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滚筒去毛刺 / Tumbling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Bilingual Review Draft / 中英文审核稿</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Tumbling Deburring Services | Mass Finishing for Custom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提供定制金属及特定塑料零件的 tumbling deburring 服务，用于批量去除轻微毛刺、边缘钝化和表面平滑，并在处理前评估介质、几何形状与关键尺寸。</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tumbling deburring services</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tumbling deburring · vibratory deburring services · mass finishing services · barrel tumbling · vibratory finishing · metal parts deburring · edge radiusing · surface smoothing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Transactional · Commercial investigation</w:t>
      </w:r>
    </w:p>
    <w:p>
      <w:pPr>
        <w:pStyle w:val="Heading1"/>
      </w:pPr>
      <w:r>
        <w:rPr>
          <w:rFonts w:ascii="Calibri" w:hAnsi="Calibri" w:eastAsia="Microsoft YaHei"/>
        </w:rPr>
        <w:t>Tumbling Deburring Services</w:t>
      </w:r>
    </w:p>
    <w:p>
      <w:r>
        <w:rPr>
          <w:rFonts w:ascii="Calibri" w:hAnsi="Calibri" w:eastAsia="Microsoft YaHei"/>
        </w:rPr>
        <w:t>Xmake 为需要批量去除轻微毛刺、钝化锐边或改善整体表面状态的定制零件提供 tumbling deburring services。零件与选定的 tumbling media、compound 在受控运动中持续接触，使加工、冲压或铸造后留下的突出毛刺逐步磨除。</w:t>
      </w:r>
    </w:p>
    <w:p>
      <w:r>
        <w:rPr>
          <w:rFonts w:ascii="Calibri" w:hAnsi="Calibri" w:eastAsia="Microsoft YaHei"/>
        </w:rPr>
        <w:t>滚筒去毛刺并不是“放进去转一转”这么简单。材料硬度、毛刺根部、零件壁厚、孔槽尺寸、介质形状、装载比例和处理时间都会改变结果。报价前应明确哪些边需要去毛刺、哪些特征必须保持锐利，以及哪些尺寸不能因材料去除而偏移。</w:t>
      </w:r>
    </w:p>
    <w:p>
      <w:r>
        <w:rPr>
          <w:rFonts w:ascii="Calibri" w:hAnsi="Calibri" w:eastAsia="Microsoft YaHei"/>
        </w:rPr>
        <w:t>批量去毛刺评估 | 机加工件 · 冲压件 · 小型铸件</w:t>
      </w:r>
    </w:p>
    <w:p>
      <w:r>
        <w:rPr>
          <w:rFonts w:ascii="Calibri" w:hAnsi="Calibri" w:eastAsia="Microsoft YaHei"/>
        </w:rPr>
        <w:t>介质与几何匹配 | 降低卡料、碰伤和过度倒圆风险</w:t>
      </w:r>
    </w:p>
    <w:p>
      <w:r>
        <w:rPr>
          <w:rFonts w:ascii="Calibri" w:hAnsi="Calibri" w:eastAsia="Microsoft YaHei"/>
        </w:rPr>
        <w:t>制造 + 后处理协同 | 把边缘要求写进工艺路线，而不是留到最终检验</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 xml:space="preserve"> Tumbling Deburring Services | Mass Finishing for Custom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tumbling deburring for custom metal and selected plastic parts, with process review for light burr removal, edge smoothing, media selection, geometry, and critical dimensions.</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 xml:space="preserve"> tumbling deburring services</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 xml:space="preserve"> tumbling deburring · vibratory deburring services · mass finishing services · barrel tumbling · vibratory finishing · metal parts deburring · edge radiusing · surface smoothing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w:t>
      </w:r>
    </w:p>
    <w:p>
      <w:pPr>
        <w:pStyle w:val="Heading1"/>
      </w:pPr>
      <w:r>
        <w:rPr>
          <w:rFonts w:ascii="Calibri" w:hAnsi="Calibri" w:eastAsia="Microsoft YaHei"/>
        </w:rPr>
        <w:t>Tumbling Deburring Services</w:t>
      </w:r>
    </w:p>
    <w:p>
      <w:r>
        <w:rPr>
          <w:rFonts w:ascii="Calibri" w:hAnsi="Calibri" w:eastAsia="Microsoft YaHei"/>
        </w:rPr>
        <w:t>Xmake provides tumbling deburring services for custom parts that need light burr removal, safer edges, or a more even overall surface. Parts move against selected tumbling media and compound under controlled conditions, gradually wearing away protruding burrs left by machining, stamping, or casting.</w:t>
      </w:r>
    </w:p>
    <w:p>
      <w:r>
        <w:rPr>
          <w:rFonts w:ascii="Calibri" w:hAnsi="Calibri" w:eastAsia="Microsoft YaHei"/>
        </w:rPr>
        <w:t>Effective barrel or vibratory finishing involves more than placing parts in a machine and letting them run. Material hardness, burr root, wall thickness, holes and slots, media shape, load ratio, and cycle time all change the outcome. Before quotation, define which edges need deburring, which features must remain sharp, and which dimensions cannot tolerate additional material removal.</w:t>
      </w:r>
    </w:p>
    <w:p>
      <w:r>
        <w:rPr>
          <w:rFonts w:ascii="Calibri" w:hAnsi="Calibri" w:eastAsia="Microsoft YaHei"/>
        </w:rPr>
        <w:t>Batch deburring review | Machined parts · Stampings · Small castings</w:t>
      </w:r>
    </w:p>
    <w:p>
      <w:r>
        <w:rPr>
          <w:rFonts w:ascii="Calibri" w:hAnsi="Calibri" w:eastAsia="Microsoft YaHei"/>
        </w:rPr>
        <w:t>Media-to-geometry matching | Reduce lodging, contact marks, and excessive radiusing</w:t>
      </w:r>
    </w:p>
    <w:p>
      <w:r>
        <w:rPr>
          <w:rFonts w:ascii="Calibri" w:hAnsi="Calibri" w:eastAsia="Microsoft YaHei"/>
        </w:rPr>
        <w:t>Manufacturing + post-process coordination | Put edge requirements into the route, not only final inspection</w:t>
      </w:r>
    </w:p>
    <w:p>
      <w:pPr>
        <w:spacing w:before="60" w:after="160"/>
        <w:pBdr>
          <w:bottom w:val="single" w:sz="6" w:space="1" w:color="C8D1DC"/>
        </w:pBdr>
      </w:pPr>
    </w:p>
    <w:p>
      <w:pPr>
        <w:pStyle w:val="Heading2"/>
      </w:pPr>
      <w:r>
        <w:rPr>
          <w:rFonts w:ascii="Calibri" w:hAnsi="Calibri" w:eastAsia="Microsoft YaHei"/>
        </w:rPr>
        <w:t>Tumbling Deburring Specifications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Function</w:t>
            </w:r>
          </w:p>
        </w:tc>
        <w:tc>
          <w:tcPr>
            <w:tcW w:type="dxa" w:w="67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批量去除轻微毛刺 · 边缘钝化或倒圆 · 表面平滑 · 后续涂层或装配前处理</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Applicable Materials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特定 Aluminum、Steel、Stainless Steel、Brass、Copper Alloys、Titanium 和工程塑料；具体牌号、硬度和零件状态需评估</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Change</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会从外露表面和边缘去除材料；孔径、薄壁、密封面、螺纹和精密配合不能默认保持不变</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Edge Result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可从轻微去毛刺到可见倒圆；实际结果取决于原始毛刺、介质、运动方式、装载量和 cycle time</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Surface Result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可形成均匀 matte、satin、平滑或 burnished 表面；不是着色或涂层工艺</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Process Limits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重毛刺、定向毛刺、深盲孔、窄槽、遮挡区和易变形零件可能需要其他工艺或额外保护</w:t>
            </w:r>
          </w:p>
        </w:tc>
      </w:tr>
    </w:tbl>
    <w:p>
      <w:pPr>
        <w:spacing w:after="40"/>
      </w:pPr>
    </w:p>
    <w:p>
      <w:pPr>
        <w:pStyle w:val="Heading2"/>
      </w:pPr>
      <w:r>
        <w:rPr>
          <w:rFonts w:ascii="Calibri" w:hAnsi="Calibri" w:eastAsia="Microsoft YaHei"/>
        </w:rPr>
        <w:t>Tumbling Deburring Specifications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Function</w:t>
            </w:r>
          </w:p>
        </w:tc>
        <w:tc>
          <w:tcPr>
            <w:tcW w:type="dxa" w:w="67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Batch removal of light burrs · Edge breaking or radiusing · Surface smoothing · Preparation before coating or assembly</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Applicable Materials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aluminum, steel, stainless steel, brass, copper alloys, titanium, and engineering plastics; exact grade, hardness, and part condition require review</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Change</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Removes material from exposed surfaces and edges; bores, thin walls, sealing faces, threads, and precision fits cannot be assumed unchanged</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Edge Result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Ranges from light deburring to visible radiusing; the result depends on the starting burr, media, machine motion, load, and cycle time</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Surface Result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Can produce an even matte, satin, smoothed, or burnished surface; it is not a coloring or coating process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Process Limits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Heavy or directional burrs, deep blind holes, narrow slots, shielded areas, and distortion-prone parts may require another method or added protection</w:t>
            </w:r>
          </w:p>
        </w:tc>
      </w:tr>
    </w:tbl>
    <w:p>
      <w:pPr>
        <w:spacing w:after="40"/>
      </w:pPr>
    </w:p>
    <w:p>
      <w:pPr>
        <w:spacing w:before="60" w:after="160"/>
        <w:pBdr>
          <w:bottom w:val="single" w:sz="6" w:space="1" w:color="C8D1DC"/>
        </w:pBdr>
      </w:pPr>
    </w:p>
    <w:p>
      <w:pPr>
        <w:pStyle w:val="Heading2"/>
      </w:pPr>
      <w:r>
        <w:rPr>
          <w:rFonts w:ascii="Calibri" w:hAnsi="Calibri" w:eastAsia="Microsoft YaHei"/>
        </w:rPr>
        <w:t>What is Tumbling Deburring</w:t>
      </w:r>
    </w:p>
    <w:p>
      <w:r>
        <w:rPr>
          <w:rFonts w:ascii="Calibri" w:hAnsi="Calibri" w:eastAsia="Microsoft YaHei"/>
        </w:rPr>
        <w:t>Tumbling deburring 是 mass finishing 的一种应用。零件与磨料介质或抛光介质一起放入滚筒、振动槽或振动盘中；设备产生旋转或振动后，零件、介质和 compound 之间形成相对运动，持续处理外露边缘和表面。</w:t>
      </w:r>
    </w:p>
    <w:p>
      <w:r>
        <w:rPr>
          <w:rFonts w:ascii="Calibri" w:hAnsi="Calibri" w:eastAsia="Microsoft YaHei"/>
        </w:rPr>
        <w:t>行业里常把 barrel tumbling、vibratory finishing 和 vibratory deburring 放在同一类讨论，但它们的运动方式和处理强度并不完全相同。滚筒方式通常适合小型、相对结实的零件和渐进式处理；振动式设备更便于观察和调整过程，也可处理多种批量零件。最终应按零件而不是按工艺名称选设备。</w:t>
      </w:r>
    </w:p>
    <w:p>
      <w:r>
        <w:rPr>
          <w:rFonts w:ascii="Calibri" w:hAnsi="Calibri" w:eastAsia="Microsoft YaHei"/>
        </w:rPr>
        <w:t>去毛刺与倒圆也不是同一个验收目标。Deburring 关注去掉凸出的薄边或残留物，同时尽量少动主体边缘；edge radiusing 则有意把边缘加工成更明显、较一致的圆弧。若图纸只写“break all sharp edges”，还应补充允许的边缘范围或样件标准。</w:t>
      </w:r>
    </w:p>
    <w:p>
      <w:pPr>
        <w:pStyle w:val="Heading2"/>
      </w:pPr>
      <w:r>
        <w:rPr>
          <w:rFonts w:ascii="Calibri" w:hAnsi="Calibri" w:eastAsia="Microsoft YaHei"/>
        </w:rPr>
        <w:t>What Is Tumbling Deburring</w:t>
      </w:r>
    </w:p>
    <w:p>
      <w:r>
        <w:rPr>
          <w:rFonts w:ascii="Calibri" w:hAnsi="Calibri" w:eastAsia="Microsoft YaHei"/>
        </w:rPr>
        <w:t>Tumbling deburring is an application of mass finishing. Parts are placed with abrasive or polishing media in a rotating barrel, vibratory tub, or vibratory bowl. Rotation or vibration creates relative motion among the parts, media, and compound, progressively working exposed edges and surfaces.</w:t>
      </w:r>
    </w:p>
    <w:p>
      <w:r>
        <w:rPr>
          <w:rFonts w:ascii="Calibri" w:hAnsi="Calibri" w:eastAsia="Microsoft YaHei"/>
        </w:rPr>
        <w:t>Barrel tumbling, vibratory finishing, and vibratory deburring are often discussed together, but they do not create identical motion or cutting action. Rotary barrels are commonly considered for small, reasonably robust parts and gradual finishing. Vibratory equipment offers a process that can be observed and adjusted while handling many batch-finishing tasks. Equipment should be selected around the part, not the label alone.</w:t>
      </w:r>
    </w:p>
    <w:p>
      <w:r>
        <w:rPr>
          <w:rFonts w:ascii="Calibri" w:hAnsi="Calibri" w:eastAsia="Microsoft YaHei"/>
        </w:rPr>
        <w:t>Burr removal and edge radiusing are also different acceptance targets. Deburring removes a protruding feather or remnant while limiting changes to the parent edge. Edge radiusing deliberately creates a more visible and consistent rounded edge. If a drawing says only “break all sharp edges,” add an allowable edge range or approved sample.</w:t>
      </w:r>
    </w:p>
    <w:p>
      <w:pPr>
        <w:spacing w:before="60" w:after="160"/>
        <w:pBdr>
          <w:bottom w:val="single" w:sz="6" w:space="1" w:color="C8D1DC"/>
        </w:pBdr>
      </w:pPr>
    </w:p>
    <w:p>
      <w:pPr>
        <w:pStyle w:val="Heading2"/>
      </w:pPr>
      <w:r>
        <w:rPr>
          <w:rFonts w:ascii="Calibri" w:hAnsi="Calibri" w:eastAsia="Microsoft YaHei"/>
        </w:rPr>
        <w:t>Types of Tumbling Deburring We Offer</w:t>
      </w:r>
    </w:p>
    <w:p>
      <w:r>
        <w:rPr>
          <w:rFonts w:ascii="Calibri" w:hAnsi="Calibri" w:eastAsia="Microsoft YaHei"/>
        </w:rPr>
        <w:t>滚磨方案应从零件要解决的问题出发。去掉薄毛刺、形成明确圆角、压低表面峰值和获得亮面，需要的介质与处理窗口并不相同。</w:t>
      </w:r>
    </w:p>
    <w:p>
      <w:pPr>
        <w:pStyle w:val="Heading3"/>
      </w:pPr>
      <w:r>
        <w:rPr>
          <w:rFonts w:ascii="Calibri" w:hAnsi="Calibri" w:eastAsia="Microsoft YaHei"/>
        </w:rPr>
        <w:t>Light Burr Removal</w:t>
      </w:r>
    </w:p>
    <w:p>
      <w:r>
        <w:rPr>
          <w:rFonts w:ascii="Calibri" w:hAnsi="Calibri" w:eastAsia="Microsoft YaHei"/>
        </w:rPr>
        <w:t>用于处理 CNC machining、车削、冲压、锯切或小型铸造后留下的轻微毛刺和锐利突起。重点是先确认毛刺厚度、根部和方向；如果毛刺厚而牢固，滚磨可能只是将其压弯，不能稳定去除。</w:t>
      </w:r>
    </w:p>
    <w:p>
      <w:r>
        <w:rPr>
          <w:rFonts w:ascii="Calibri" w:hAnsi="Calibri" w:eastAsia="Microsoft YaHei"/>
        </w:rPr>
        <w:t>Target Result: Burr removal · Light edge break · Batch consistency</w:t>
      </w:r>
    </w:p>
    <w:p>
      <w:r>
        <w:rPr>
          <w:rFonts w:ascii="Calibri" w:hAnsi="Calibri" w:eastAsia="Microsoft YaHei"/>
        </w:rPr>
        <w:t>Key Inputs: Burr location · Burr severity · Material · Protected features</w:t>
      </w:r>
    </w:p>
    <w:p>
      <w:pPr>
        <w:pStyle w:val="Heading3"/>
      </w:pPr>
      <w:r>
        <w:rPr>
          <w:rFonts w:ascii="Calibri" w:hAnsi="Calibri" w:eastAsia="Microsoft YaHei"/>
        </w:rPr>
        <w:t>Controlled Edge Radiusing</w:t>
      </w:r>
    </w:p>
    <w:p>
      <w:r>
        <w:rPr>
          <w:rFonts w:ascii="Calibri" w:hAnsi="Calibri" w:eastAsia="Microsoft YaHei"/>
        </w:rPr>
        <w:t>当零件需要比普通去毛刺更明显的边缘钝化时，可通过介质切削力与处理时间逐步建立 edge radius。该过程会同时作用于多个可接触边缘，因此不适合在没有保护方案的情况下只处理单一局部边。</w:t>
      </w:r>
    </w:p>
    <w:p>
      <w:r>
        <w:rPr>
          <w:rFonts w:ascii="Calibri" w:hAnsi="Calibri" w:eastAsia="Microsoft YaHei"/>
        </w:rPr>
        <w:t>Target Result: Rounded exposed edges · Reduced sharpness · More uniform handling</w:t>
      </w:r>
    </w:p>
    <w:p>
      <w:r>
        <w:rPr>
          <w:rFonts w:ascii="Calibri" w:hAnsi="Calibri" w:eastAsia="Microsoft YaHei"/>
        </w:rPr>
        <w:t>Key Inputs: Target edge condition · Critical edges · Wall thickness · Sample standard</w:t>
      </w:r>
    </w:p>
    <w:p>
      <w:pPr>
        <w:pStyle w:val="Heading3"/>
      </w:pPr>
      <w:r>
        <w:rPr>
          <w:rFonts w:ascii="Calibri" w:hAnsi="Calibri" w:eastAsia="Microsoft YaHei"/>
        </w:rPr>
        <w:t>Surface Smoothing and Blending</w:t>
      </w:r>
    </w:p>
    <w:p>
      <w:r>
        <w:rPr>
          <w:rFonts w:ascii="Calibri" w:hAnsi="Calibri" w:eastAsia="Microsoft YaHei"/>
        </w:rPr>
        <w:t>通过细磨介质减弱轻微刀纹、浅划痕和局部表面峰值，使批次外观更连贯。它不能自动消除深刀痕、凹坑或几何缺陷；对有 Ra 要求的功能面，应通过试样和测量确认。</w:t>
      </w:r>
    </w:p>
    <w:p>
      <w:r>
        <w:rPr>
          <w:rFonts w:ascii="Calibri" w:hAnsi="Calibri" w:eastAsia="Microsoft YaHei"/>
        </w:rPr>
        <w:t>Target Result: Smoothed peaks · Blended appearance · Pre-finish preparation</w:t>
      </w:r>
    </w:p>
    <w:p>
      <w:r>
        <w:rPr>
          <w:rFonts w:ascii="Calibri" w:hAnsi="Calibri" w:eastAsia="Microsoft YaHei"/>
        </w:rPr>
        <w:t>Key Inputs: Starting surface · Cosmetic zones · Roughness requirement · Downstream finish</w:t>
      </w:r>
    </w:p>
    <w:p>
      <w:pPr>
        <w:pStyle w:val="Heading3"/>
      </w:pPr>
      <w:r>
        <w:rPr>
          <w:rFonts w:ascii="Calibri" w:hAnsi="Calibri" w:eastAsia="Microsoft YaHei"/>
        </w:rPr>
        <w:t>Burnishing and Pre-polish Finishing</w:t>
      </w:r>
    </w:p>
    <w:p>
      <w:r>
        <w:rPr>
          <w:rFonts w:ascii="Calibri" w:hAnsi="Calibri" w:eastAsia="Microsoft YaHei"/>
        </w:rPr>
        <w:t>使用较低切削或非切削型介质时，可评估 burnishing、brightening 或抛光前处理。亮度取决于基材、表面起点、介质、compound 和清洗干燥，不能把滚磨直接等同于镜面抛光。</w:t>
      </w:r>
    </w:p>
    <w:p>
      <w:r>
        <w:rPr>
          <w:rFonts w:ascii="Calibri" w:hAnsi="Calibri" w:eastAsia="Microsoft YaHei"/>
        </w:rPr>
        <w:t>Target Result: Brighter surface · Reduced fine texture · Pre-polish condition</w:t>
      </w:r>
    </w:p>
    <w:p>
      <w:r>
        <w:rPr>
          <w:rFonts w:ascii="Calibri" w:hAnsi="Calibri" w:eastAsia="Microsoft YaHei"/>
        </w:rPr>
        <w:t>Key Inputs: Material · Initial finish · Brightness target · Cleanliness requirement</w:t>
      </w:r>
    </w:p>
    <w:p>
      <w:r>
        <w:rPr>
          <w:rFonts w:ascii="Calibri" w:hAnsi="Calibri" w:eastAsia="Microsoft YaHei"/>
        </w:rPr>
        <w:t>Quick Selection Guide - 轻微突出毛刺优先评估 light burr removal；需要主动减小锐利程度时使用 controlled edge radiusing；希望批次表面更均匀时选择 surface smoothing；以亮度或后续精抛为目标时再评估 burnishing。对于重毛刺、薄壁件、精密螺纹或只允许处理局部边缘的零件，应先比较定向去毛刺、刷磨或手工处理。</w:t>
      </w:r>
    </w:p>
    <w:p>
      <w:pPr>
        <w:pStyle w:val="Heading2"/>
      </w:pPr>
      <w:r>
        <w:rPr>
          <w:rFonts w:ascii="Calibri" w:hAnsi="Calibri" w:eastAsia="Microsoft YaHei"/>
        </w:rPr>
        <w:t>Types of Tumbling Deburring We Offer</w:t>
      </w:r>
    </w:p>
    <w:p>
      <w:r>
        <w:rPr>
          <w:rFonts w:ascii="Calibri" w:hAnsi="Calibri" w:eastAsia="Microsoft YaHei"/>
        </w:rPr>
        <w:t>A tumbling process should start with the defect or edge condition that must change. Removing a thin burr, creating a defined radius, lowering surface peaks, and producing a brighter finish require different media and process windows.</w:t>
      </w:r>
    </w:p>
    <w:p>
      <w:pPr>
        <w:pStyle w:val="Heading3"/>
      </w:pPr>
      <w:r>
        <w:rPr>
          <w:rFonts w:ascii="Calibri" w:hAnsi="Calibri" w:eastAsia="Microsoft YaHei"/>
        </w:rPr>
        <w:t>Light Burr Removal</w:t>
      </w:r>
    </w:p>
    <w:p>
      <w:r>
        <w:rPr>
          <w:rFonts w:ascii="Calibri" w:hAnsi="Calibri" w:eastAsia="Microsoft YaHei"/>
        </w:rPr>
        <w:t>Used for minor burrs and sharp projections left by CNC machining, turning, stamping, sawing, or small-part casting. The burr thickness, root, and direction should be reviewed first. A thick, firmly attached burr may bend over instead of separating cleanly in a tumbling process.</w:t>
      </w:r>
    </w:p>
    <w:p>
      <w:r>
        <w:rPr>
          <w:rFonts w:ascii="Calibri" w:hAnsi="Calibri" w:eastAsia="Microsoft YaHei"/>
        </w:rPr>
        <w:t>Target Result: Burr removal · Light edge break · Batch consistency</w:t>
      </w:r>
    </w:p>
    <w:p>
      <w:r>
        <w:rPr>
          <w:rFonts w:ascii="Calibri" w:hAnsi="Calibri" w:eastAsia="Microsoft YaHei"/>
        </w:rPr>
        <w:t>Key Inputs: Burr location · Burr severity · Material · Protected features</w:t>
      </w:r>
    </w:p>
    <w:p>
      <w:pPr>
        <w:pStyle w:val="Heading3"/>
      </w:pPr>
      <w:r>
        <w:rPr>
          <w:rFonts w:ascii="Calibri" w:hAnsi="Calibri" w:eastAsia="Microsoft YaHei"/>
        </w:rPr>
        <w:t>Controlled Edge Radiusing</w:t>
      </w:r>
    </w:p>
    <w:p>
      <w:r>
        <w:rPr>
          <w:rFonts w:ascii="Calibri" w:hAnsi="Calibri" w:eastAsia="Microsoft YaHei"/>
        </w:rPr>
        <w:t>When a part needs more than a light edge break, media cutting action and cycle time can be developed to create a deliberate edge radius. The process acts on multiple reachable edges at once, so it is not suited to one isolated edge unless the remaining features can be protected.</w:t>
      </w:r>
    </w:p>
    <w:p>
      <w:r>
        <w:rPr>
          <w:rFonts w:ascii="Calibri" w:hAnsi="Calibri" w:eastAsia="Microsoft YaHei"/>
        </w:rPr>
        <w:t>Target Result: Rounded exposed edges · Reduced sharpness · More uniform handling</w:t>
      </w:r>
    </w:p>
    <w:p>
      <w:r>
        <w:rPr>
          <w:rFonts w:ascii="Calibri" w:hAnsi="Calibri" w:eastAsia="Microsoft YaHei"/>
        </w:rPr>
        <w:t>Key Inputs: Target edge condition · Critical edges · Wall thickness · Sample standard</w:t>
      </w:r>
    </w:p>
    <w:p>
      <w:pPr>
        <w:pStyle w:val="Heading3"/>
      </w:pPr>
      <w:r>
        <w:rPr>
          <w:rFonts w:ascii="Calibri" w:hAnsi="Calibri" w:eastAsia="Microsoft YaHei"/>
        </w:rPr>
        <w:t>Surface Smoothing and Blending</w:t>
      </w:r>
    </w:p>
    <w:p>
      <w:r>
        <w:rPr>
          <w:rFonts w:ascii="Calibri" w:hAnsi="Calibri" w:eastAsia="Microsoft YaHei"/>
        </w:rPr>
        <w:t>Fine abrasive media can reduce light tool marks, shallow scratches, and local surface peaks so the batch has a more continuous appearance. It will not automatically remove deep cutter marks, pits, or geometric defects. Functional surfaces with an Ra requirement need sample processing and measurement.</w:t>
      </w:r>
    </w:p>
    <w:p>
      <w:r>
        <w:rPr>
          <w:rFonts w:ascii="Calibri" w:hAnsi="Calibri" w:eastAsia="Microsoft YaHei"/>
        </w:rPr>
        <w:t>Target Result: Smoothed peaks · Blended appearance · Pre-finish preparation</w:t>
      </w:r>
    </w:p>
    <w:p>
      <w:r>
        <w:rPr>
          <w:rFonts w:ascii="Calibri" w:hAnsi="Calibri" w:eastAsia="Microsoft YaHei"/>
        </w:rPr>
        <w:t>Key Inputs: Starting surface · Cosmetic zones · Roughness requirement · Downstream finish</w:t>
      </w:r>
    </w:p>
    <w:p>
      <w:pPr>
        <w:pStyle w:val="Heading3"/>
      </w:pPr>
      <w:r>
        <w:rPr>
          <w:rFonts w:ascii="Calibri" w:hAnsi="Calibri" w:eastAsia="Microsoft YaHei"/>
        </w:rPr>
        <w:t>Burnishing and Pre-polish Finishing</w:t>
      </w:r>
    </w:p>
    <w:p>
      <w:r>
        <w:rPr>
          <w:rFonts w:ascii="Calibri" w:hAnsi="Calibri" w:eastAsia="Microsoft YaHei"/>
        </w:rPr>
        <w:t>Low-cutting or non-cutting media can be evaluated for burnishing, brightening, or preparation before a separate polishing step. Brightness depends on the substrate, starting condition, media, compound, cleaning, and drying; tumbling should not be treated as an automatic mirror-polishing process.</w:t>
      </w:r>
    </w:p>
    <w:p>
      <w:r>
        <w:rPr>
          <w:rFonts w:ascii="Calibri" w:hAnsi="Calibri" w:eastAsia="Microsoft YaHei"/>
        </w:rPr>
        <w:t>Target Result: Brighter surface · Reduced fine texture · Pre-polish condition</w:t>
      </w:r>
    </w:p>
    <w:p>
      <w:r>
        <w:rPr>
          <w:rFonts w:ascii="Calibri" w:hAnsi="Calibri" w:eastAsia="Microsoft YaHei"/>
        </w:rPr>
        <w:t>Key Inputs: Material · Initial finish · Brightness target · Cleanliness requirement</w:t>
      </w:r>
    </w:p>
    <w:p>
      <w:r>
        <w:rPr>
          <w:rFonts w:ascii="Calibri" w:hAnsi="Calibri" w:eastAsia="Microsoft YaHei"/>
        </w:rPr>
        <w:t>Quick Selection Guide - Start with light burr removal for thin protruding burrs; use controlled edge radiusing when the edge must be intentionally softened; choose surface smoothing when batch appearance needs to be more uniform; and evaluate burnishing only when brightness or preparation for fine polishing is the target. Heavy burrs, thin walls, precision threads, and parts that permit work on only one local edge should first be compared with directional deburring, brushing, or manual treatment.</w:t>
      </w:r>
    </w:p>
    <w:p>
      <w:pPr>
        <w:spacing w:before="60" w:after="160"/>
        <w:pBdr>
          <w:bottom w:val="single" w:sz="6" w:space="1" w:color="C8D1DC"/>
        </w:pBdr>
      </w:pPr>
    </w:p>
    <w:p>
      <w:pPr>
        <w:pStyle w:val="Heading2"/>
      </w:pPr>
      <w:r>
        <w:rPr>
          <w:rFonts w:ascii="Calibri" w:hAnsi="Calibri" w:eastAsia="Microsoft YaHei"/>
        </w:rPr>
        <w:t>Compatible Materials</w:t>
      </w:r>
    </w:p>
    <w:p>
      <w:r>
        <w:rPr>
          <w:rFonts w:ascii="Calibri" w:hAnsi="Calibri" w:eastAsia="Microsoft YaHei"/>
        </w:rPr>
        <w:t>Aluminum and Soft Alloys</w:t>
      </w:r>
    </w:p>
    <w:p>
      <w:r>
        <w:rPr>
          <w:rFonts w:ascii="Calibri" w:hAnsi="Calibri" w:eastAsia="Microsoft YaHei"/>
        </w:rPr>
        <w:t>Suitable Setup: 低碰伤介质评估 / 装载量控制 / 关键边缘保护 / 清洗与干燥</w:t>
      </w:r>
    </w:p>
    <w:p>
      <w:r>
        <w:rPr>
          <w:rFonts w:ascii="Calibri" w:hAnsi="Calibri" w:eastAsia="Microsoft YaHei"/>
        </w:rPr>
        <w:t>Effect: 轻微去毛刺 · 柔和 matte 或 satin · 倒圆速度需受控</w:t>
      </w:r>
    </w:p>
    <w:p>
      <w:r>
        <w:rPr>
          <w:rFonts w:ascii="Calibri" w:hAnsi="Calibri" w:eastAsia="Microsoft YaHei"/>
        </w:rPr>
        <w:t>Carbon Steel and Stainless Steel</w:t>
      </w:r>
    </w:p>
    <w:p>
      <w:r>
        <w:rPr>
          <w:rFonts w:ascii="Calibri" w:hAnsi="Calibri" w:eastAsia="Microsoft YaHei"/>
        </w:rPr>
        <w:t>Suitable Setup: 毛刺强度确认 / 介质切削力匹配 / 清洁度与干燥要求 / 防止异材污染</w:t>
      </w:r>
    </w:p>
    <w:p>
      <w:r>
        <w:rPr>
          <w:rFonts w:ascii="Calibri" w:hAnsi="Calibri" w:eastAsia="Microsoft YaHei"/>
        </w:rPr>
        <w:t>Effect: 边缘钝化 · 表面平滑 · 最终亮度取决于处理路线</w:t>
      </w:r>
    </w:p>
    <w:p>
      <w:r>
        <w:rPr>
          <w:rFonts w:ascii="Calibri" w:hAnsi="Calibri" w:eastAsia="Microsoft YaHei"/>
        </w:rPr>
        <w:t>Brass and Copper Alloys</w:t>
      </w:r>
    </w:p>
    <w:p>
      <w:r>
        <w:rPr>
          <w:rFonts w:ascii="Calibri" w:hAnsi="Calibri" w:eastAsia="Microsoft YaHei"/>
        </w:rPr>
        <w:t>Suitable Setup: 防碰伤评估 / 介质与 compound 选择 / 表面变色控制</w:t>
      </w:r>
    </w:p>
    <w:p>
      <w:r>
        <w:rPr>
          <w:rFonts w:ascii="Calibri" w:hAnsi="Calibri" w:eastAsia="Microsoft YaHei"/>
        </w:rPr>
        <w:t>Effect: 去除轻毛刺 · 平滑或 brightened 表面 · 外观随合金变化</w:t>
      </w:r>
    </w:p>
    <w:p>
      <w:r>
        <w:rPr>
          <w:rFonts w:ascii="Calibri" w:hAnsi="Calibri" w:eastAsia="Microsoft YaHei"/>
        </w:rPr>
        <w:t>Titanium and Other Hard Alloys</w:t>
      </w:r>
    </w:p>
    <w:p>
      <w:r>
        <w:rPr>
          <w:rFonts w:ascii="Calibri" w:hAnsi="Calibri" w:eastAsia="Microsoft YaHei"/>
        </w:rPr>
        <w:t>Suitable Setup: 硬度与切削效率确认 / 介质磨耗评估 / cycle development</w:t>
      </w:r>
    </w:p>
    <w:p>
      <w:r>
        <w:rPr>
          <w:rFonts w:ascii="Calibri" w:hAnsi="Calibri" w:eastAsia="Microsoft YaHei"/>
        </w:rPr>
        <w:t>Effect: 轻微倒圆或表面改善；所需工艺强度需按零件验证</w:t>
      </w:r>
    </w:p>
    <w:p>
      <w:r>
        <w:rPr>
          <w:rFonts w:ascii="Calibri" w:hAnsi="Calibri" w:eastAsia="Microsoft YaHei"/>
        </w:rPr>
        <w:t>Selected Engineering Plastics</w:t>
      </w:r>
    </w:p>
    <w:p>
      <w:r>
        <w:rPr>
          <w:rFonts w:ascii="Calibri" w:hAnsi="Calibri" w:eastAsia="Microsoft YaHei"/>
        </w:rPr>
        <w:t>Suitable Setup: 树脂、填充物与壁厚确认 / 发白、擦伤和变形风险评估 / 较温和参数</w:t>
      </w:r>
    </w:p>
    <w:p>
      <w:r>
        <w:rPr>
          <w:rFonts w:ascii="Calibri" w:hAnsi="Calibri" w:eastAsia="Microsoft YaHei"/>
        </w:rPr>
        <w:t>Effect: 轻微去毛刺或表面调整；并非所有塑料都适合 tumbling</w:t>
      </w:r>
    </w:p>
    <w:p>
      <w:pPr>
        <w:pStyle w:val="Heading2"/>
      </w:pPr>
      <w:r>
        <w:rPr>
          <w:rFonts w:ascii="Calibri" w:hAnsi="Calibri" w:eastAsia="Microsoft YaHei"/>
        </w:rPr>
        <w:t>Compatible Materials</w:t>
      </w:r>
    </w:p>
    <w:p>
      <w:r>
        <w:rPr>
          <w:rFonts w:ascii="Calibri" w:hAnsi="Calibri" w:eastAsia="Microsoft YaHei"/>
        </w:rPr>
        <w:t>Aluminum and Soft Alloys</w:t>
      </w:r>
    </w:p>
    <w:p>
      <w:r>
        <w:rPr>
          <w:rFonts w:ascii="Calibri" w:hAnsi="Calibri" w:eastAsia="Microsoft YaHei"/>
        </w:rPr>
        <w:t>Suitable Setup: Low-impact media review / load control / protection of critical edges / cleaning and drying</w:t>
      </w:r>
    </w:p>
    <w:p>
      <w:r>
        <w:rPr>
          <w:rFonts w:ascii="Calibri" w:hAnsi="Calibri" w:eastAsia="Microsoft YaHei"/>
        </w:rPr>
        <w:t>Effect: Light deburring · Soft matte or satin appearance · Controlled radiusing rate</w:t>
      </w:r>
    </w:p>
    <w:p>
      <w:r>
        <w:rPr>
          <w:rFonts w:ascii="Calibri" w:hAnsi="Calibri" w:eastAsia="Microsoft YaHei"/>
        </w:rPr>
        <w:t>Carbon Steel and Stainless Steel</w:t>
      </w:r>
    </w:p>
    <w:p>
      <w:r>
        <w:rPr>
          <w:rFonts w:ascii="Calibri" w:hAnsi="Calibri" w:eastAsia="Microsoft YaHei"/>
        </w:rPr>
        <w:t>Suitable Setup: Burr-severity review / media cutting-action match / cleanliness and drying requirements / cross-metal contamination control</w:t>
      </w:r>
    </w:p>
    <w:p>
      <w:r>
        <w:rPr>
          <w:rFonts w:ascii="Calibri" w:hAnsi="Calibri" w:eastAsia="Microsoft YaHei"/>
        </w:rPr>
        <w:t>Effect: Edge softening · Surface smoothing · Final brightness depends on the process route</w:t>
      </w:r>
    </w:p>
    <w:p>
      <w:r>
        <w:rPr>
          <w:rFonts w:ascii="Calibri" w:hAnsi="Calibri" w:eastAsia="Microsoft YaHei"/>
        </w:rPr>
        <w:t>Brass and Copper Alloys</w:t>
      </w:r>
    </w:p>
    <w:p>
      <w:r>
        <w:rPr>
          <w:rFonts w:ascii="Calibri" w:hAnsi="Calibri" w:eastAsia="Microsoft YaHei"/>
        </w:rPr>
        <w:t>Suitable Setup: Contact-damage review / media and compound selection / discoloration control</w:t>
      </w:r>
    </w:p>
    <w:p>
      <w:r>
        <w:rPr>
          <w:rFonts w:ascii="Calibri" w:hAnsi="Calibri" w:eastAsia="Microsoft YaHei"/>
        </w:rPr>
        <w:t>Effect: Light burr removal · Smoothed or brightened surface · Appearance varies by alloy</w:t>
      </w:r>
    </w:p>
    <w:p>
      <w:r>
        <w:rPr>
          <w:rFonts w:ascii="Calibri" w:hAnsi="Calibri" w:eastAsia="Microsoft YaHei"/>
        </w:rPr>
        <w:t>Titanium and Other Hard Alloys</w:t>
      </w:r>
    </w:p>
    <w:p>
      <w:r>
        <w:rPr>
          <w:rFonts w:ascii="Calibri" w:hAnsi="Calibri" w:eastAsia="Microsoft YaHei"/>
        </w:rPr>
        <w:t>Suitable Setup: Hardness and cutting-efficiency review / media-wear assessment / cycle development</w:t>
      </w:r>
    </w:p>
    <w:p>
      <w:r>
        <w:rPr>
          <w:rFonts w:ascii="Calibri" w:hAnsi="Calibri" w:eastAsia="Microsoft YaHei"/>
        </w:rPr>
        <w:t>Effect: Light radiusing or surface improvement; required process intensity must be validated on the part</w:t>
      </w:r>
    </w:p>
    <w:p>
      <w:r>
        <w:rPr>
          <w:rFonts w:ascii="Calibri" w:hAnsi="Calibri" w:eastAsia="Microsoft YaHei"/>
        </w:rPr>
        <w:t>Selected Engineering Plastics</w:t>
      </w:r>
    </w:p>
    <w:p>
      <w:r>
        <w:rPr>
          <w:rFonts w:ascii="Calibri" w:hAnsi="Calibri" w:eastAsia="Microsoft YaHei"/>
        </w:rPr>
        <w:t>Suitable Setup: Resin, filler, and wall-thickness confirmation / whitening, scuffing, and distortion review / gentler parameters</w:t>
      </w:r>
    </w:p>
    <w:p>
      <w:r>
        <w:rPr>
          <w:rFonts w:ascii="Calibri" w:hAnsi="Calibri" w:eastAsia="Microsoft YaHei"/>
        </w:rPr>
        <w:t>Effect: Light deburring or surface adjustment; not every plastic is suitable for tumbling</w:t>
      </w:r>
    </w:p>
    <w:p>
      <w:pPr>
        <w:spacing w:before="60" w:after="160"/>
        <w:pBdr>
          <w:bottom w:val="single" w:sz="6" w:space="1" w:color="C8D1DC"/>
        </w:pBdr>
      </w:pPr>
    </w:p>
    <w:p>
      <w:pPr>
        <w:pStyle w:val="Heading2"/>
      </w:pPr>
      <w:r>
        <w:rPr>
          <w:rFonts w:ascii="Calibri" w:hAnsi="Calibri" w:eastAsia="Microsoft YaHei"/>
        </w:rPr>
        <w:t>Surface Finish Results</w:t>
      </w:r>
    </w:p>
    <w:p>
      <w:r>
        <w:rPr>
          <w:rFonts w:ascii="Calibri" w:hAnsi="Calibri" w:eastAsia="Microsoft YaHei"/>
        </w:rPr>
        <w:t>表面效果展示 Gallery（3-6组）</w:t>
      </w:r>
    </w:p>
    <w:p>
      <w:r>
        <w:rPr>
          <w:rFonts w:ascii="Calibri" w:hAnsi="Calibri" w:eastAsia="Microsoft YaHei"/>
        </w:rPr>
        <w:t>标注 substrate、incoming burr、process type、media、cycle、edge requirement、critical dimensions</w:t>
      </w:r>
    </w:p>
    <w:tbl>
      <w:tblPr>
        <w:tblStyle w:val="TableGrid"/>
        <w:tblW w:type="dxa" w:w="9360"/>
        <w:jc w:val="left"/>
        <w:tblLayout w:type="fixed"/>
        <w:tblLook w:firstColumn="1" w:firstRow="1" w:lastColumn="0" w:lastRow="0" w:noHBand="0" w:noVBand="1" w:val="04A0"/>
        <w:tblInd w:w="120" w:type="dxa"/>
      </w:tblPr>
      <w:tblGrid>
        <w:gridCol w:w="3182"/>
        <w:gridCol w:w="3057"/>
        <w:gridCol w:w="3121"/>
      </w:tblGrid>
      <w:tr>
        <w:trPr>
          <w:tblHeader w:val="true"/>
        </w:trPr>
        <w:tc>
          <w:tcPr>
            <w:tcW w:type="dxa" w:w="318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Part / Material</w:t>
            </w:r>
          </w:p>
        </w:tc>
        <w:tc>
          <w:tcPr>
            <w:tcW w:type="dxa" w:w="305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Expected Result</w:t>
            </w:r>
          </w:p>
        </w:tc>
        <w:tc>
          <w:tcPr>
            <w:tcW w:type="dxa" w:w="312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Buyer Checkpoint</w:t>
            </w:r>
          </w:p>
        </w:tc>
      </w:tr>
      <w:tr>
        <w:tc>
          <w:tcPr>
            <w:tcW w:type="dxa" w:w="31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CNC-machined aluminum bracket</w:t>
            </w:r>
          </w:p>
        </w:tc>
        <w:tc>
          <w:tcPr>
            <w:tcW w:type="dxa" w:w="30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去除孔口和外轮廓轻毛刺，表面形成较均匀 satin 质感</w:t>
            </w:r>
          </w:p>
        </w:tc>
        <w:tc>
          <w:tcPr>
            <w:tcW w:type="dxa" w:w="312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检查孔径、薄边、外观面碰痕与允许 edge break</w:t>
            </w:r>
          </w:p>
        </w:tc>
      </w:tr>
      <w:tr>
        <w:tc>
          <w:tcPr>
            <w:tcW w:type="dxa" w:w="31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Stamped steel washer or clip</w:t>
            </w:r>
          </w:p>
        </w:tc>
        <w:tc>
          <w:tcPr>
            <w:tcW w:type="dxa" w:w="30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减少冲切锐边和残留毛刺</w:t>
            </w:r>
          </w:p>
        </w:tc>
        <w:tc>
          <w:tcPr>
            <w:tcW w:type="dxa" w:w="312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明确冲切方向、毛刺根部、平面度和后续 coating 要求</w:t>
            </w:r>
          </w:p>
        </w:tc>
      </w:tr>
      <w:tr>
        <w:tc>
          <w:tcPr>
            <w:tcW w:type="dxa" w:w="31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turned part</w:t>
            </w:r>
          </w:p>
        </w:tc>
        <w:tc>
          <w:tcPr>
            <w:tcW w:type="dxa" w:w="30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钝化车削边缘并平滑细小表面峰值</w:t>
            </w:r>
          </w:p>
        </w:tc>
        <w:tc>
          <w:tcPr>
            <w:tcW w:type="dxa" w:w="312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检查螺纹、密封面、槽口和清洁度</w:t>
            </w:r>
          </w:p>
        </w:tc>
      </w:tr>
      <w:tr>
        <w:tc>
          <w:tcPr>
            <w:tcW w:type="dxa" w:w="31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Brass fitting or hardware</w:t>
            </w:r>
          </w:p>
        </w:tc>
        <w:tc>
          <w:tcPr>
            <w:tcW w:type="dxa" w:w="30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轻度去毛刺并改善整体亮度</w:t>
            </w:r>
          </w:p>
        </w:tc>
        <w:tc>
          <w:tcPr>
            <w:tcW w:type="dxa" w:w="312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确认碰伤、变色、内孔残留介质与外观样件</w:t>
            </w:r>
          </w:p>
        </w:tc>
      </w:tr>
      <w:tr>
        <w:tc>
          <w:tcPr>
            <w:tcW w:type="dxa" w:w="318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Small engineering-plastic part</w:t>
            </w:r>
          </w:p>
        </w:tc>
        <w:tc>
          <w:tcPr>
            <w:tcW w:type="dxa" w:w="30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处理特定修边残留或轻微锐边</w:t>
            </w:r>
          </w:p>
        </w:tc>
        <w:tc>
          <w:tcPr>
            <w:tcW w:type="dxa" w:w="312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确认树脂、发白、翘曲、尺寸变化和介质残留风险</w:t>
            </w:r>
          </w:p>
        </w:tc>
      </w:tr>
    </w:tbl>
    <w:p>
      <w:pPr>
        <w:spacing w:after="40"/>
      </w:pPr>
    </w:p>
    <w:p>
      <w:pPr>
        <w:pStyle w:val="Heading2"/>
      </w:pPr>
      <w:r>
        <w:rPr>
          <w:rFonts w:ascii="Calibri" w:hAnsi="Calibri" w:eastAsia="Microsoft YaHei"/>
        </w:rPr>
        <w:t>Surface Finish Results</w:t>
      </w:r>
    </w:p>
    <w:p>
      <w:r>
        <w:rPr>
          <w:rFonts w:ascii="Calibri" w:hAnsi="Calibri" w:eastAsia="Microsoft YaHei"/>
        </w:rPr>
        <w:t>Surface finish gallery (3-6 groups)</w:t>
      </w:r>
    </w:p>
    <w:p>
      <w:r>
        <w:rPr>
          <w:rFonts w:ascii="Calibri" w:hAnsi="Calibri" w:eastAsia="Microsoft YaHei"/>
        </w:rPr>
        <w:t>Label substrate, incoming burr, process type, media, cycle, edge requirement, and critical dimensions.</w:t>
      </w:r>
    </w:p>
    <w:tbl>
      <w:tblPr>
        <w:tblStyle w:val="TableGrid"/>
        <w:tblW w:type="dxa" w:w="9360"/>
        <w:jc w:val="left"/>
        <w:tblLayout w:type="fixed"/>
        <w:tblLook w:firstColumn="1" w:firstRow="1" w:lastColumn="0" w:lastRow="0" w:noHBand="0" w:noVBand="1" w:val="04A0"/>
        <w:tblInd w:w="120" w:type="dxa"/>
      </w:tblPr>
      <w:tblGrid>
        <w:gridCol w:w="2522"/>
        <w:gridCol w:w="3418"/>
        <w:gridCol w:w="3420"/>
      </w:tblGrid>
      <w:tr>
        <w:trPr>
          <w:tblHeader w:val="true"/>
        </w:trPr>
        <w:tc>
          <w:tcPr>
            <w:tcW w:type="dxa" w:w="252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Part / Material</w:t>
            </w:r>
          </w:p>
        </w:tc>
        <w:tc>
          <w:tcPr>
            <w:tcW w:type="dxa" w:w="341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Expected Result</w:t>
            </w:r>
          </w:p>
        </w:tc>
        <w:tc>
          <w:tcPr>
            <w:tcW w:type="dxa" w:w="342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Buyer Checkpoint</w:t>
            </w:r>
          </w:p>
        </w:tc>
      </w:tr>
      <w:tr>
        <w:tc>
          <w:tcPr>
            <w:tcW w:type="dxa" w:w="25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CNC-machined aluminum bracket</w:t>
            </w:r>
          </w:p>
        </w:tc>
        <w:tc>
          <w:tcPr>
            <w:tcW w:type="dxa" w:w="34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Light burrs reduced at holes and outside profiles, with a more even satin texture</w:t>
            </w:r>
          </w:p>
        </w:tc>
        <w:tc>
          <w:tcPr>
            <w:tcW w:type="dxa" w:w="342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bores, thin edges, cosmetic contact marks, and allowable edge break</w:t>
            </w:r>
          </w:p>
        </w:tc>
      </w:tr>
      <w:tr>
        <w:tc>
          <w:tcPr>
            <w:tcW w:type="dxa" w:w="25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Stamped steel washer or clip</w:t>
            </w:r>
          </w:p>
        </w:tc>
        <w:tc>
          <w:tcPr>
            <w:tcW w:type="dxa" w:w="34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Reduced sharpness and residual burrs along blanked edges</w:t>
            </w:r>
          </w:p>
        </w:tc>
        <w:tc>
          <w:tcPr>
            <w:tcW w:type="dxa" w:w="342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Define blanking direction, burr root, flatness, and downstream coating needs</w:t>
            </w:r>
          </w:p>
        </w:tc>
      </w:tr>
      <w:tr>
        <w:tc>
          <w:tcPr>
            <w:tcW w:type="dxa" w:w="25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turned part</w:t>
            </w:r>
          </w:p>
        </w:tc>
        <w:tc>
          <w:tcPr>
            <w:tcW w:type="dxa" w:w="34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Softened turned edges and reduced fine surface peaks</w:t>
            </w:r>
          </w:p>
        </w:tc>
        <w:tc>
          <w:tcPr>
            <w:tcW w:type="dxa" w:w="342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threads, sealing faces, grooves, and cleanliness</w:t>
            </w:r>
          </w:p>
        </w:tc>
      </w:tr>
      <w:tr>
        <w:tc>
          <w:tcPr>
            <w:tcW w:type="dxa" w:w="25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Brass fitting or hardware</w:t>
            </w:r>
          </w:p>
        </w:tc>
        <w:tc>
          <w:tcPr>
            <w:tcW w:type="dxa" w:w="34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Light deburring with improved overall brightness</w:t>
            </w:r>
          </w:p>
        </w:tc>
        <w:tc>
          <w:tcPr>
            <w:tcW w:type="dxa" w:w="342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Confirm contact marks, discoloration, retained media in bores, and the appearance sample</w:t>
            </w:r>
          </w:p>
        </w:tc>
      </w:tr>
      <w:tr>
        <w:tc>
          <w:tcPr>
            <w:tcW w:type="dxa" w:w="25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Small engineering-plastic part</w:t>
            </w:r>
          </w:p>
        </w:tc>
        <w:tc>
          <w:tcPr>
            <w:tcW w:type="dxa" w:w="341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trimming remnants or light sharp edges reduced</w:t>
            </w:r>
          </w:p>
        </w:tc>
        <w:tc>
          <w:tcPr>
            <w:tcW w:type="dxa" w:w="342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Confirm resin, whitening, warpage, dimensional change, and retained-media risk</w:t>
            </w:r>
          </w:p>
        </w:tc>
      </w:tr>
    </w:tbl>
    <w:p>
      <w:pPr>
        <w:spacing w:after="40"/>
      </w:pPr>
    </w:p>
    <w:p>
      <w:pPr>
        <w:spacing w:before="60" w:after="160"/>
        <w:pBdr>
          <w:bottom w:val="single" w:sz="6" w:space="1" w:color="C8D1DC"/>
        </w:pBdr>
      </w:pPr>
    </w:p>
    <w:p>
      <w:pPr>
        <w:pStyle w:val="Heading2"/>
      </w:pPr>
      <w:r>
        <w:rPr>
          <w:rFonts w:ascii="Calibri" w:hAnsi="Calibri" w:eastAsia="Microsoft YaHei"/>
        </w:rPr>
        <w:t>Advantage &amp; Notes</w:t>
      </w:r>
    </w:p>
    <w:p>
      <w:pPr>
        <w:pStyle w:val="Heading3"/>
      </w:pPr>
      <w:r>
        <w:rPr>
          <w:rFonts w:ascii="Calibri" w:hAnsi="Calibri" w:eastAsia="Microsoft YaHei"/>
        </w:rPr>
        <w:t>Advantages of Tumbling Deburring</w:t>
      </w:r>
    </w:p>
    <w:p>
      <w:r>
        <w:rPr>
          <w:rFonts w:ascii="Calibri" w:hAnsi="Calibri" w:eastAsia="Microsoft YaHei"/>
        </w:rPr>
        <w:t>· Batch processing: 一次处理多件小型或中型零件，适合重复性的批量去毛刺任务</w:t>
      </w:r>
    </w:p>
    <w:p>
      <w:r>
        <w:rPr>
          <w:rFonts w:ascii="Calibri" w:hAnsi="Calibri" w:eastAsia="Microsoft YaHei"/>
        </w:rPr>
        <w:t>· Multi-edge contact: 可同时接触多个外露边缘和表面，减少逐边手工处理</w:t>
      </w:r>
    </w:p>
    <w:p>
      <w:r>
        <w:rPr>
          <w:rFonts w:ascii="Calibri" w:hAnsi="Calibri" w:eastAsia="Microsoft YaHei"/>
        </w:rPr>
        <w:t>· Adjustable finish direction: 通过介质、compound 与 cycle 调整去毛刺、倒圆、平滑或 brightening 的侧重点</w:t>
      </w:r>
    </w:p>
    <w:p>
      <w:r>
        <w:rPr>
          <w:rFonts w:ascii="Calibri" w:hAnsi="Calibri" w:eastAsia="Microsoft YaHei"/>
        </w:rPr>
        <w:t>· Useful process handoff: 可作为 machining、stamping 或 casting 与清洗、coating、plating 或装配之间的一道受控工序</w:t>
      </w:r>
    </w:p>
    <w:p>
      <w:pPr>
        <w:pStyle w:val="Heading3"/>
      </w:pPr>
      <w:r>
        <w:rPr>
          <w:rFonts w:ascii="Calibri" w:hAnsi="Calibri" w:eastAsia="Microsoft YaHei"/>
        </w:rPr>
        <w:t>Important Notes</w:t>
      </w:r>
    </w:p>
    <w:p>
      <w:r>
        <w:rPr>
          <w:rFonts w:ascii="Calibri" w:hAnsi="Calibri" w:eastAsia="Microsoft YaHei"/>
        </w:rPr>
        <w:t>· The process is not selective: 能接触到的边缘通常会一起被处理；需要保持锐利的定位边、密封边和功能边必须提前标识</w:t>
      </w:r>
    </w:p>
    <w:p>
      <w:r>
        <w:rPr>
          <w:rFonts w:ascii="Calibri" w:hAnsi="Calibri" w:eastAsia="Microsoft YaHei"/>
        </w:rPr>
        <w:t>· Part-on-part contact can leave marks: 薄壁件、精密外观件和柔软合金可能碰伤、叠压或变形，应评估装载量、隔离处理或其他方式</w:t>
      </w:r>
    </w:p>
    <w:p>
      <w:r>
        <w:rPr>
          <w:rFonts w:ascii="Calibri" w:hAnsi="Calibri" w:eastAsia="Microsoft YaHei"/>
        </w:rPr>
        <w:t>· Media can lodge in features: 孔、窄槽、螺纹和盲腔可能卡住介质；介质尺寸与形状必须避开危险组合</w:t>
      </w:r>
    </w:p>
    <w:p>
      <w:r>
        <w:rPr>
          <w:rFonts w:ascii="Calibri" w:hAnsi="Calibri" w:eastAsia="Microsoft YaHei"/>
        </w:rPr>
        <w:t>· Heavy burrs may need pre-removal: 较厚、延展性强或方向明显的毛刺可能折弯而非断开，需要先刷磨、切削或局部去除</w:t>
      </w:r>
    </w:p>
    <w:p>
      <w:r>
        <w:rPr>
          <w:rFonts w:ascii="Calibri" w:hAnsi="Calibri" w:eastAsia="Microsoft YaHei"/>
        </w:rPr>
        <w:t>· Cleaning and drying are part of the result: 残留 abrasive、compound 或水分会影响后续工序；铁基零件还应考虑干燥和暂时性防锈</w:t>
      </w:r>
    </w:p>
    <w:p>
      <w:pPr>
        <w:pStyle w:val="Heading2"/>
      </w:pPr>
      <w:r>
        <w:rPr>
          <w:rFonts w:ascii="Calibri" w:hAnsi="Calibri" w:eastAsia="Microsoft YaHei"/>
        </w:rPr>
        <w:t>Advantage &amp; Notes</w:t>
      </w:r>
    </w:p>
    <w:p>
      <w:pPr>
        <w:pStyle w:val="Heading3"/>
      </w:pPr>
      <w:r>
        <w:rPr>
          <w:rFonts w:ascii="Calibri" w:hAnsi="Calibri" w:eastAsia="Microsoft YaHei"/>
        </w:rPr>
        <w:t>Advantages of Tumbling Deburring</w:t>
      </w:r>
    </w:p>
    <w:p>
      <w:r>
        <w:rPr>
          <w:rFonts w:ascii="Calibri" w:hAnsi="Calibri" w:eastAsia="Microsoft YaHei"/>
        </w:rPr>
        <w:t>· Batch processing: Multiple small or medium parts can be processed together for repeatable deburring work</w:t>
      </w:r>
    </w:p>
    <w:p>
      <w:r>
        <w:rPr>
          <w:rFonts w:ascii="Calibri" w:hAnsi="Calibri" w:eastAsia="Microsoft YaHei"/>
        </w:rPr>
        <w:t>· Multi-edge contact: Several exposed edges and surfaces can be worked in one cycle, reducing edge-by-edge manual effort</w:t>
      </w:r>
    </w:p>
    <w:p>
      <w:r>
        <w:rPr>
          <w:rFonts w:ascii="Calibri" w:hAnsi="Calibri" w:eastAsia="Microsoft YaHei"/>
        </w:rPr>
        <w:t>· Adjustable finish direction: Media, compound, and cycle can shift the emphasis among deburring, radiusing, smoothing, and brightening</w:t>
      </w:r>
    </w:p>
    <w:p>
      <w:r>
        <w:rPr>
          <w:rFonts w:ascii="Calibri" w:hAnsi="Calibri" w:eastAsia="Microsoft YaHei"/>
        </w:rPr>
        <w:t>· Useful process handoff: Tumbling can form a controlled step between machining, stamping, or casting and later cleaning, coating, plating, or assembly</w:t>
      </w:r>
    </w:p>
    <w:p>
      <w:pPr>
        <w:pStyle w:val="Heading3"/>
      </w:pPr>
      <w:r>
        <w:rPr>
          <w:rFonts w:ascii="Calibri" w:hAnsi="Calibri" w:eastAsia="Microsoft YaHei"/>
        </w:rPr>
        <w:t>Important Notes</w:t>
      </w:r>
    </w:p>
    <w:p>
      <w:r>
        <w:rPr>
          <w:rFonts w:ascii="Calibri" w:hAnsi="Calibri" w:eastAsia="Microsoft YaHei"/>
        </w:rPr>
        <w:t>· The process is not selective: Reachable edges are generally worked together; locating edges, sealing edges, and functional edges that must stay sharp need to be identified in advance</w:t>
      </w:r>
    </w:p>
    <w:p>
      <w:r>
        <w:rPr>
          <w:rFonts w:ascii="Calibri" w:hAnsi="Calibri" w:eastAsia="Microsoft YaHei"/>
        </w:rPr>
        <w:t>· Part-on-part contact can leave marks: Thin walls, precision cosmetic parts, and soft alloys may nick, overlap, or distort; load, compartmental processing, or another method should be reviewed</w:t>
      </w:r>
    </w:p>
    <w:p>
      <w:r>
        <w:rPr>
          <w:rFonts w:ascii="Calibri" w:hAnsi="Calibri" w:eastAsia="Microsoft YaHei"/>
        </w:rPr>
        <w:t>· Media can lodge in features: Holes, narrow slots, threads, and blind cavities can retain media; media size and shape must avoid risky combinations</w:t>
      </w:r>
    </w:p>
    <w:p>
      <w:r>
        <w:rPr>
          <w:rFonts w:ascii="Calibri" w:hAnsi="Calibri" w:eastAsia="Microsoft YaHei"/>
        </w:rPr>
        <w:t>· Heavy burrs may need pre-removal: Thick, ductile, or directional burrs may fold rather than detach and may need brushing, cutting, or local removal first</w:t>
      </w:r>
    </w:p>
    <w:p>
      <w:r>
        <w:rPr>
          <w:rFonts w:ascii="Calibri" w:hAnsi="Calibri" w:eastAsia="Microsoft YaHei"/>
        </w:rPr>
        <w:t>· Cleaning and drying are part of the result: Residual abrasive, compound, or moisture can interfere with the next operation; ferrous parts may also need prompt drying and temporary corrosion protection</w:t>
      </w:r>
    </w:p>
    <w:p>
      <w:pPr>
        <w:spacing w:before="60" w:after="160"/>
        <w:pBdr>
          <w:bottom w:val="single" w:sz="6" w:space="1" w:color="C8D1DC"/>
        </w:pBdr>
      </w:pPr>
    </w:p>
    <w:p>
      <w:pPr>
        <w:pStyle w:val="Heading2"/>
      </w:pPr>
      <w:r>
        <w:rPr>
          <w:rFonts w:ascii="Calibri" w:hAnsi="Calibri" w:eastAsia="Microsoft YaHei"/>
        </w:rPr>
        <w:t>Our Tumbling Deburring Process</w:t>
      </w:r>
    </w:p>
    <w:p>
      <w:r>
        <w:rPr>
          <w:rFonts w:ascii="Calibri" w:hAnsi="Calibri" w:eastAsia="Microsoft YaHei"/>
        </w:rPr>
        <w:t>稳定的滚磨结果来自明确的起始毛刺与停止条件，而不是单纯延长 cycle。</w:t>
      </w:r>
    </w:p>
    <w:p>
      <w:r>
        <w:rPr>
          <w:rFonts w:ascii="Calibri" w:hAnsi="Calibri" w:eastAsia="Microsoft YaHei"/>
        </w:rPr>
        <w:t>Part and Burr Review: 核对材料、硬度、零件尺寸、数量、毛刺来源、毛刺方向和表面初始状态。</w:t>
      </w:r>
    </w:p>
    <w:p>
      <w:r>
        <w:rPr>
          <w:rFonts w:ascii="Calibri" w:hAnsi="Calibri" w:eastAsia="Microsoft YaHei"/>
        </w:rPr>
        <w:t>Critical Feature Mapping: 在图纸或样件上标出必须去毛刺的边、允许倒圆的区域、需保持锐利的边缘和尺寸敏感特征。</w:t>
      </w:r>
    </w:p>
    <w:p>
      <w:r>
        <w:rPr>
          <w:rFonts w:ascii="Calibri" w:hAnsi="Calibri" w:eastAsia="Microsoft YaHei"/>
        </w:rPr>
        <w:t>Process Route Selection: 比较 barrel tumbling、vibratory finishing 或其他去毛刺方式与零件几何、批量和结果要求的匹配度。</w:t>
      </w:r>
    </w:p>
    <w:p>
      <w:r>
        <w:rPr>
          <w:rFonts w:ascii="Calibri" w:hAnsi="Calibri" w:eastAsia="Microsoft YaHei"/>
        </w:rPr>
        <w:t>Media and Compound Planning: 根据基材、切削强度、孔槽尺寸、目标 finish 与清洁要求选择介质形状、尺寸和 compound。</w:t>
      </w:r>
    </w:p>
    <w:p>
      <w:r>
        <w:rPr>
          <w:rFonts w:ascii="Calibri" w:hAnsi="Calibri" w:eastAsia="Microsoft YaHei"/>
        </w:rPr>
        <w:t>Sample Cycle Development: 对外观件、薄壁件或关键边缘零件，通过样件确定装载量、cycle time 和停止点，避免过度处理。</w:t>
      </w:r>
    </w:p>
    <w:p>
      <w:r>
        <w:rPr>
          <w:rFonts w:ascii="Calibri" w:hAnsi="Calibri" w:eastAsia="Microsoft YaHei"/>
        </w:rPr>
        <w:t>Tumbling Deburring: 按确认的 process window 执行批量去毛刺、边缘钝化或 surface smoothing。</w:t>
      </w:r>
    </w:p>
    <w:p>
      <w:r>
        <w:rPr>
          <w:rFonts w:ascii="Calibri" w:hAnsi="Calibri" w:eastAsia="Microsoft YaHei"/>
        </w:rPr>
        <w:t>Separation, Rinsing and Drying: 分离零件与介质，清除残留 compound，并按材料需要进行冲洗、干燥和临时防护。</w:t>
      </w:r>
    </w:p>
    <w:p>
      <w:r>
        <w:rPr>
          <w:rFonts w:ascii="Calibri" w:hAnsi="Calibri" w:eastAsia="Microsoft YaHei"/>
        </w:rPr>
        <w:t>Quality Review: 检查残余毛刺、edge condition、碰伤、卡料、清洁度、外观和已定义的关键尺寸。</w:t>
      </w:r>
    </w:p>
    <w:p>
      <w:r>
        <w:rPr>
          <w:rFonts w:ascii="Calibri" w:hAnsi="Calibri" w:eastAsia="Microsoft YaHei"/>
        </w:rPr>
        <w:t>Post-processing / Delivery: 按工艺路线进入 coating、plating、polishing、装配或包装。</w:t>
      </w:r>
    </w:p>
    <w:p>
      <w:pPr>
        <w:pStyle w:val="Heading2"/>
      </w:pPr>
      <w:r>
        <w:rPr>
          <w:rFonts w:ascii="Calibri" w:hAnsi="Calibri" w:eastAsia="Microsoft YaHei"/>
        </w:rPr>
        <w:t>Our Tumbling Deburring Process</w:t>
      </w:r>
    </w:p>
    <w:p>
      <w:r>
        <w:rPr>
          <w:rFonts w:ascii="Calibri" w:hAnsi="Calibri" w:eastAsia="Microsoft YaHei"/>
        </w:rPr>
        <w:t>A stable tumbling result comes from a defined starting burr and stopping condition, not simply a longer cycle.</w:t>
      </w:r>
    </w:p>
    <w:p>
      <w:r>
        <w:rPr>
          <w:rFonts w:ascii="Calibri" w:hAnsi="Calibri" w:eastAsia="Microsoft YaHei"/>
        </w:rPr>
        <w:t>Part and Burr Review: Check material, hardness, part size, quantity, burr source, burr direction, and starting surface condition.</w:t>
      </w:r>
    </w:p>
    <w:p>
      <w:r>
        <w:rPr>
          <w:rFonts w:ascii="Calibri" w:hAnsi="Calibri" w:eastAsia="Microsoft YaHei"/>
        </w:rPr>
        <w:t>Critical Feature Mapping: Mark edges that must be deburred, areas that may be radiused, edges that must remain sharp, and dimension-sensitive features on the drawing or sample.</w:t>
      </w:r>
    </w:p>
    <w:p>
      <w:r>
        <w:rPr>
          <w:rFonts w:ascii="Calibri" w:hAnsi="Calibri" w:eastAsia="Microsoft YaHei"/>
        </w:rPr>
        <w:t>Process Route Selection: Compare barrel tumbling, vibratory finishing, and other deburring methods against the part geometry, batch size, and required result.</w:t>
      </w:r>
    </w:p>
    <w:p>
      <w:r>
        <w:rPr>
          <w:rFonts w:ascii="Calibri" w:hAnsi="Calibri" w:eastAsia="Microsoft YaHei"/>
        </w:rPr>
        <w:t>Media and Compound Planning: Select media shape, size, and compound around the substrate, cutting action, holes and slots, finish target, and cleanliness requirement.</w:t>
      </w:r>
    </w:p>
    <w:p>
      <w:r>
        <w:rPr>
          <w:rFonts w:ascii="Calibri" w:hAnsi="Calibri" w:eastAsia="Microsoft YaHei"/>
        </w:rPr>
        <w:t>Sample Cycle Development: For cosmetic, thin-wall, or critical-edge parts, use samples to set load, cycle time, and the stopping point before the process goes too far.</w:t>
      </w:r>
    </w:p>
    <w:p>
      <w:r>
        <w:rPr>
          <w:rFonts w:ascii="Calibri" w:hAnsi="Calibri" w:eastAsia="Microsoft YaHei"/>
        </w:rPr>
        <w:t>Tumbling Deburring: Run batch deburring, edge softening, or surface smoothing within the confirmed process window.</w:t>
      </w:r>
    </w:p>
    <w:p>
      <w:r>
        <w:rPr>
          <w:rFonts w:ascii="Calibri" w:hAnsi="Calibri" w:eastAsia="Microsoft YaHei"/>
        </w:rPr>
        <w:t>Separation, Rinsing, and Drying: Separate parts from media, remove compound residue, and rinse, dry, or apply temporary protection as the material requires.</w:t>
      </w:r>
    </w:p>
    <w:p>
      <w:r>
        <w:rPr>
          <w:rFonts w:ascii="Calibri" w:hAnsi="Calibri" w:eastAsia="Microsoft YaHei"/>
        </w:rPr>
        <w:t>Quality Review: Check residual burrs, edge condition, contact marks, lodged media, cleanliness, appearance, and the defined critical dimensions.</w:t>
      </w:r>
    </w:p>
    <w:p>
      <w:r>
        <w:rPr>
          <w:rFonts w:ascii="Calibri" w:hAnsi="Calibri" w:eastAsia="Microsoft YaHei"/>
        </w:rPr>
        <w:t>Post-processing / Delivery: Route parts to coating, plating, polishing, assembly, or packaging as specified.</w:t>
      </w:r>
    </w:p>
    <w:p>
      <w:pPr>
        <w:spacing w:before="60" w:after="160"/>
        <w:pBdr>
          <w:bottom w:val="single" w:sz="6" w:space="1" w:color="C8D1DC"/>
        </w:pBdr>
      </w:pPr>
    </w:p>
    <w:p>
      <w:pPr>
        <w:pStyle w:val="Heading2"/>
      </w:pPr>
      <w:r>
        <w:rPr>
          <w:rFonts w:ascii="Calibri" w:hAnsi="Calibri" w:eastAsia="Microsoft YaHei"/>
        </w:rPr>
        <w:t>Why Choose Xmake for Tumbling Deburring</w:t>
      </w:r>
    </w:p>
    <w:p>
      <w:r>
        <w:rPr>
          <w:rFonts w:ascii="Calibri" w:hAnsi="Calibri" w:eastAsia="Microsoft YaHei"/>
        </w:rPr>
        <w:t>Xmake 在零件制造阶段就评估 tumbling deburring，而不是等最终检验发现锐边后再补一道处理。这样更容易把毛刺来源、关键尺寸和后续 finish 放在同一条工艺路线上。</w:t>
      </w:r>
    </w:p>
    <w:p>
      <w:r>
        <w:rPr>
          <w:rFonts w:ascii="Calibri" w:hAnsi="Calibri" w:eastAsia="Microsoft YaHei"/>
        </w:rPr>
        <w:t>Drawing-led Edge Review: 把“去毛刺”转换为可执行要求，区分残余毛刺、允许的 edge break、禁止倒圆的功能边与验收方法。</w:t>
      </w:r>
    </w:p>
    <w:p>
      <w:r>
        <w:rPr>
          <w:rFonts w:ascii="Calibri" w:hAnsi="Calibri" w:eastAsia="Microsoft YaHei"/>
        </w:rPr>
        <w:t>Manufacturing-to-Finishing Coordination: 同时考虑 machining 或 stamping 的毛刺方向、滚磨后的材料去除，以及 coating、plating 和装配对清洁度与边缘状态的要求。</w:t>
      </w:r>
    </w:p>
    <w:p>
      <w:r>
        <w:rPr>
          <w:rFonts w:ascii="Calibri" w:hAnsi="Calibri" w:eastAsia="Microsoft YaHei"/>
        </w:rPr>
        <w:t>Sample-based Process Control: 对尺寸、外观或碰伤敏感的零件，先以样件确定介质与 cycle，再决定批量处理窗口。</w:t>
      </w:r>
    </w:p>
    <w:p>
      <w:r>
        <w:rPr>
          <w:rFonts w:ascii="Calibri" w:hAnsi="Calibri" w:eastAsia="Microsoft YaHei"/>
        </w:rPr>
        <w:t>Quality-Managed Workflow: Xmake is ISO 9001 and ISO 13485 certified, supporting controlled review for manufacturing and finishing requirements.</w:t>
      </w:r>
    </w:p>
    <w:p>
      <w:pPr>
        <w:pStyle w:val="Heading2"/>
      </w:pPr>
      <w:r>
        <w:rPr>
          <w:rFonts w:ascii="Calibri" w:hAnsi="Calibri" w:eastAsia="Microsoft YaHei"/>
        </w:rPr>
        <w:t>Why Choose Xmake for Tumbling Deburring</w:t>
      </w:r>
    </w:p>
    <w:p>
      <w:r>
        <w:rPr>
          <w:rFonts w:ascii="Calibri" w:hAnsi="Calibri" w:eastAsia="Microsoft YaHei"/>
        </w:rPr>
        <w:t>Xmake reviews tumbling deburring during part manufacturing instead of adding it only after final inspection finds a sharp edge. This makes it easier to place burr formation, critical dimensions, and downstream finishing in one process route.</w:t>
      </w:r>
    </w:p>
    <w:p>
      <w:r>
        <w:rPr>
          <w:rFonts w:ascii="Calibri" w:hAnsi="Calibri" w:eastAsia="Microsoft YaHei"/>
        </w:rPr>
        <w:t>Drawing-led Edge Review: Turn “deburr” into an executable requirement by separating residual burr limits, allowable edge break, functional edges that must not be rounded, and the acceptance method.</w:t>
      </w:r>
    </w:p>
    <w:p>
      <w:r>
        <w:rPr>
          <w:rFonts w:ascii="Calibri" w:hAnsi="Calibri" w:eastAsia="Microsoft YaHei"/>
        </w:rPr>
        <w:t>Manufacturing-to-Finishing Coordination: Consider the burr direction from machining or stamping, material removal during tumbling, and the cleanliness and edge condition required for coating, plating, or assembly.</w:t>
      </w:r>
    </w:p>
    <w:p>
      <w:r>
        <w:rPr>
          <w:rFonts w:ascii="Calibri" w:hAnsi="Calibri" w:eastAsia="Microsoft YaHei"/>
        </w:rPr>
        <w:t>Sample-based Process Control: For parts sensitive to dimension, appearance, or contact marks, use samples to establish media and cycle before setting the batch window.</w:t>
      </w:r>
    </w:p>
    <w:p>
      <w:r>
        <w:rPr>
          <w:rFonts w:ascii="Calibri" w:hAnsi="Calibri" w:eastAsia="Microsoft YaHei"/>
        </w:rPr>
        <w:t>Quality-Managed Workflow: Xmake is ISO 9001 and ISO 13485 certified, supporting controlled review for manufacturing and finishing requirements.</w:t>
      </w:r>
    </w:p>
    <w:p>
      <w:pPr>
        <w:spacing w:before="60" w:after="160"/>
        <w:pBdr>
          <w:bottom w:val="single" w:sz="6" w:space="1" w:color="C8D1DC"/>
        </w:pBdr>
      </w:pPr>
    </w:p>
    <w:p>
      <w:pPr>
        <w:pStyle w:val="Heading2"/>
      </w:pPr>
      <w:r>
        <w:rPr>
          <w:rFonts w:ascii="Calibri" w:hAnsi="Calibri" w:eastAsia="Microsoft YaHei"/>
        </w:rPr>
        <w:t>Frequently Asked Questions</w:t>
      </w:r>
    </w:p>
    <w:p>
      <w:pPr>
        <w:pStyle w:val="Heading3"/>
      </w:pPr>
      <w:r>
        <w:rPr>
          <w:rFonts w:ascii="Calibri" w:hAnsi="Calibri" w:eastAsia="Microsoft YaHei"/>
        </w:rPr>
        <w:t>Tumbling deburring 能去除哪些毛刺？</w:t>
      </w:r>
    </w:p>
    <w:p>
      <w:r>
        <w:rPr>
          <w:rFonts w:ascii="Calibri" w:hAnsi="Calibri" w:eastAsia="Microsoft YaHei"/>
        </w:rPr>
        <w:t>它更适合较轻、较薄且位于介质可接触区域的 machining、stamping、sawing 或 casting 毛刺。厚毛刺、卷边、深孔内定向毛刺或牢固浇口残留可能需要先进行局部机械去除。</w:t>
      </w:r>
    </w:p>
    <w:p>
      <w:pPr>
        <w:pStyle w:val="Heading3"/>
      </w:pPr>
      <w:r>
        <w:rPr>
          <w:rFonts w:ascii="Calibri" w:hAnsi="Calibri" w:eastAsia="Microsoft YaHei"/>
        </w:rPr>
        <w:t>Barrel tumbling 与 vibratory deburring 有什么区别？</w:t>
      </w:r>
    </w:p>
    <w:p>
      <w:r>
        <w:rPr>
          <w:rFonts w:ascii="Calibri" w:hAnsi="Calibri" w:eastAsia="Microsoft YaHei"/>
        </w:rPr>
        <w:t>两者都属于 mass finishing。Barrel tumbling 依靠滚筒旋转使料堆翻滚，通常产生较渐进的处理；vibratory finishing 通过振动使介质和零件产生相对运动，过程通常更便于观察与调整。应根据零件尺寸、强度、几何和目标 finish 选择，而不是默认某一种更好。</w:t>
      </w:r>
    </w:p>
    <w:p>
      <w:pPr>
        <w:pStyle w:val="Heading3"/>
      </w:pPr>
      <w:r>
        <w:rPr>
          <w:rFonts w:ascii="Calibri" w:hAnsi="Calibri" w:eastAsia="Microsoft YaHei"/>
        </w:rPr>
        <w:t>Tumbling 会改变零件尺寸或公差吗？</w:t>
      </w:r>
    </w:p>
    <w:p>
      <w:r>
        <w:rPr>
          <w:rFonts w:ascii="Calibri" w:hAnsi="Calibri" w:eastAsia="Microsoft YaHei"/>
        </w:rPr>
        <w:t>会。该工艺从外露边缘和表面去除材料，孔口、薄边和突出特征可能比遮挡区域变化更快。关键配合、密封面、螺纹和明确的 edge radius 应在图纸中标注并经过样件验证。</w:t>
      </w:r>
    </w:p>
    <w:p>
      <w:pPr>
        <w:pStyle w:val="Heading3"/>
      </w:pPr>
      <w:r>
        <w:rPr>
          <w:rFonts w:ascii="Calibri" w:hAnsi="Calibri" w:eastAsia="Microsoft YaHei"/>
        </w:rPr>
        <w:t>精密件或外观件会在滚磨中碰伤吗？</w:t>
      </w:r>
    </w:p>
    <w:p>
      <w:r>
        <w:rPr>
          <w:rFonts w:ascii="Calibri" w:hAnsi="Calibri" w:eastAsia="Microsoft YaHei"/>
        </w:rPr>
        <w:t>有可能。批量处理中的 part-on-part contact 可能留下 nicks、擦痕或叠压变形。可通过控制装载量、调整介质、分隔处理或改用夹持式 finish 降低风险，但具体方案需按零件评估。</w:t>
      </w:r>
    </w:p>
    <w:p>
      <w:pPr>
        <w:pStyle w:val="Heading3"/>
      </w:pPr>
      <w:r>
        <w:rPr>
          <w:rFonts w:ascii="Calibri" w:hAnsi="Calibri" w:eastAsia="Microsoft YaHei"/>
        </w:rPr>
        <w:t>Tumbling media 能进入孔、槽和内腔吗？</w:t>
      </w:r>
    </w:p>
    <w:p>
      <w:r>
        <w:rPr>
          <w:rFonts w:ascii="Calibri" w:hAnsi="Calibri" w:eastAsia="Microsoft YaHei"/>
        </w:rPr>
        <w:t>部分开放特征可以被接触，但深盲孔、窄槽、交叉孔和遮挡面不能假定获得与外表面相同的处理。还要防止介质卡在孔或螺纹中，因此 RFQ 应标注最小通道和不可残留区域。</w:t>
      </w:r>
    </w:p>
    <w:p>
      <w:pPr>
        <w:pStyle w:val="Heading3"/>
      </w:pPr>
      <w:r>
        <w:rPr>
          <w:rFonts w:ascii="Calibri" w:hAnsi="Calibri" w:eastAsia="Microsoft YaHei"/>
        </w:rPr>
        <w:t>Tumbling deburring 可以得到指定 Ra 吗？</w:t>
      </w:r>
    </w:p>
    <w:p>
      <w:r>
        <w:rPr>
          <w:rFonts w:ascii="Calibri" w:hAnsi="Calibri" w:eastAsia="Microsoft YaHei"/>
        </w:rPr>
        <w:t>它可以降低部分表面峰值并改变整体 texture，但没有一个固定 Ra 可适用于所有材料和几何。若粗糙度是功能要求，应提供测量位置、方向和目标值，并通过试样确认 process window。</w:t>
      </w:r>
    </w:p>
    <w:p>
      <w:pPr>
        <w:pStyle w:val="Heading3"/>
      </w:pPr>
      <w:r>
        <w:rPr>
          <w:rFonts w:ascii="Calibri" w:hAnsi="Calibri" w:eastAsia="Microsoft YaHei"/>
        </w:rPr>
        <w:t>Tumbling 可以把零件抛到镜面吗？</w:t>
      </w:r>
    </w:p>
    <w:p>
      <w:r>
        <w:rPr>
          <w:rFonts w:ascii="Calibri" w:hAnsi="Calibri" w:eastAsia="Microsoft YaHei"/>
        </w:rPr>
        <w:t>特定材料和多阶段 burnishing 或 polishing 路线可以提高亮度，但普通去毛刺 cycle 不等于镜面抛光。深刀纹、凹坑和前序缺陷也不会仅靠延长时间自动消失。</w:t>
      </w:r>
    </w:p>
    <w:p>
      <w:pPr>
        <w:pStyle w:val="Heading3"/>
      </w:pPr>
      <w:r>
        <w:rPr>
          <w:rFonts w:ascii="Calibri" w:hAnsi="Calibri" w:eastAsia="Microsoft YaHei"/>
        </w:rPr>
        <w:t>如何获取 tumbling deburring 报价？</w:t>
      </w:r>
    </w:p>
    <w:p>
      <w:r>
        <w:rPr>
          <w:rFonts w:ascii="Calibri" w:hAnsi="Calibri" w:eastAsia="Microsoft YaHei"/>
        </w:rPr>
        <w:t>上传 3D CAD、2D 图纸、材料牌号、数量、零件尺寸、毛刺位置与照片、允许的 edge break 或 radius、关键尺寸、外观面、清洁要求和后续 finish。若项目对碰伤或表面一致性敏感，建议同时提供未处理样件和目标样件。</w:t>
      </w:r>
    </w:p>
    <w:p>
      <w:pPr>
        <w:pStyle w:val="Heading2"/>
      </w:pPr>
      <w:r>
        <w:rPr>
          <w:rFonts w:ascii="Calibri" w:hAnsi="Calibri" w:eastAsia="Microsoft YaHei"/>
        </w:rPr>
        <w:t>Frequently Asked Questions</w:t>
      </w:r>
    </w:p>
    <w:p>
      <w:pPr>
        <w:pStyle w:val="Heading3"/>
      </w:pPr>
      <w:r>
        <w:rPr>
          <w:rFonts w:ascii="Calibri" w:hAnsi="Calibri" w:eastAsia="Microsoft YaHei"/>
        </w:rPr>
        <w:t>What burrs can tumbling deburring remove?</w:t>
      </w:r>
    </w:p>
    <w:p>
      <w:r>
        <w:rPr>
          <w:rFonts w:ascii="Calibri" w:hAnsi="Calibri" w:eastAsia="Microsoft YaHei"/>
        </w:rPr>
        <w:t>It is best suited to relatively light, thin burrs in areas that media can reach, including burrs from machining, stamping, sawing, or casting. Thick burrs, folded edges, directional burrs deep in a hole, or firmly attached gate remnants may need local mechanical removal first.</w:t>
      </w:r>
    </w:p>
    <w:p>
      <w:pPr>
        <w:pStyle w:val="Heading3"/>
      </w:pPr>
      <w:r>
        <w:rPr>
          <w:rFonts w:ascii="Calibri" w:hAnsi="Calibri" w:eastAsia="Microsoft YaHei"/>
        </w:rPr>
        <w:t>What is the difference between barrel tumbling and vibratory deburring?</w:t>
      </w:r>
    </w:p>
    <w:p>
      <w:r>
        <w:rPr>
          <w:rFonts w:ascii="Calibri" w:hAnsi="Calibri" w:eastAsia="Microsoft YaHei"/>
        </w:rPr>
        <w:t>Both are mass-finishing methods. Barrel tumbling rotates the work mass so parts and media cascade, usually creating a gradual cutting action. Vibratory finishing uses vibration to generate relative motion and is generally easier to observe and adjust during the cycle. Selection should follow part size, strength, geometry, and finish target rather than an assumption that one method is always better.</w:t>
      </w:r>
    </w:p>
    <w:p>
      <w:pPr>
        <w:pStyle w:val="Heading3"/>
      </w:pPr>
      <w:r>
        <w:rPr>
          <w:rFonts w:ascii="Calibri" w:hAnsi="Calibri" w:eastAsia="Microsoft YaHei"/>
        </w:rPr>
        <w:t>Will tumbling change part dimensions or tolerances?</w:t>
      </w:r>
    </w:p>
    <w:p>
      <w:r>
        <w:rPr>
          <w:rFonts w:ascii="Calibri" w:hAnsi="Calibri" w:eastAsia="Microsoft YaHei"/>
        </w:rPr>
        <w:t>Yes. The process removes material from exposed edges and surfaces. Hole entrances, thin edges, and protruding features may change faster than shielded areas. Critical fits, sealing faces, threads, and specified edge radii should be shown on the drawing and validated with samples.</w:t>
      </w:r>
    </w:p>
    <w:p>
      <w:pPr>
        <w:pStyle w:val="Heading3"/>
      </w:pPr>
      <w:r>
        <w:rPr>
          <w:rFonts w:ascii="Calibri" w:hAnsi="Calibri" w:eastAsia="Microsoft YaHei"/>
        </w:rPr>
        <w:t>Can precision or cosmetic parts be nicked during tumbling?</w:t>
      </w:r>
    </w:p>
    <w:p>
      <w:r>
        <w:rPr>
          <w:rFonts w:ascii="Calibri" w:hAnsi="Calibri" w:eastAsia="Microsoft YaHei"/>
        </w:rPr>
        <w:t>Yes. Part-on-part contact in a batch can leave nicks, scuffs, or distortion from overlap. Load control, media changes, compartmental processing, or a fixtured finishing method may reduce the risk, but the approach must be reviewed for the actual part.</w:t>
      </w:r>
    </w:p>
    <w:p>
      <w:pPr>
        <w:pStyle w:val="Heading3"/>
      </w:pPr>
      <w:r>
        <w:rPr>
          <w:rFonts w:ascii="Calibri" w:hAnsi="Calibri" w:eastAsia="Microsoft YaHei"/>
        </w:rPr>
        <w:t>Can tumbling media reach holes, slots, and internal cavities?</w:t>
      </w:r>
    </w:p>
    <w:p>
      <w:r>
        <w:rPr>
          <w:rFonts w:ascii="Calibri" w:hAnsi="Calibri" w:eastAsia="Microsoft YaHei"/>
        </w:rPr>
        <w:t>Some open features can be worked, but deep blind holes, narrow slots, cross-holes, and shielded surfaces should not be expected to match the outside surface. Media lodging in holes or threads is another risk, so the RFQ should identify the smallest passages and no-residue zones.</w:t>
      </w:r>
    </w:p>
    <w:p>
      <w:pPr>
        <w:pStyle w:val="Heading3"/>
      </w:pPr>
      <w:r>
        <w:rPr>
          <w:rFonts w:ascii="Calibri" w:hAnsi="Calibri" w:eastAsia="Microsoft YaHei"/>
        </w:rPr>
        <w:t>Can tumbling deburring achieve a specified Ra?</w:t>
      </w:r>
    </w:p>
    <w:p>
      <w:r>
        <w:rPr>
          <w:rFonts w:ascii="Calibri" w:hAnsi="Calibri" w:eastAsia="Microsoft YaHei"/>
        </w:rPr>
        <w:t>It can lower some surface peaks and change the overall texture, but no single Ra applies to every material and geometry. If roughness is functional, provide the measurement location, direction, and target, then confirm the process window on samples.</w:t>
      </w:r>
    </w:p>
    <w:p>
      <w:pPr>
        <w:pStyle w:val="Heading3"/>
      </w:pPr>
      <w:r>
        <w:rPr>
          <w:rFonts w:ascii="Calibri" w:hAnsi="Calibri" w:eastAsia="Microsoft YaHei"/>
        </w:rPr>
        <w:t>Can tumbling produce a mirror finish?</w:t>
      </w:r>
    </w:p>
    <w:p>
      <w:r>
        <w:rPr>
          <w:rFonts w:ascii="Calibri" w:hAnsi="Calibri" w:eastAsia="Microsoft YaHei"/>
        </w:rPr>
        <w:t>Selected materials may become brighter through a multi-stage burnishing or polishing route, but a normal deburring cycle is not mirror polishing. Deep tool marks, pits, and upstream defects will not automatically disappear by extending the cycle.</w:t>
      </w:r>
    </w:p>
    <w:p>
      <w:pPr>
        <w:pStyle w:val="Heading3"/>
      </w:pPr>
      <w:r>
        <w:rPr>
          <w:rFonts w:ascii="Calibri" w:hAnsi="Calibri" w:eastAsia="Microsoft YaHei"/>
        </w:rPr>
        <w:t>How can I get a quote for tumbling deburring?</w:t>
      </w:r>
    </w:p>
    <w:p>
      <w:r>
        <w:rPr>
          <w:rFonts w:ascii="Calibri" w:hAnsi="Calibri" w:eastAsia="Microsoft YaHei"/>
        </w:rPr>
        <w:t>Upload the 3D CAD model, 2D drawing, material grade, quantity, part size, burr locations and photos, allowable edge break or radius, critical dimensions, cosmetic faces, cleanliness needs, and downstream finish. If contact marks or surface consistency are sensitive, include both an untreated part and a target sample when possible.</w:t>
      </w:r>
    </w:p>
    <w:p>
      <w:pPr>
        <w:spacing w:before="60" w:after="160"/>
        <w:pBdr>
          <w:bottom w:val="single" w:sz="6" w:space="1" w:color="C8D1DC"/>
        </w:pBdr>
      </w:pPr>
    </w:p>
    <w:p>
      <w:pPr>
        <w:pStyle w:val="Heading2"/>
      </w:pPr>
      <w:r>
        <w:rPr>
          <w:rFonts w:ascii="Calibri" w:hAnsi="Calibri" w:eastAsia="Microsoft YaHei"/>
        </w:rPr>
        <w:t>CTA：获取 Tumbling Deburring 报价</w:t>
      </w:r>
    </w:p>
    <w:p>
      <w:r>
        <w:rPr>
          <w:rFonts w:ascii="Calibri" w:hAnsi="Calibri" w:eastAsia="Microsoft YaHei"/>
        </w:rPr>
        <w:t>请上传 3D CAD、2D 图纸、材料牌号、数量、零件尺寸、毛刺位置照片、允许的 edge break 或 radius、关键尺寸、外观面要求和后续 finish。Xmake 将根据零件几何、毛刺状态和验收要求评估合适的 tumbling deburring 路线，并确认需要先做样件验证的项目。</w:t>
      </w:r>
    </w:p>
    <w:p>
      <w:pPr>
        <w:pStyle w:val="Heading2"/>
      </w:pPr>
      <w:r>
        <w:rPr>
          <w:rFonts w:ascii="Calibri" w:hAnsi="Calibri" w:eastAsia="Microsoft YaHei"/>
        </w:rPr>
        <w:t>CTA: Request a Tumbling Deburring Quote</w:t>
      </w:r>
    </w:p>
    <w:p>
      <w:r>
        <w:rPr>
          <w:rFonts w:ascii="Calibri" w:hAnsi="Calibri" w:eastAsia="Microsoft YaHei"/>
        </w:rPr>
        <w:t>Upload the 3D CAD model, 2D drawing, material grade, quantity, part size, burr-location photos, allowable edge break or radius, critical dimensions, cosmetic requirements, and downstream finish. Xmake will review the part geometry, burr condition, and acceptance criteria to recommend a suitable tumbling deburring route and identify where sample validation is needed.</w:t>
      </w:r>
    </w:p>
    <w:p>
      <w:pPr>
        <w:spacing w:before="60" w:after="160"/>
        <w:pBdr>
          <w:bottom w:val="single" w:sz="6" w:space="1" w:color="C8D1DC"/>
        </w:pBdr>
      </w:pPr>
    </w:p>
    <w:p>
      <w:pPr>
        <w:pStyle w:val="Heading2"/>
      </w:pPr>
      <w:r>
        <w:rPr>
          <w:rFonts w:ascii="Calibri" w:hAnsi="Calibri" w:eastAsia="Microsoft YaHei"/>
        </w:rPr>
        <w:t>Suggested Internal Links / 建议内部链接</w:t>
      </w:r>
    </w:p>
    <w:p>
      <w:pPr>
        <w:pStyle w:val="ListBullet"/>
      </w:pPr>
      <w:r>
        <w:rPr>
          <w:rFonts w:ascii="Calibri" w:hAnsi="Calibri" w:eastAsia="Microsoft YaHei"/>
        </w:rPr>
        <w:t>CNC Machining Services</w:t>
      </w:r>
    </w:p>
    <w:p>
      <w:pPr>
        <w:pStyle w:val="ListBullet"/>
      </w:pPr>
      <w:r>
        <w:rPr>
          <w:rFonts w:ascii="Calibri" w:hAnsi="Calibri" w:eastAsia="Microsoft YaHei"/>
        </w:rPr>
        <w:t>CNC Milling Services</w:t>
      </w:r>
    </w:p>
    <w:p>
      <w:pPr>
        <w:pStyle w:val="ListBullet"/>
      </w:pPr>
      <w:r>
        <w:rPr>
          <w:rFonts w:ascii="Calibri" w:hAnsi="Calibri" w:eastAsia="Microsoft YaHei"/>
        </w:rPr>
        <w:t>CNC Turning Services</w:t>
      </w:r>
    </w:p>
    <w:p>
      <w:pPr>
        <w:pStyle w:val="ListBullet"/>
      </w:pPr>
      <w:r>
        <w:rPr>
          <w:rFonts w:ascii="Calibri" w:hAnsi="Calibri" w:eastAsia="Microsoft YaHei"/>
        </w:rPr>
        <w:t>Sheet Metal Fabrication Services</w:t>
      </w:r>
    </w:p>
    <w:p>
      <w:pPr>
        <w:pStyle w:val="ListBullet"/>
      </w:pPr>
      <w:r>
        <w:rPr>
          <w:rFonts w:ascii="Calibri" w:hAnsi="Calibri" w:eastAsia="Microsoft YaHei"/>
        </w:rPr>
        <w:t>Surface Finishing Services</w:t>
      </w:r>
    </w:p>
    <w:p>
      <w:pPr>
        <w:pStyle w:val="ListBullet"/>
      </w:pPr>
      <w:r>
        <w:rPr>
          <w:rFonts w:ascii="Calibri" w:hAnsi="Calibri" w:eastAsia="Microsoft YaHei"/>
        </w:rPr>
        <w:t>Polishing Services（仅在 Xmake 确认提供且已有对应页面时添加 / Add only if Xmake confirms the service and a corresponding page exists）</w:t>
      </w:r>
    </w:p>
    <w:p>
      <w:pPr>
        <w:pStyle w:val="Heading2"/>
      </w:pPr>
      <w:r>
        <w:rPr>
          <w:rFonts w:ascii="Calibri" w:hAnsi="Calibri" w:eastAsia="Microsoft YaHei"/>
        </w:rPr>
        <w:t>Human Verification Notes / 人工核验说明</w:t>
      </w:r>
    </w:p>
    <w:p>
      <w:pPr>
        <w:pStyle w:val="ListBullet"/>
      </w:pPr>
      <w:r>
        <w:rPr>
          <w:rFonts w:ascii="Calibri" w:hAnsi="Calibri" w:eastAsia="Microsoft YaHei"/>
        </w:rPr>
        <w:t>确认适用的设备类型，包括 rotary barrel、vibratory bowl / tub、centrifugal disc 或其他 mass finishing 系统。 / Confirm the applicable equipment type, including rotary barrel, vibratory bowl or tub, centrifugal disc, or another mass-finishing system.</w:t>
      </w:r>
    </w:p>
    <w:p>
      <w:pPr>
        <w:pStyle w:val="ListBullet"/>
      </w:pPr>
      <w:r>
        <w:rPr>
          <w:rFonts w:ascii="Calibri" w:hAnsi="Calibri" w:eastAsia="Microsoft YaHei"/>
        </w:rPr>
        <w:t>确认可处理的材料牌号、硬度范围、零件尺寸、单件重量、批量范围、介质种类以及 wet / dry process。 / Confirm accepted material grades, hardness range, part dimensions, single-part weight, batch range, media types, and wet or dry processing.</w:t>
      </w:r>
    </w:p>
    <w:p>
      <w:pPr>
        <w:pStyle w:val="ListBullet"/>
      </w:pPr>
      <w:r>
        <w:rPr>
          <w:rFonts w:ascii="Calibri" w:hAnsi="Calibri" w:eastAsia="Microsoft YaHei"/>
        </w:rPr>
        <w:t>Edge break、edge radius、Ra、材料去除量和 cycle time 必须由样件、实际工艺窗口和检测方法支持。 / Edge break, edge radius, Ra, stock-removal amount, and cycle time must be supported by samples, the actual process window, and inspection methods.</w:t>
      </w:r>
    </w:p>
    <w:p>
      <w:pPr>
        <w:pStyle w:val="ListBullet"/>
      </w:pPr>
      <w:r>
        <w:rPr>
          <w:rFonts w:ascii="Calibri" w:hAnsi="Calibri" w:eastAsia="Microsoft YaHei"/>
        </w:rPr>
        <w:t>确认残余毛刺、边缘状态、关键尺寸、表面粗糙度和介质残留所采用的检测方法。 / Confirm inspection methods for residual burrs, edge condition, critical dimensions, surface roughness, and retained media.</w:t>
      </w:r>
    </w:p>
    <w:p>
      <w:pPr>
        <w:pStyle w:val="ListBullet"/>
      </w:pPr>
      <w:r>
        <w:rPr>
          <w:rFonts w:ascii="Calibri" w:hAnsi="Calibri" w:eastAsia="Microsoft YaHei"/>
        </w:rPr>
        <w:t>确认是否需要分隔处理、敏感件保护、关键特征防护、异材污染控制、清洗、干燥或临时防锈。 / Confirm whether the part requires compartmental processing, sensitive-part protection, critical-feature protection, cross-metal contamination control, cleaning, drying, or temporary corrosion protection.</w:t>
      </w:r>
    </w:p>
    <w:p>
      <w:pPr>
        <w:pStyle w:val="Heading2"/>
      </w:pPr>
      <w:r>
        <w:rPr>
          <w:rFonts w:ascii="Calibri" w:hAnsi="Calibri" w:eastAsia="Microsoft YaHei"/>
        </w:rPr>
        <w:t>Technical Reference Basis / 技术参考依据（审核用，发布前可移除）</w:t>
      </w:r>
    </w:p>
    <w:p>
      <w:pPr>
        <w:pStyle w:val="ListBullet"/>
      </w:pPr>
      <w:hyperlink r:id="rId11">
        <w:r>
          <w:rPr>
            <w:color w:val="2E74B5"/>
            <w:u w:val="single"/>
            <w:rFonts w:ascii="Calibri" w:hAnsi="Calibri" w:eastAsia="Microsoft YaHei"/>
          </w:rPr>
          <w:t>Rösler: Deburring</w:t>
        </w:r>
      </w:hyperlink>
    </w:p>
    <w:p>
      <w:pPr>
        <w:pStyle w:val="ListBullet"/>
      </w:pPr>
      <w:hyperlink r:id="rId12">
        <w:r>
          <w:rPr>
            <w:color w:val="2E74B5"/>
            <w:u w:val="single"/>
            <w:rFonts w:ascii="Calibri" w:hAnsi="Calibri" w:eastAsia="Microsoft YaHei"/>
          </w:rPr>
          <w:t>Rösler: Edge Rounding</w:t>
        </w:r>
      </w:hyperlink>
    </w:p>
    <w:p>
      <w:pPr>
        <w:pStyle w:val="ListBullet"/>
      </w:pPr>
      <w:hyperlink r:id="rId13">
        <w:r>
          <w:rPr>
            <w:color w:val="2E74B5"/>
            <w:u w:val="single"/>
            <w:rFonts w:ascii="Calibri" w:hAnsi="Calibri" w:eastAsia="Microsoft YaHei"/>
          </w:rPr>
          <w:t>Walther Trowal: Mass Finishing Technology</w:t>
        </w:r>
      </w:hyperlink>
    </w:p>
    <w:p>
      <w:pPr>
        <w:pStyle w:val="ListBullet"/>
      </w:pPr>
      <w:hyperlink r:id="rId14">
        <w:r>
          <w:rPr>
            <w:color w:val="2E74B5"/>
            <w:u w:val="single"/>
            <w:rFonts w:ascii="Calibri" w:hAnsi="Calibri" w:eastAsia="Microsoft YaHei"/>
          </w:rPr>
          <w:t>Walther Trowal: Deburring</w:t>
        </w:r>
      </w:hyperlink>
    </w:p>
    <w:p>
      <w:pPr>
        <w:pStyle w:val="ListBullet"/>
      </w:pPr>
      <w:hyperlink r:id="rId15">
        <w:r>
          <w:rPr>
            <w:color w:val="2E74B5"/>
            <w:u w:val="single"/>
            <w:rFonts w:ascii="Calibri" w:hAnsi="Calibri" w:eastAsia="Microsoft YaHei"/>
          </w:rPr>
          <w:t>OTEC: Mass Finishing</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osler.com/en/finishing-processes/deburring" TargetMode="External"/><Relationship Id="rId12" Type="http://schemas.openxmlformats.org/officeDocument/2006/relationships/hyperlink" Target="https://www.rosler.com/en/finishing-processes/edge-rounding" TargetMode="External"/><Relationship Id="rId13" Type="http://schemas.openxmlformats.org/officeDocument/2006/relationships/hyperlink" Target="https://www.walther-trowal.com/uk/products/mass-finishing-technology" TargetMode="External"/><Relationship Id="rId14" Type="http://schemas.openxmlformats.org/officeDocument/2006/relationships/hyperlink" Target="https://www.walther-trowal.com/uk/processing/deburring" TargetMode="External"/><Relationship Id="rId15" Type="http://schemas.openxmlformats.org/officeDocument/2006/relationships/hyperlink" Target="https://www.otec.de/en/products/mass-fini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滚筒去毛刺 / Tumbling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