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firstLine="0"/>
      </w:pPr>
      <w:r>
        <w:t>1．实验目的</w:t>
      </w:r>
    </w:p>
    <w:p>
      <w:pPr>
        <w:topLinePunct/>
        <w:adjustRightInd w:val="0"/>
        <w:snapToGrid w:val="0"/>
        <w:spacing w:line="315" w:lineRule="atLeast"/>
        <w:ind w:firstLine="425"/>
        <w:rPr>
          <w:szCs w:val="21"/>
        </w:rPr>
      </w:pPr>
      <w:r>
        <w:rPr>
          <w:rFonts w:hAnsi="宋体"/>
          <w:szCs w:val="21"/>
        </w:rPr>
        <w:t>（</w:t>
      </w:r>
      <w:r>
        <w:rPr>
          <w:szCs w:val="21"/>
        </w:rPr>
        <w:t>1</w:t>
      </w:r>
      <w:r>
        <w:rPr>
          <w:rFonts w:hAnsi="宋体"/>
          <w:szCs w:val="21"/>
        </w:rPr>
        <w:t>）</w:t>
      </w:r>
      <w:r>
        <w:rPr>
          <w:rFonts w:hint="eastAsia" w:hAnsi="宋体"/>
          <w:szCs w:val="21"/>
        </w:rPr>
        <w:t>掌握sklearn中决策树方法的调用</w:t>
      </w:r>
      <w:r>
        <w:rPr>
          <w:rFonts w:hAnsi="宋体"/>
          <w:szCs w:val="21"/>
        </w:rPr>
        <w:t>。</w:t>
      </w:r>
    </w:p>
    <w:p>
      <w:pPr>
        <w:topLinePunct/>
        <w:adjustRightInd w:val="0"/>
        <w:snapToGrid w:val="0"/>
        <w:spacing w:line="315" w:lineRule="atLeast"/>
        <w:ind w:firstLine="425"/>
        <w:rPr>
          <w:szCs w:val="21"/>
        </w:rPr>
      </w:pPr>
      <w:r>
        <w:rPr>
          <w:rFonts w:hAnsi="宋体"/>
          <w:szCs w:val="21"/>
        </w:rPr>
        <w:t>（</w:t>
      </w:r>
      <w:r>
        <w:rPr>
          <w:szCs w:val="21"/>
        </w:rPr>
        <w:t>2</w:t>
      </w:r>
      <w:r>
        <w:rPr>
          <w:rFonts w:hAnsi="宋体"/>
          <w:szCs w:val="21"/>
        </w:rPr>
        <w:t>）掌握</w:t>
      </w:r>
      <w:r>
        <w:rPr>
          <w:rFonts w:hint="eastAsia" w:hAnsi="宋体"/>
          <w:szCs w:val="21"/>
        </w:rPr>
        <w:t>决策树方法基本调参技术</w:t>
      </w:r>
      <w:r>
        <w:rPr>
          <w:rFonts w:hAnsi="宋体"/>
          <w:szCs w:val="21"/>
        </w:rPr>
        <w:t>。</w:t>
      </w:r>
    </w:p>
    <w:p>
      <w:pPr>
        <w:topLinePunct/>
        <w:adjustRightInd w:val="0"/>
        <w:snapToGrid w:val="0"/>
        <w:spacing w:line="315" w:lineRule="atLeast"/>
        <w:ind w:firstLine="425"/>
        <w:rPr>
          <w:rFonts w:hint="default" w:eastAsia="宋体"/>
          <w:szCs w:val="21"/>
          <w:lang w:val="en-US" w:eastAsia="zh-CN"/>
        </w:rPr>
      </w:pPr>
      <w:r>
        <w:rPr>
          <w:rFonts w:hAnsi="宋体"/>
          <w:szCs w:val="21"/>
        </w:rPr>
        <w:t>（</w:t>
      </w:r>
      <w:r>
        <w:rPr>
          <w:szCs w:val="21"/>
        </w:rPr>
        <w:t>3</w:t>
      </w:r>
      <w:r>
        <w:rPr>
          <w:rFonts w:hAnsi="宋体"/>
          <w:szCs w:val="21"/>
        </w:rPr>
        <w:t>）掌握</w:t>
      </w:r>
      <w:r>
        <w:rPr>
          <w:rFonts w:hint="eastAsia" w:hAnsi="宋体"/>
          <w:szCs w:val="21"/>
        </w:rPr>
        <w:t>基于决策树的组合方法，包括Adaboost和Random</w:t>
      </w:r>
      <w:r>
        <w:rPr>
          <w:rFonts w:hAnsi="宋体"/>
          <w:szCs w:val="21"/>
        </w:rPr>
        <w:t xml:space="preserve"> </w:t>
      </w:r>
      <w:r>
        <w:rPr>
          <w:rFonts w:hint="eastAsia" w:hAnsi="宋体"/>
          <w:szCs w:val="21"/>
        </w:rPr>
        <w:t>Forest</w:t>
      </w:r>
      <w:r>
        <w:rPr>
          <w:rFonts w:hint="eastAsia" w:hAnsi="宋体"/>
          <w:szCs w:val="21"/>
          <w:lang w:eastAsia="zh-CN"/>
        </w:rPr>
        <w:t>，</w:t>
      </w:r>
      <w:r>
        <w:rPr>
          <w:rFonts w:hint="eastAsia" w:hAnsi="宋体"/>
          <w:szCs w:val="21"/>
          <w:lang w:val="en-US" w:eastAsia="zh-CN"/>
        </w:rPr>
        <w:t>了解XGBoost和LightGBM</w:t>
      </w:r>
    </w:p>
    <w:p>
      <w:pPr>
        <w:topLinePunct/>
        <w:adjustRightInd w:val="0"/>
        <w:snapToGrid w:val="0"/>
        <w:spacing w:line="315" w:lineRule="atLeast"/>
        <w:ind w:firstLine="425"/>
        <w:rPr>
          <w:rFonts w:hAnsi="宋体"/>
          <w:szCs w:val="21"/>
        </w:rPr>
      </w:pPr>
      <w:r>
        <w:rPr>
          <w:rFonts w:hAnsi="宋体"/>
          <w:szCs w:val="21"/>
        </w:rPr>
        <w:t>（</w:t>
      </w:r>
      <w:r>
        <w:rPr>
          <w:szCs w:val="21"/>
        </w:rPr>
        <w:t>4</w:t>
      </w:r>
      <w:r>
        <w:rPr>
          <w:rFonts w:hAnsi="宋体"/>
          <w:szCs w:val="21"/>
        </w:rPr>
        <w:t>）能够</w:t>
      </w:r>
      <w:r>
        <w:rPr>
          <w:rFonts w:hint="eastAsia" w:hAnsi="宋体"/>
          <w:szCs w:val="21"/>
        </w:rPr>
        <w:t>根据准确率比较、评价不同的分类模型。</w:t>
      </w:r>
    </w:p>
    <w:p>
      <w:pPr>
        <w:topLinePunct/>
        <w:adjustRightInd w:val="0"/>
        <w:snapToGrid w:val="0"/>
        <w:spacing w:line="315" w:lineRule="atLeast"/>
        <w:ind w:firstLine="425"/>
        <w:rPr>
          <w:szCs w:val="21"/>
        </w:rPr>
      </w:pPr>
    </w:p>
    <w:p>
      <w:pPr>
        <w:pStyle w:val="9"/>
        <w:ind w:firstLine="0"/>
        <w:rPr>
          <w:rFonts w:hint="eastAsia" w:eastAsia="黑体"/>
          <w:lang w:val="en-US" w:eastAsia="zh-CN"/>
        </w:rPr>
      </w:pPr>
      <w:r>
        <w:t>2</w:t>
      </w:r>
      <w:r>
        <w:rPr>
          <w:rFonts w:hint="eastAsia"/>
        </w:rPr>
        <w:t>．</w:t>
      </w:r>
      <w:r>
        <w:rPr>
          <w:rFonts w:hint="eastAsia" w:hAnsi="宋体"/>
          <w:lang w:val="en-US" w:eastAsia="zh-CN"/>
        </w:rPr>
        <w:t>任务描述</w:t>
      </w:r>
    </w:p>
    <w:p>
      <w:pPr>
        <w:topLinePunct/>
        <w:adjustRightInd w:val="0"/>
        <w:snapToGrid w:val="0"/>
        <w:spacing w:line="315" w:lineRule="atLeast"/>
        <w:ind w:firstLine="425"/>
        <w:rPr>
          <w:rFonts w:hint="default" w:hAnsi="宋体" w:eastAsia="宋体"/>
          <w:szCs w:val="21"/>
          <w:lang w:val="en-US" w:eastAsia="zh-CN"/>
        </w:rPr>
      </w:pPr>
      <w:r>
        <w:rPr>
          <w:rFonts w:hint="eastAsia" w:hAnsi="宋体"/>
          <w:szCs w:val="21"/>
          <w:lang w:val="en-US" w:eastAsia="zh-CN"/>
        </w:rPr>
        <w:t>2.1勒索软件识别</w:t>
      </w:r>
    </w:p>
    <w:p>
      <w:pPr>
        <w:topLinePunct/>
        <w:adjustRightInd w:val="0"/>
        <w:snapToGrid w:val="0"/>
        <w:spacing w:line="315" w:lineRule="atLeast"/>
        <w:ind w:firstLine="425"/>
        <w:rPr>
          <w:rFonts w:hint="default" w:hAnsi="宋体" w:eastAsia="宋体"/>
          <w:szCs w:val="21"/>
          <w:lang w:val="en-US" w:eastAsia="zh-CN"/>
        </w:rPr>
      </w:pPr>
      <w:r>
        <w:rPr>
          <w:rFonts w:hint="eastAsia" w:hAnsi="宋体"/>
          <w:szCs w:val="21"/>
        </w:rPr>
        <w:t>勒索软件（Ransomware）是一类恶意软件，其主要目的是通过加密受害者的文件或系统，然后要求受害者支付赎金以获取解密密钥，从而恢复其被锁定的数据和系统。勒索软件在当今数字时代威胁着个人、企业和组织的信息安全，因为它们可能导致严重的数据损失、业务中断以及隐私侵犯。</w:t>
      </w:r>
      <w:r>
        <w:rPr>
          <w:rFonts w:hint="eastAsia" w:hAnsi="宋体"/>
          <w:szCs w:val="21"/>
          <w:lang w:val="en-US" w:eastAsia="zh-CN"/>
        </w:rPr>
        <w:t>而针对勒索软件的识别，能够使得受害者保护个人数据的安全、避免金钱损失、防止业务中断以及保护个人隐私。因此</w:t>
      </w:r>
      <w:r>
        <w:rPr>
          <w:rFonts w:hint="eastAsia" w:hAnsi="宋体"/>
          <w:szCs w:val="21"/>
        </w:rPr>
        <w:t>在勒索软件持续威胁信息安全的背景下，</w:t>
      </w:r>
      <w:r>
        <w:rPr>
          <w:rFonts w:hint="eastAsia" w:hAnsi="宋体"/>
          <w:szCs w:val="21"/>
          <w:lang w:val="en-US" w:eastAsia="zh-CN"/>
        </w:rPr>
        <w:t>能够实现对勒索软件的准确识别具有十分重要的意义。</w:t>
      </w:r>
    </w:p>
    <w:p>
      <w:pPr>
        <w:topLinePunct/>
        <w:adjustRightInd w:val="0"/>
        <w:snapToGrid w:val="0"/>
        <w:spacing w:line="315" w:lineRule="atLeast"/>
        <w:ind w:firstLine="425"/>
        <w:rPr>
          <w:rFonts w:hint="default" w:hAnsi="宋体" w:eastAsia="宋体"/>
          <w:szCs w:val="21"/>
          <w:lang w:val="en-US" w:eastAsia="zh-CN"/>
        </w:rPr>
      </w:pPr>
      <w:r>
        <w:rPr>
          <w:rFonts w:hint="eastAsia" w:hAnsi="宋体"/>
          <w:szCs w:val="21"/>
          <w:lang w:val="en-US" w:eastAsia="zh-CN"/>
        </w:rPr>
        <w:t>2.2数据集</w:t>
      </w:r>
    </w:p>
    <w:p>
      <w:pPr>
        <w:topLinePunct/>
        <w:adjustRightInd w:val="0"/>
        <w:snapToGrid w:val="0"/>
        <w:spacing w:line="315" w:lineRule="atLeast"/>
        <w:ind w:firstLine="425"/>
        <w:rPr>
          <w:rFonts w:hint="default" w:hAnsi="宋体"/>
          <w:szCs w:val="21"/>
          <w:lang w:val="en-US" w:eastAsia="zh-CN"/>
        </w:rPr>
      </w:pPr>
      <w:r>
        <w:rPr>
          <w:rFonts w:hint="eastAsia" w:hAnsi="宋体"/>
          <w:szCs w:val="21"/>
          <w:lang w:val="en-US" w:eastAsia="zh-CN"/>
        </w:rPr>
        <w:t>本次使用的数据集为勒索软件数据集Ransomware.csv，该数据集中包含138047条数据，每条数据包含56个特征以及一个名为“legitimate”的标签，用于指示是否为合法（legitimate）的样本（其中1为合法，0为非法）。利用该数据集能够训练勒索软件识别的模型。</w:t>
      </w:r>
    </w:p>
    <w:p>
      <w:pPr>
        <w:topLinePunct/>
        <w:adjustRightInd w:val="0"/>
        <w:snapToGrid w:val="0"/>
        <w:spacing w:line="315" w:lineRule="atLeast"/>
        <w:ind w:firstLine="425"/>
        <w:rPr>
          <w:rFonts w:hint="eastAsia" w:hAnsi="宋体"/>
          <w:szCs w:val="21"/>
          <w:lang w:val="en-US" w:eastAsia="zh-CN"/>
        </w:rPr>
      </w:pPr>
      <w:r>
        <w:rPr>
          <w:rFonts w:hint="eastAsia" w:hAnsi="宋体"/>
          <w:szCs w:val="21"/>
          <w:lang w:val="en-US" w:eastAsia="zh-CN"/>
        </w:rPr>
        <w:t>以下是关于数据集中特征的介绍：</w:t>
      </w:r>
    </w:p>
    <w:p>
      <w:pPr>
        <w:topLinePunct/>
        <w:adjustRightInd w:val="0"/>
        <w:snapToGrid w:val="0"/>
        <w:spacing w:line="315" w:lineRule="atLeast"/>
        <w:jc w:val="center"/>
        <w:rPr>
          <w:rFonts w:hint="default" w:hAnsi="宋体"/>
          <w:sz w:val="18"/>
          <w:szCs w:val="18"/>
          <w:lang w:val="en-US" w:eastAsia="zh-CN"/>
        </w:rPr>
      </w:pPr>
      <w:r>
        <w:rPr>
          <w:rFonts w:hint="eastAsia" w:hAnsi="宋体"/>
          <w:sz w:val="18"/>
          <w:szCs w:val="18"/>
          <w:lang w:val="en-US" w:eastAsia="zh-CN"/>
        </w:rPr>
        <w:t>表1 数据集特征介绍</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6"/>
        <w:gridCol w:w="6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87" w:type="dxa"/>
            <w:vAlign w:val="top"/>
          </w:tcPr>
          <w:p>
            <w:pPr>
              <w:topLinePunct/>
              <w:adjustRightInd w:val="0"/>
              <w:snapToGrid w:val="0"/>
              <w:spacing w:line="315" w:lineRule="atLeast"/>
              <w:rPr>
                <w:rFonts w:hint="default" w:hAnsi="宋体"/>
                <w:sz w:val="18"/>
                <w:szCs w:val="18"/>
                <w:lang w:val="en-US" w:eastAsia="zh-CN"/>
              </w:rPr>
            </w:pPr>
            <w:r>
              <w:rPr>
                <w:rFonts w:hint="eastAsia" w:hAnsi="宋体"/>
                <w:sz w:val="18"/>
                <w:szCs w:val="18"/>
                <w:lang w:val="en-US" w:eastAsia="zh-CN"/>
              </w:rPr>
              <w:t>特征</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Name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文件名，表示样本的文件名称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md5</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文件的MD5散列值，用于唯一标识文件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Machine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目标机器类型，表示为一个数字代码，指示文件可以在哪种类型的机器上运行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SizeOfOptionalHeader</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可选头的大小，表示PE文件头中可选头的字节数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Characteristics</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文件特性，表示为一个数字代码，指示文件的一些特性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MajorLinkerVersion</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主链接器版本，用于标识文件的主要链接器版本号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MinorLinkerVersion</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次链接器版本，用于标识文件的次要链接器版本号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SizeOfCode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代码段大小，表示PE文件中代码段的大小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SizeOfInitializedData</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已初始化数据段大小，表示PE文件中已初始化数据段的大小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SizeOfUninitializedData</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未初始化数据段大小，表示PE文件中未初始化数据段的大小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AddressOfEntryPoint</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入口点地址，表示PE文件的程序入口点在内存中的地址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BaseOfCode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代码段基址，表示PE文件中代码段在内存中的起始地址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BaseOfData</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数据段基址，表示PE文件中数据段在内存中的起始地址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ImageBase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映像基址，表示PE文件在内存中的基址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SectionAlignment</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区段对齐，表示PE文件在内存中的区段对齐方式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FileAlignment</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文件对齐，表示PE文件在磁盘上的文件对齐方式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MajorOperatingSystemVersion</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主要操作系统版本，表示文件期望运行的主要操作系统版本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MinorOperatingSystemVersion</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次要操作系统版本，表示文件期望运行的次要操作系统版本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MajorImageVersion</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主要映像版本，表示文件的主要映像版本号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MinorImageVersion</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次要映像版本，表示文件的次要映像版本号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MajorSubsystemVersion</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主要子系统版本，表示文件期望运行的主要子系统版本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MinorSubsystemVersion</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次要子系统版本，表示文件期望运行的次要子系统版本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SizeOfImage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映像大小，表示PE文件在内存中的映像大小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SizeOfHeaders</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文件头大小，表示PE文件头的大小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CheckSum</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校验和，表示PE文件的校验和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Subsystem</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子系统，表示文件期望运行的子系统类型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DllCharacteristics</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DLL特性，表示动态链接库（DLL）的一些特性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SizeOfStackReserve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堆栈保留大小，表示程序堆栈的保留大小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SizeOfStackCommit</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堆栈提交大小，表示程序堆栈的提交大小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SizeOfHeapReserve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堆保留大小，表示程序堆的保留大小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SizeOfHeapCommit</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堆提交大小，表示程序堆的提交大小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LoaderFlags</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装载器标志，表示PE文件的装载器标志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NumberOfRvaAndSizes</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数据目录数目，表示PE文件中数据目录的数量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SectionsNb</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区段数量，表示PE文件中的区段数量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SectionsMeanEntropy</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区段熵均值，表示PE文件各区段熵的平均值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SectionsMinEntropy</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区段熵最小值，表示PE文件各区段熵的最小值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SectionsMaxEntropy</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区段熵最大值，表示PE文件各区段熵的最大值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SectionsMeanRawsize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区段原始大小均值，表示PE文件各区段原始大小的平均值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SectionsMinRawsize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区段原始大小最小值，表示PE文件各区段原始大小的最小值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SectionMaxRawsize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区段原始大小最大值，表示PE文件各区段原始大小的最大值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SectionsMeanVirtualsize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区段虚拟大小均值，表示PE文件各区段虚拟大小的平均值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SectionsMinVirtualsize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区段虚拟大小最小值，表示PE文件各区段虚拟大小的最小值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SectionMaxVirtualsize</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区段虚拟大小最大值，表示PE文件各区段虚拟大小的最大值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ImportsNbDLL</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导入的DLL数量，表示PE文件导入的DLL数量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ImportsNb</w:t>
            </w:r>
          </w:p>
        </w:tc>
        <w:tc>
          <w:tcPr>
            <w:tcW w:w="6273" w:type="dxa"/>
            <w:vAlign w:val="top"/>
          </w:tcPr>
          <w:p>
            <w:pPr>
              <w:topLinePunct/>
              <w:adjustRightInd w:val="0"/>
              <w:snapToGrid w:val="0"/>
              <w:spacing w:line="315" w:lineRule="atLeast"/>
              <w:rPr>
                <w:rFonts w:hint="default" w:hAnsi="宋体"/>
                <w:sz w:val="18"/>
                <w:szCs w:val="18"/>
                <w:vertAlign w:val="baseline"/>
                <w:lang w:val="en-US" w:eastAsia="zh-CN"/>
              </w:rPr>
            </w:pPr>
            <w:r>
              <w:rPr>
                <w:rFonts w:hint="eastAsia" w:hAnsi="宋体"/>
                <w:sz w:val="18"/>
                <w:szCs w:val="18"/>
                <w:lang w:val="en-US" w:eastAsia="zh-CN"/>
              </w:rPr>
              <w:t>导入数量，表示PE文件的导入数量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ImportsNbOrdinal</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导入的序数数量，表示PE文件导入的序数数量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ExportNb</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导出数量，表示PE文件的导出数量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ResourcesNb</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资源数量，表示PE文件中的资源数量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ResourcesMeanEntropy</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资源熵均值，表示PE文件各资源熵的平均值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ResourcesMinEntropy</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资源熵最小值，表示PE文件各资源熵的最小值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ResourcesMaxEntropy</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资源熵最大值，表示PE文件各资源熵的最大值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ResourcesMeanSize</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资源大小均值，表示PE文件各资源大小的平均值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ResourcesMinSize</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资源大小最小值，表示PE文件各资源大小的最小值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ResourcesMaxSize</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资源大小最大值，表示PE文件各资源大小的最大值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LoadConfigurationSize</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装载配置大小，表示PE文件的装载配置大小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VersionInformationSize</w:t>
            </w:r>
          </w:p>
        </w:tc>
        <w:tc>
          <w:tcPr>
            <w:tcW w:w="6273" w:type="dxa"/>
            <w:vAlign w:val="top"/>
          </w:tcPr>
          <w:p>
            <w:pPr>
              <w:topLinePunct/>
              <w:adjustRightInd w:val="0"/>
              <w:snapToGrid w:val="0"/>
              <w:spacing w:line="315" w:lineRule="atLeast"/>
              <w:rPr>
                <w:rFonts w:hint="eastAsia" w:hAnsi="宋体"/>
                <w:sz w:val="18"/>
                <w:szCs w:val="18"/>
                <w:lang w:val="en-US" w:eastAsia="zh-CN"/>
              </w:rPr>
            </w:pPr>
            <w:r>
              <w:rPr>
                <w:rFonts w:hint="eastAsia" w:hAnsi="宋体"/>
                <w:sz w:val="18"/>
                <w:szCs w:val="18"/>
                <w:lang w:val="en-US" w:eastAsia="zh-CN"/>
              </w:rPr>
              <w:t>版本信息大小，表示PE文件的版本信息大小</w:t>
            </w:r>
          </w:p>
        </w:tc>
      </w:tr>
    </w:tbl>
    <w:p>
      <w:pPr>
        <w:topLinePunct/>
        <w:adjustRightInd w:val="0"/>
        <w:snapToGrid w:val="0"/>
        <w:spacing w:line="315" w:lineRule="atLeast"/>
        <w:ind w:firstLine="425"/>
        <w:rPr>
          <w:rFonts w:hint="eastAsia" w:hAnsi="宋体"/>
          <w:szCs w:val="21"/>
          <w:lang w:val="en-US" w:eastAsia="zh-CN"/>
        </w:rPr>
      </w:pPr>
    </w:p>
    <w:p>
      <w:pPr>
        <w:pStyle w:val="9"/>
        <w:ind w:firstLine="0"/>
        <w:rPr>
          <w:rFonts w:hint="eastAsia" w:eastAsia="黑体"/>
          <w:lang w:eastAsia="zh-CN"/>
        </w:rPr>
      </w:pPr>
      <w:r>
        <w:rPr>
          <w:rFonts w:hint="eastAsia"/>
        </w:rPr>
        <w:t>3</w:t>
      </w:r>
      <w:r>
        <w:t>．</w:t>
      </w:r>
      <w:r>
        <w:rPr>
          <w:rFonts w:hint="eastAsia"/>
          <w:lang w:val="en-US" w:eastAsia="zh-CN"/>
        </w:rPr>
        <w:t>相关知识</w:t>
      </w:r>
    </w:p>
    <w:p>
      <w:pPr>
        <w:topLinePunct/>
        <w:adjustRightInd w:val="0"/>
        <w:snapToGrid w:val="0"/>
        <w:spacing w:line="330" w:lineRule="atLeast"/>
        <w:ind w:firstLine="425"/>
        <w:rPr>
          <w:rFonts w:hint="eastAsia" w:hAnsi="宋体"/>
          <w:szCs w:val="21"/>
          <w:lang w:val="en-US" w:eastAsia="zh-CN"/>
        </w:rPr>
      </w:pPr>
      <w:r>
        <w:rPr>
          <w:rFonts w:hint="eastAsia" w:hAnsi="宋体"/>
          <w:szCs w:val="21"/>
          <w:lang w:val="en-US" w:eastAsia="zh-CN"/>
        </w:rPr>
        <w:t>评价指标</w:t>
      </w:r>
    </w:p>
    <w:p>
      <w:pPr>
        <w:topLinePunct/>
        <w:adjustRightInd w:val="0"/>
        <w:snapToGrid w:val="0"/>
        <w:spacing w:line="330" w:lineRule="atLeast"/>
        <w:ind w:firstLine="425"/>
        <w:rPr>
          <w:rFonts w:hint="eastAsia" w:hAnsi="宋体"/>
          <w:szCs w:val="21"/>
          <w:lang w:val="en-US" w:eastAsia="zh-CN"/>
        </w:rPr>
      </w:pPr>
      <w:r>
        <w:rPr>
          <w:rFonts w:hint="eastAsia" w:hAnsi="宋体"/>
          <w:szCs w:val="21"/>
          <w:lang w:val="en-US" w:eastAsia="zh-CN"/>
        </w:rPr>
        <w:t>模型的评价指标是用来衡量机器学习或数据分析模型在特定任务上表现如何的一种方法。这些指标对于评估模型的性能、选择合适的模型、调整参数以及优化模型在现实世界中的应用都起着关键作用。</w:t>
      </w:r>
    </w:p>
    <w:p>
      <w:pPr>
        <w:topLinePunct/>
        <w:adjustRightInd w:val="0"/>
        <w:snapToGrid w:val="0"/>
        <w:spacing w:line="330" w:lineRule="atLeast"/>
        <w:ind w:firstLine="425"/>
        <w:rPr>
          <w:rFonts w:hint="eastAsia" w:hAnsi="宋体"/>
          <w:szCs w:val="21"/>
          <w:lang w:val="en-US" w:eastAsia="zh-CN"/>
        </w:rPr>
      </w:pPr>
      <w:r>
        <w:rPr>
          <w:rFonts w:hint="eastAsia" w:hAnsi="宋体"/>
          <w:szCs w:val="21"/>
          <w:lang w:val="en-US" w:eastAsia="zh-CN"/>
        </w:rPr>
        <w:t>在分类问题常用的评价指标如下：</w:t>
      </w:r>
    </w:p>
    <w:p>
      <w:pPr>
        <w:topLinePunct/>
        <w:adjustRightInd w:val="0"/>
        <w:snapToGrid w:val="0"/>
        <w:spacing w:line="330" w:lineRule="atLeast"/>
        <w:ind w:firstLine="425"/>
        <w:rPr>
          <w:rFonts w:hint="default" w:hAnsi="宋体"/>
          <w:szCs w:val="21"/>
          <w:lang w:val="en-US" w:eastAsia="zh-CN"/>
        </w:rPr>
      </w:pPr>
      <w:r>
        <w:rPr>
          <w:rFonts w:hint="eastAsia" w:hAnsi="宋体"/>
          <w:szCs w:val="21"/>
          <w:lang w:val="en-US" w:eastAsia="zh-CN"/>
        </w:rPr>
        <w:t>（1）</w:t>
      </w:r>
      <w:r>
        <w:rPr>
          <w:rFonts w:hint="default" w:hAnsi="宋体"/>
          <w:szCs w:val="21"/>
          <w:lang w:val="en-US" w:eastAsia="zh-CN"/>
        </w:rPr>
        <w:t>准确率（Accuracy）：正确预测的样本数占总样本数的比例。</w:t>
      </w:r>
    </w:p>
    <w:p>
      <w:pPr>
        <w:topLinePunct/>
        <w:adjustRightInd w:val="0"/>
        <w:snapToGrid w:val="0"/>
        <w:spacing w:line="330" w:lineRule="atLeast"/>
        <w:ind w:firstLine="425"/>
        <w:rPr>
          <w:rFonts w:hint="default" w:hAnsi="宋体"/>
          <w:szCs w:val="21"/>
          <w:lang w:val="en-US" w:eastAsia="zh-CN"/>
        </w:rPr>
      </w:pPr>
      <w:r>
        <w:rPr>
          <w:rFonts w:hint="eastAsia" w:hAnsi="宋体"/>
          <w:szCs w:val="21"/>
          <w:lang w:val="en-US" w:eastAsia="zh-CN"/>
        </w:rPr>
        <w:t>（2）</w:t>
      </w:r>
      <w:r>
        <w:rPr>
          <w:rFonts w:hint="default" w:hAnsi="宋体"/>
          <w:szCs w:val="21"/>
          <w:lang w:val="en-US" w:eastAsia="zh-CN"/>
        </w:rPr>
        <w:t>精确率（Precision）：预测为正样本中实际为正样本的比例，衡量模型的预测准确性。</w:t>
      </w:r>
    </w:p>
    <w:p>
      <w:pPr>
        <w:topLinePunct/>
        <w:adjustRightInd w:val="0"/>
        <w:snapToGrid w:val="0"/>
        <w:spacing w:line="330" w:lineRule="atLeast"/>
        <w:ind w:firstLine="425"/>
        <w:rPr>
          <w:rFonts w:hint="default" w:hAnsi="宋体"/>
          <w:szCs w:val="21"/>
          <w:lang w:val="en-US" w:eastAsia="zh-CN"/>
        </w:rPr>
      </w:pPr>
      <w:r>
        <w:rPr>
          <w:rFonts w:hint="eastAsia" w:hAnsi="宋体"/>
          <w:szCs w:val="21"/>
          <w:lang w:val="en-US" w:eastAsia="zh-CN"/>
        </w:rPr>
        <w:t>（3）</w:t>
      </w:r>
      <w:r>
        <w:rPr>
          <w:rFonts w:hint="default" w:hAnsi="宋体"/>
          <w:szCs w:val="21"/>
          <w:lang w:val="en-US" w:eastAsia="zh-CN"/>
        </w:rPr>
        <w:t>召回率（Recall）：实际为正样本中被正确预测为正样本的比例，衡量模型对正样本的捕获能力。</w:t>
      </w:r>
    </w:p>
    <w:p>
      <w:pPr>
        <w:topLinePunct/>
        <w:adjustRightInd w:val="0"/>
        <w:snapToGrid w:val="0"/>
        <w:spacing w:line="330" w:lineRule="atLeast"/>
        <w:ind w:firstLine="425"/>
        <w:rPr>
          <w:rFonts w:hint="default" w:hAnsi="宋体"/>
          <w:szCs w:val="21"/>
          <w:lang w:val="en-US" w:eastAsia="zh-CN"/>
        </w:rPr>
      </w:pPr>
      <w:r>
        <w:rPr>
          <w:rFonts w:hint="eastAsia" w:hAnsi="宋体"/>
          <w:szCs w:val="21"/>
          <w:lang w:val="en-US" w:eastAsia="zh-CN"/>
        </w:rPr>
        <w:t>（4）</w:t>
      </w:r>
      <w:r>
        <w:rPr>
          <w:rFonts w:hint="default" w:hAnsi="宋体"/>
          <w:szCs w:val="21"/>
          <w:lang w:val="en-US" w:eastAsia="zh-CN"/>
        </w:rPr>
        <w:t>F1分数（F1 Score）：精确率和召回率的调和平均，综合考虑了预测准确性和正样本捕获能力。</w:t>
      </w:r>
    </w:p>
    <w:p>
      <w:pPr>
        <w:topLinePunct/>
        <w:adjustRightInd w:val="0"/>
        <w:snapToGrid w:val="0"/>
        <w:spacing w:line="330" w:lineRule="atLeast"/>
        <w:ind w:firstLine="425"/>
        <w:rPr>
          <w:rFonts w:hint="default" w:hAnsi="宋体"/>
          <w:szCs w:val="21"/>
          <w:lang w:val="en-US" w:eastAsia="zh-CN"/>
        </w:rPr>
      </w:pPr>
      <w:r>
        <w:rPr>
          <w:rFonts w:hint="eastAsia" w:hAnsi="宋体"/>
          <w:szCs w:val="21"/>
          <w:lang w:val="en-US" w:eastAsia="zh-CN"/>
        </w:rPr>
        <w:t>（5）</w:t>
      </w:r>
      <w:r>
        <w:rPr>
          <w:rFonts w:hint="default" w:hAnsi="宋体"/>
          <w:szCs w:val="21"/>
          <w:lang w:val="en-US" w:eastAsia="zh-CN"/>
        </w:rPr>
        <w:t>混淆矩阵（Confusion Matrix）：显示了模型预测结果与真实标签之间的关系，可用于计算上述指标。</w:t>
      </w:r>
    </w:p>
    <w:p>
      <w:pPr>
        <w:topLinePunct/>
        <w:adjustRightInd w:val="0"/>
        <w:snapToGrid w:val="0"/>
        <w:spacing w:line="315" w:lineRule="atLeast"/>
        <w:ind w:firstLine="425"/>
        <w:rPr>
          <w:rFonts w:hint="default" w:hAnsi="宋体"/>
          <w:szCs w:val="21"/>
          <w:lang w:val="en-US" w:eastAsia="zh-CN"/>
        </w:rPr>
      </w:pPr>
    </w:p>
    <w:p>
      <w:pPr>
        <w:pStyle w:val="9"/>
        <w:ind w:firstLine="0"/>
      </w:pPr>
      <w:r>
        <w:rPr>
          <w:rFonts w:hint="eastAsia"/>
          <w:lang w:val="en-US" w:eastAsia="zh-CN"/>
        </w:rPr>
        <w:t>4</w:t>
      </w:r>
      <w:r>
        <w:t>．</w:t>
      </w:r>
      <w:r>
        <w:rPr>
          <w:rFonts w:hint="eastAsia"/>
        </w:rPr>
        <w:t>实验要求和步骤</w:t>
      </w:r>
    </w:p>
    <w:p>
      <w:pPr>
        <w:topLinePunct/>
        <w:adjustRightInd w:val="0"/>
        <w:snapToGrid w:val="0"/>
        <w:spacing w:line="330" w:lineRule="atLeast"/>
        <w:ind w:firstLine="425"/>
        <w:rPr>
          <w:rFonts w:hint="eastAsia" w:hAnsi="宋体"/>
          <w:szCs w:val="21"/>
          <w:lang w:val="en-US" w:eastAsia="zh-CN"/>
        </w:rPr>
      </w:pPr>
      <w:r>
        <w:rPr>
          <w:rFonts w:hAnsi="宋体"/>
          <w:szCs w:val="21"/>
        </w:rPr>
        <w:t>（</w:t>
      </w:r>
      <w:r>
        <w:rPr>
          <w:szCs w:val="21"/>
        </w:rPr>
        <w:t>1</w:t>
      </w:r>
      <w:r>
        <w:rPr>
          <w:rFonts w:hAnsi="宋体"/>
          <w:szCs w:val="21"/>
        </w:rPr>
        <w:t>）</w:t>
      </w:r>
      <w:r>
        <w:rPr>
          <w:rFonts w:hint="eastAsia" w:hAnsi="宋体"/>
          <w:szCs w:val="21"/>
          <w:lang w:val="en-US" w:eastAsia="zh-CN"/>
        </w:rPr>
        <w:t>查阅资料，撰写一段关于LightGBM算法的简介文字，列于实验结果中。要求图文并茂，注明引用的文献来源，不少于800字。</w:t>
      </w:r>
    </w:p>
    <w:p>
      <w:pPr>
        <w:topLinePunct/>
        <w:adjustRightInd w:val="0"/>
        <w:snapToGrid w:val="0"/>
        <w:spacing w:line="330" w:lineRule="atLeast"/>
        <w:ind w:firstLine="425"/>
        <w:rPr>
          <w:rFonts w:hint="eastAsia" w:hAnsi="宋体"/>
          <w:szCs w:val="21"/>
          <w:lang w:val="en-US" w:eastAsia="zh-CN"/>
        </w:rPr>
      </w:pPr>
      <w:r>
        <w:rPr>
          <w:rFonts w:hint="eastAsia" w:hAnsi="宋体"/>
          <w:szCs w:val="21"/>
          <w:lang w:val="en-US" w:eastAsia="zh-CN"/>
        </w:rPr>
        <w:t>（2）完成头歌平台的实训作业2 【挑战】梯度提升：高性能的LightGBM，要求模型准确率高于预设值0.995.</w:t>
      </w:r>
    </w:p>
    <w:p>
      <w:pPr>
        <w:topLinePunct/>
        <w:adjustRightInd w:val="0"/>
        <w:snapToGrid w:val="0"/>
        <w:spacing w:line="330" w:lineRule="atLeast"/>
        <w:ind w:firstLine="425"/>
        <w:rPr>
          <w:rFonts w:hint="default" w:hAnsi="宋体"/>
          <w:szCs w:val="21"/>
          <w:lang w:val="en-US" w:eastAsia="zh-CN"/>
        </w:rPr>
      </w:pPr>
      <w:r>
        <w:rPr>
          <w:rFonts w:hint="eastAsia" w:hAnsi="宋体"/>
          <w:szCs w:val="21"/>
          <w:lang w:val="en-US" w:eastAsia="zh-CN"/>
        </w:rPr>
        <w:t>（3）尝试调试LightGBM的参数，观察并记录参数变化对性能的影响。要求记录至少2个参数的调试结果，记录不同数值下获得的准确率，并进行简要分析。</w:t>
      </w:r>
    </w:p>
    <w:p>
      <w:pPr>
        <w:topLinePunct/>
        <w:adjustRightInd w:val="0"/>
        <w:snapToGrid w:val="0"/>
        <w:spacing w:line="330" w:lineRule="atLeast"/>
        <w:ind w:firstLine="420"/>
        <w:rPr>
          <w:rFonts w:hint="eastAsia" w:hAnsi="宋体"/>
          <w:szCs w:val="21"/>
        </w:rPr>
      </w:pPr>
    </w:p>
    <w:p>
      <w:pPr>
        <w:pStyle w:val="9"/>
        <w:ind w:firstLine="0"/>
        <w:rPr>
          <w:rFonts w:hint="default" w:eastAsia="黑体"/>
          <w:lang w:val="en-US" w:eastAsia="zh-CN"/>
        </w:rPr>
      </w:pPr>
      <w:r>
        <w:rPr>
          <w:rFonts w:hint="eastAsia"/>
          <w:lang w:val="en-US" w:eastAsia="zh-CN"/>
        </w:rPr>
        <w:t>5</w:t>
      </w:r>
      <w:r>
        <w:t>．</w:t>
      </w:r>
      <w:r>
        <w:rPr>
          <w:rFonts w:hint="eastAsia"/>
          <w:lang w:val="en-US" w:eastAsia="zh-CN"/>
        </w:rPr>
        <w:t>实验结果</w:t>
      </w:r>
    </w:p>
    <w:p>
      <w:pPr>
        <w:numPr>
          <w:ilvl w:val="0"/>
          <w:numId w:val="0"/>
        </w:numPr>
        <w:rPr>
          <w:rFonts w:hint="eastAsia" w:hAnsi="宋体"/>
          <w:szCs w:val="21"/>
          <w:lang w:val="en-US" w:eastAsia="zh-CN"/>
        </w:rPr>
      </w:pPr>
      <w:r>
        <w:rPr>
          <w:rFonts w:hint="eastAsia"/>
          <w:lang w:val="en-US" w:eastAsia="zh-CN"/>
        </w:rPr>
        <w:t>（1）</w:t>
      </w:r>
      <w:r>
        <w:rPr>
          <w:rFonts w:hint="eastAsia" w:hAnsi="宋体"/>
          <w:szCs w:val="21"/>
          <w:lang w:val="en-US" w:eastAsia="zh-CN"/>
        </w:rPr>
        <w:t>LightGBM算法的简介</w:t>
      </w:r>
    </w:p>
    <w:p>
      <w:pPr>
        <w:numPr>
          <w:ilvl w:val="0"/>
          <w:numId w:val="0"/>
        </w:numPr>
        <w:ind w:firstLine="420"/>
        <w:rPr>
          <w:rFonts w:hint="eastAsia" w:hAnsi="宋体"/>
          <w:szCs w:val="21"/>
          <w:lang w:val="en-US" w:eastAsia="zh-CN"/>
        </w:rPr>
      </w:pPr>
      <w:r>
        <w:rPr>
          <w:rFonts w:hint="eastAsia" w:hAnsi="宋体"/>
          <w:szCs w:val="21"/>
          <w:lang w:val="en-US" w:eastAsia="zh-CN"/>
        </w:rPr>
        <w:t>LightGBM 是光梯度增强机的缩写，是一个免费开源的分布式机器学习梯度增强框架，最初由 Microsoft 开发。它基于决策树算法，用于排序、分类和其他机器学习任务。开发重点是性能和可扩展性。</w:t>
      </w:r>
    </w:p>
    <w:p>
      <w:pPr>
        <w:numPr>
          <w:ilvl w:val="0"/>
          <w:numId w:val="0"/>
        </w:numPr>
        <w:ind w:firstLine="420"/>
        <w:rPr>
          <w:rFonts w:hint="eastAsia" w:hAnsi="宋体"/>
          <w:szCs w:val="21"/>
          <w:lang w:val="en-US" w:eastAsia="zh-CN"/>
        </w:rPr>
      </w:pPr>
    </w:p>
    <w:p>
      <w:pPr>
        <w:numPr>
          <w:ilvl w:val="0"/>
          <w:numId w:val="0"/>
        </w:numPr>
        <w:rPr>
          <w:rFonts w:hint="eastAsia" w:hAnsi="宋体"/>
          <w:szCs w:val="21"/>
          <w:lang w:val="en-US" w:eastAsia="zh-CN"/>
        </w:rPr>
      </w:pPr>
      <w:r>
        <w:rPr>
          <w:rFonts w:hint="eastAsia" w:hAnsi="宋体"/>
          <w:szCs w:val="21"/>
          <w:lang w:val="en-US" w:eastAsia="zh-CN"/>
        </w:rPr>
        <w:t>GBDT(Gradient Boosting Decision Tree)梯度提升决策树</w:t>
      </w:r>
    </w:p>
    <w:p>
      <w:pPr>
        <w:numPr>
          <w:ilvl w:val="0"/>
          <w:numId w:val="0"/>
        </w:numPr>
        <w:rPr>
          <w:rFonts w:hint="eastAsia" w:hAnsi="宋体"/>
          <w:szCs w:val="21"/>
          <w:lang w:val="en-US" w:eastAsia="zh-CN"/>
        </w:rPr>
      </w:pPr>
      <w:r>
        <w:rPr>
          <w:rFonts w:hint="eastAsia" w:hAnsi="宋体"/>
          <w:szCs w:val="21"/>
          <w:lang w:val="en-US" w:eastAsia="zh-CN"/>
        </w:rPr>
        <w:t>弱分类器迭代训练得到最优模型，训练效果好，不易过拟合</w:t>
      </w:r>
    </w:p>
    <w:p>
      <w:pPr>
        <w:numPr>
          <w:ilvl w:val="0"/>
          <w:numId w:val="0"/>
        </w:numPr>
        <w:rPr>
          <w:rFonts w:hint="eastAsia" w:hAnsi="宋体"/>
          <w:szCs w:val="21"/>
          <w:lang w:val="en-US" w:eastAsia="zh-CN"/>
        </w:rPr>
      </w:pPr>
    </w:p>
    <w:p>
      <w:pPr>
        <w:numPr>
          <w:ilvl w:val="0"/>
          <w:numId w:val="0"/>
        </w:numPr>
        <w:rPr>
          <w:rFonts w:hint="default" w:hAnsi="宋体"/>
          <w:szCs w:val="21"/>
          <w:lang w:val="en-US" w:eastAsia="zh-CN"/>
        </w:rPr>
      </w:pPr>
      <w:r>
        <w:rPr>
          <w:rFonts w:hint="eastAsia" w:hAnsi="宋体"/>
          <w:szCs w:val="21"/>
          <w:lang w:val="en-US" w:eastAsia="zh-CN"/>
        </w:rPr>
        <w:t xml:space="preserve">XGBoost     eXtreme GB  </w:t>
      </w:r>
    </w:p>
    <w:p>
      <w:pPr>
        <w:numPr>
          <w:ilvl w:val="0"/>
          <w:numId w:val="0"/>
        </w:numPr>
        <w:rPr>
          <w:rFonts w:hint="eastAsia" w:hAnsi="宋体"/>
          <w:szCs w:val="21"/>
          <w:lang w:val="en-US" w:eastAsia="zh-CN"/>
        </w:rPr>
      </w:pPr>
      <w:r>
        <w:rPr>
          <w:rFonts w:hint="eastAsia" w:hAnsi="宋体"/>
          <w:szCs w:val="21"/>
          <w:lang w:val="en-US" w:eastAsia="zh-CN"/>
        </w:rPr>
        <w:t>对所有特征都按照特征的数值进行预排序</w:t>
      </w:r>
    </w:p>
    <w:p>
      <w:pPr>
        <w:numPr>
          <w:ilvl w:val="0"/>
          <w:numId w:val="0"/>
        </w:numPr>
        <w:rPr>
          <w:rFonts w:hint="eastAsia" w:hAnsi="宋体"/>
          <w:szCs w:val="21"/>
          <w:lang w:val="en-US" w:eastAsia="zh-CN"/>
        </w:rPr>
      </w:pPr>
      <w:r>
        <w:rPr>
          <w:rFonts w:hint="eastAsia" w:hAnsi="宋体"/>
          <w:szCs w:val="21"/>
          <w:lang w:val="en-US" w:eastAsia="zh-CN"/>
        </w:rPr>
        <w:t>花O(#data)找最佳分割点，将数据分裂</w:t>
      </w:r>
    </w:p>
    <w:p>
      <w:pPr>
        <w:numPr>
          <w:ilvl w:val="0"/>
          <w:numId w:val="0"/>
        </w:numPr>
        <w:rPr>
          <w:rFonts w:hint="eastAsia" w:hAnsi="宋体"/>
          <w:szCs w:val="21"/>
          <w:lang w:val="en-US" w:eastAsia="zh-CN"/>
        </w:rPr>
      </w:pPr>
      <w:r>
        <w:rPr>
          <w:rFonts w:hint="eastAsia" w:hAnsi="宋体"/>
          <w:szCs w:val="21"/>
          <w:lang w:val="en-US" w:eastAsia="zh-CN"/>
        </w:rPr>
        <w:t>优点:精确找到分割点</w:t>
      </w:r>
    </w:p>
    <w:p>
      <w:pPr>
        <w:numPr>
          <w:ilvl w:val="0"/>
          <w:numId w:val="0"/>
        </w:numPr>
        <w:rPr>
          <w:rFonts w:hint="default" w:hAnsi="宋体"/>
          <w:szCs w:val="21"/>
          <w:lang w:val="en-US" w:eastAsia="zh-CN"/>
        </w:rPr>
      </w:pPr>
      <w:r>
        <w:rPr>
          <w:rFonts w:hint="eastAsia" w:hAnsi="宋体"/>
          <w:szCs w:val="21"/>
          <w:lang w:val="en-US" w:eastAsia="zh-CN"/>
        </w:rPr>
        <w:t>缺点:慢，保存数据特征值，排序结果，消耗空间也大；在遍历每一个分割点时，都需要进行分裂增益计算</w:t>
      </w:r>
    </w:p>
    <w:p>
      <w:pPr>
        <w:numPr>
          <w:ilvl w:val="0"/>
          <w:numId w:val="0"/>
        </w:numPr>
        <w:rPr>
          <w:rFonts w:hint="eastAsia" w:hAnsi="宋体"/>
          <w:szCs w:val="21"/>
          <w:lang w:val="en-US" w:eastAsia="zh-CN"/>
        </w:rPr>
      </w:pPr>
    </w:p>
    <w:p>
      <w:pPr>
        <w:numPr>
          <w:ilvl w:val="0"/>
          <w:numId w:val="0"/>
        </w:numPr>
        <w:rPr>
          <w:rFonts w:hint="default" w:hAnsi="宋体"/>
          <w:szCs w:val="21"/>
          <w:lang w:val="en-US" w:eastAsia="zh-CN"/>
        </w:rPr>
      </w:pPr>
    </w:p>
    <w:p>
      <w:pPr>
        <w:numPr>
          <w:ilvl w:val="0"/>
          <w:numId w:val="0"/>
        </w:numPr>
        <w:rPr>
          <w:rFonts w:hint="eastAsia" w:hAnsi="宋体"/>
          <w:szCs w:val="21"/>
          <w:lang w:val="en-US" w:eastAsia="zh-CN"/>
        </w:rPr>
      </w:pPr>
      <w:r>
        <w:rPr>
          <w:rFonts w:hint="eastAsia" w:hAnsi="宋体"/>
          <w:szCs w:val="21"/>
          <w:lang w:val="en-US" w:eastAsia="zh-CN"/>
        </w:rPr>
        <w:t>LightGBM(Light Gradient Boosting Machine)轻量梯度提升器</w:t>
      </w:r>
    </w:p>
    <w:p>
      <w:pPr>
        <w:numPr>
          <w:ilvl w:val="0"/>
          <w:numId w:val="0"/>
        </w:numPr>
        <w:rPr>
          <w:rFonts w:hint="default" w:hAnsi="宋体"/>
          <w:szCs w:val="21"/>
          <w:lang w:val="en-US" w:eastAsia="zh-CN"/>
        </w:rPr>
      </w:pPr>
      <w:r>
        <w:rPr>
          <w:rFonts w:hint="eastAsia" w:hAnsi="宋体"/>
          <w:szCs w:val="21"/>
          <w:lang w:val="en-US" w:eastAsia="zh-CN"/>
        </w:rPr>
        <w:t>一个实现GBDT算法的框架，支持高效率的并行训练，并且具有更快的训练速度，更低的内存消耗，更好的准确率，支持分布式，快速处理海量数据等优点</w:t>
      </w:r>
    </w:p>
    <w:p>
      <w:pPr>
        <w:numPr>
          <w:ilvl w:val="0"/>
          <w:numId w:val="0"/>
        </w:numPr>
        <w:rPr>
          <w:rFonts w:hint="default" w:hAnsi="宋体"/>
          <w:szCs w:val="21"/>
          <w:lang w:val="en-US" w:eastAsia="zh-CN"/>
        </w:rPr>
      </w:pPr>
    </w:p>
    <w:p>
      <w:pPr>
        <w:numPr>
          <w:ilvl w:val="0"/>
          <w:numId w:val="1"/>
        </w:numPr>
        <w:rPr>
          <w:rFonts w:hint="eastAsia" w:hAnsi="宋体"/>
          <w:szCs w:val="21"/>
          <w:lang w:val="en-US" w:eastAsia="zh-CN"/>
        </w:rPr>
      </w:pPr>
      <w:r>
        <w:rPr>
          <w:rFonts w:hint="eastAsia" w:hAnsi="宋体"/>
          <w:szCs w:val="21"/>
          <w:lang w:val="en-US" w:eastAsia="zh-CN"/>
        </w:rPr>
        <w:t>基于Histogram的决策树算法</w:t>
      </w:r>
    </w:p>
    <w:p>
      <w:pPr>
        <w:numPr>
          <w:numId w:val="0"/>
        </w:numPr>
        <w:rPr>
          <w:rFonts w:hint="default" w:hAnsi="宋体"/>
          <w:szCs w:val="21"/>
          <w:lang w:val="en-US" w:eastAsia="zh-CN"/>
        </w:rPr>
      </w:pPr>
      <w:r>
        <w:rPr>
          <w:rFonts w:hint="eastAsia" w:hAnsi="宋体"/>
          <w:szCs w:val="21"/>
          <w:lang w:val="en-US" w:eastAsia="zh-CN"/>
        </w:rPr>
        <w:t>离散化特征，存储方便，计算代价小</w:t>
      </w:r>
    </w:p>
    <w:p>
      <w:pPr>
        <w:numPr>
          <w:ilvl w:val="0"/>
          <w:numId w:val="1"/>
        </w:numPr>
        <w:rPr>
          <w:rFonts w:hint="default" w:hAnsi="宋体"/>
          <w:szCs w:val="21"/>
          <w:lang w:val="en-US" w:eastAsia="zh-CN"/>
        </w:rPr>
      </w:pPr>
      <w:r>
        <w:rPr>
          <w:rFonts w:hint="eastAsia" w:hAnsi="宋体"/>
          <w:szCs w:val="21"/>
          <w:lang w:val="en-US" w:eastAsia="zh-CN"/>
        </w:rPr>
        <w:t>单边梯度采样  GOSS</w:t>
      </w:r>
    </w:p>
    <w:p>
      <w:pPr>
        <w:widowControl w:val="0"/>
        <w:numPr>
          <w:numId w:val="0"/>
        </w:numPr>
        <w:jc w:val="both"/>
        <w:rPr>
          <w:rFonts w:hint="eastAsia" w:hAnsi="宋体"/>
          <w:szCs w:val="21"/>
          <w:lang w:val="en-US" w:eastAsia="zh-CN"/>
        </w:rPr>
      </w:pPr>
    </w:p>
    <w:p>
      <w:pPr>
        <w:widowControl w:val="0"/>
        <w:numPr>
          <w:numId w:val="0"/>
        </w:numPr>
        <w:jc w:val="both"/>
        <w:rPr>
          <w:rFonts w:hint="default" w:hAnsi="宋体"/>
          <w:szCs w:val="21"/>
          <w:lang w:val="en-US" w:eastAsia="zh-CN"/>
        </w:rPr>
      </w:pPr>
    </w:p>
    <w:p>
      <w:pPr>
        <w:numPr>
          <w:ilvl w:val="0"/>
          <w:numId w:val="1"/>
        </w:numPr>
        <w:rPr>
          <w:rFonts w:hint="default" w:hAnsi="宋体"/>
          <w:szCs w:val="21"/>
          <w:lang w:val="en-US" w:eastAsia="zh-CN"/>
        </w:rPr>
      </w:pPr>
      <w:r>
        <w:rPr>
          <w:rFonts w:hint="eastAsia" w:hAnsi="宋体"/>
          <w:szCs w:val="21"/>
          <w:lang w:val="en-US" w:eastAsia="zh-CN"/>
        </w:rPr>
        <w:t>互斥特征捆绑</w:t>
      </w:r>
    </w:p>
    <w:p>
      <w:pPr>
        <w:numPr>
          <w:ilvl w:val="0"/>
          <w:numId w:val="1"/>
        </w:numPr>
        <w:rPr>
          <w:rFonts w:hint="default" w:hAnsi="宋体"/>
          <w:szCs w:val="21"/>
          <w:lang w:val="en-US" w:eastAsia="zh-CN"/>
        </w:rPr>
      </w:pPr>
      <w:r>
        <w:rPr>
          <w:rFonts w:hint="eastAsia" w:hAnsi="宋体"/>
          <w:szCs w:val="21"/>
          <w:lang w:val="en-US" w:eastAsia="zh-CN"/>
        </w:rPr>
        <w:t>带深度限制的Leaf-wise的叶子生长策略</w:t>
      </w:r>
    </w:p>
    <w:p>
      <w:pPr>
        <w:numPr>
          <w:numId w:val="0"/>
        </w:numPr>
        <w:rPr>
          <w:rFonts w:hint="default" w:hAnsi="宋体"/>
          <w:szCs w:val="21"/>
          <w:lang w:val="en-US" w:eastAsia="zh-CN"/>
        </w:rPr>
      </w:pPr>
      <w:r>
        <w:rPr>
          <w:rFonts w:hint="eastAsia" w:hAnsi="宋体"/>
          <w:szCs w:val="21"/>
          <w:lang w:val="en-US" w:eastAsia="zh-CN"/>
        </w:rPr>
        <w:t>只找好叶子往下延申，缺点深度容易很深，过拟合</w:t>
      </w:r>
    </w:p>
    <w:p>
      <w:pPr>
        <w:numPr>
          <w:ilvl w:val="0"/>
          <w:numId w:val="1"/>
        </w:numPr>
        <w:rPr>
          <w:rFonts w:hint="default" w:hAnsi="宋体"/>
          <w:szCs w:val="21"/>
          <w:lang w:val="en-US" w:eastAsia="zh-CN"/>
        </w:rPr>
      </w:pPr>
      <w:r>
        <w:rPr>
          <w:rFonts w:hint="eastAsia" w:hAnsi="宋体"/>
          <w:szCs w:val="21"/>
          <w:lang w:val="en-US" w:eastAsia="zh-CN"/>
        </w:rPr>
        <w:t>直接支持类别特征(Categorical Feature)</w:t>
      </w:r>
    </w:p>
    <w:p>
      <w:pPr>
        <w:numPr>
          <w:numId w:val="0"/>
        </w:numPr>
        <w:rPr>
          <w:rFonts w:hint="eastAsia" w:hAnsi="宋体"/>
          <w:szCs w:val="21"/>
          <w:lang w:val="en-US" w:eastAsia="zh-CN"/>
        </w:rPr>
      </w:pPr>
    </w:p>
    <w:p>
      <w:pPr>
        <w:numPr>
          <w:numId w:val="0"/>
        </w:numPr>
        <w:rPr>
          <w:rFonts w:hint="default" w:hAnsi="宋体"/>
          <w:szCs w:val="21"/>
          <w:lang w:val="en-US" w:eastAsia="zh-CN"/>
        </w:rPr>
      </w:pPr>
    </w:p>
    <w:p>
      <w:pPr>
        <w:numPr>
          <w:ilvl w:val="0"/>
          <w:numId w:val="1"/>
        </w:numPr>
        <w:rPr>
          <w:rFonts w:hint="default" w:hAnsi="宋体"/>
          <w:szCs w:val="21"/>
          <w:lang w:val="en-US" w:eastAsia="zh-CN"/>
        </w:rPr>
      </w:pPr>
      <w:r>
        <w:rPr>
          <w:rFonts w:hint="eastAsia" w:hAnsi="宋体"/>
          <w:szCs w:val="21"/>
          <w:lang w:val="en-US" w:eastAsia="zh-CN"/>
        </w:rPr>
        <w:t>支持高效并行</w:t>
      </w:r>
    </w:p>
    <w:p>
      <w:pPr>
        <w:numPr>
          <w:numId w:val="0"/>
        </w:numPr>
        <w:rPr>
          <w:rFonts w:hint="eastAsia" w:hAnsi="宋体"/>
          <w:szCs w:val="21"/>
          <w:lang w:val="en-US" w:eastAsia="zh-CN"/>
        </w:rPr>
      </w:pPr>
      <w:r>
        <w:rPr>
          <w:rFonts w:hint="eastAsia" w:hAnsi="宋体"/>
          <w:szCs w:val="21"/>
          <w:lang w:val="en-US" w:eastAsia="zh-CN"/>
        </w:rPr>
        <w:t>数据并行</w:t>
      </w:r>
    </w:p>
    <w:p>
      <w:pPr>
        <w:numPr>
          <w:numId w:val="0"/>
        </w:numPr>
        <w:rPr>
          <w:rFonts w:hint="default" w:hAnsi="宋体"/>
          <w:szCs w:val="21"/>
          <w:lang w:val="en-US" w:eastAsia="zh-CN"/>
        </w:rPr>
      </w:pPr>
    </w:p>
    <w:p>
      <w:pPr>
        <w:widowControl w:val="0"/>
        <w:numPr>
          <w:numId w:val="0"/>
        </w:numPr>
        <w:jc w:val="both"/>
        <w:rPr>
          <w:rFonts w:hint="eastAsia" w:hAnsi="宋体"/>
          <w:szCs w:val="21"/>
          <w:lang w:val="en-US" w:eastAsia="zh-CN"/>
        </w:rPr>
      </w:pPr>
      <w:r>
        <w:rPr>
          <w:rFonts w:hint="eastAsia" w:hAnsi="宋体"/>
          <w:szCs w:val="21"/>
          <w:lang w:val="en-US" w:eastAsia="zh-CN"/>
        </w:rPr>
        <w:t>传统的数据并行策略主要为水平划分数据，让不同的机器先在本地构造直方图，然后进行全局的合并，最后在合并的直方图上面寻找最优分割点。这种数据划分有一个很大的缺点：通讯开销过大。</w:t>
      </w:r>
    </w:p>
    <w:p>
      <w:pPr>
        <w:widowControl w:val="0"/>
        <w:numPr>
          <w:numId w:val="0"/>
        </w:numPr>
        <w:jc w:val="both"/>
        <w:rPr>
          <w:rFonts w:hint="eastAsia" w:hAnsi="宋体"/>
          <w:szCs w:val="21"/>
          <w:lang w:val="en-US" w:eastAsia="zh-CN"/>
        </w:rPr>
      </w:pPr>
      <w:r>
        <w:rPr>
          <w:rFonts w:hint="eastAsia" w:hAnsi="宋体"/>
          <w:szCs w:val="21"/>
          <w:lang w:val="en-US" w:eastAsia="zh-CN"/>
        </w:rPr>
        <w:t>LightGBM在数据并行中使用分散规约 (Reduce scatter) 把直方图合并的任务分摊到不同的机器，降低通信和计算，并利用直方图做差，进一步减少了一半的通信量。</w:t>
      </w:r>
    </w:p>
    <w:p>
      <w:pPr>
        <w:widowControl w:val="0"/>
        <w:numPr>
          <w:numId w:val="0"/>
        </w:numPr>
        <w:jc w:val="both"/>
        <w:rPr>
          <w:rFonts w:hint="eastAsia" w:hAnsi="宋体"/>
          <w:szCs w:val="21"/>
          <w:lang w:val="en-US" w:eastAsia="zh-CN"/>
        </w:rPr>
      </w:pPr>
    </w:p>
    <w:p>
      <w:pPr>
        <w:widowControl w:val="0"/>
        <w:numPr>
          <w:numId w:val="0"/>
        </w:numPr>
        <w:jc w:val="both"/>
        <w:rPr>
          <w:rFonts w:hint="eastAsia" w:hAnsi="宋体"/>
          <w:szCs w:val="21"/>
          <w:lang w:val="en-US" w:eastAsia="zh-CN"/>
        </w:rPr>
      </w:pPr>
      <w:r>
        <w:rPr>
          <w:rFonts w:hint="eastAsia" w:hAnsi="宋体"/>
          <w:szCs w:val="21"/>
          <w:lang w:val="en-US" w:eastAsia="zh-CN"/>
        </w:rPr>
        <w:t>投票并行</w:t>
      </w:r>
    </w:p>
    <w:p>
      <w:pPr>
        <w:widowControl w:val="0"/>
        <w:numPr>
          <w:numId w:val="0"/>
        </w:numPr>
        <w:jc w:val="both"/>
        <w:rPr>
          <w:rFonts w:hint="eastAsia" w:hAnsi="宋体"/>
          <w:szCs w:val="21"/>
          <w:lang w:val="en-US" w:eastAsia="zh-CN"/>
        </w:rPr>
      </w:pPr>
    </w:p>
    <w:p>
      <w:pPr>
        <w:widowControl w:val="0"/>
        <w:numPr>
          <w:numId w:val="0"/>
        </w:numPr>
        <w:jc w:val="both"/>
        <w:rPr>
          <w:rFonts w:hint="default" w:hAnsi="宋体"/>
          <w:szCs w:val="21"/>
          <w:lang w:val="en-US" w:eastAsia="zh-CN"/>
        </w:rPr>
      </w:pPr>
      <w:r>
        <w:rPr>
          <w:rFonts w:hint="default" w:hAnsi="宋体"/>
          <w:szCs w:val="21"/>
          <w:lang w:val="en-US" w:eastAsia="zh-CN"/>
        </w:rPr>
        <w:t>基于投票的数据并行则进一步优化数据并行中的通信代价，使通信代价变成常数级别。在数据量很大的时候，使用投票并行的方式只合并部分特征的直方图从而达到降低通信量的目的，可以得到非常好的加速效果。</w:t>
      </w:r>
    </w:p>
    <w:p>
      <w:pPr>
        <w:widowControl w:val="0"/>
        <w:numPr>
          <w:numId w:val="0"/>
        </w:numPr>
        <w:jc w:val="both"/>
        <w:rPr>
          <w:rFonts w:hint="default" w:hAnsi="宋体"/>
          <w:szCs w:val="21"/>
          <w:lang w:val="en-US" w:eastAsia="zh-CN"/>
        </w:rPr>
      </w:pPr>
    </w:p>
    <w:p>
      <w:pPr>
        <w:numPr>
          <w:ilvl w:val="0"/>
          <w:numId w:val="1"/>
        </w:numPr>
        <w:rPr>
          <w:rFonts w:hint="default" w:hAnsi="宋体"/>
          <w:szCs w:val="21"/>
          <w:lang w:val="en-US" w:eastAsia="zh-CN"/>
        </w:rPr>
      </w:pPr>
      <w:r>
        <w:rPr>
          <w:rFonts w:hint="eastAsia" w:hAnsi="宋体"/>
          <w:szCs w:val="21"/>
          <w:lang w:val="en-US" w:eastAsia="zh-CN"/>
        </w:rPr>
        <w:t>Cache命中率优化</w:t>
      </w:r>
    </w:p>
    <w:p>
      <w:pPr>
        <w:numPr>
          <w:ilvl w:val="0"/>
          <w:numId w:val="0"/>
        </w:numPr>
        <w:rPr>
          <w:rFonts w:hint="default" w:hAnsi="宋体"/>
          <w:szCs w:val="21"/>
          <w:lang w:val="en-US" w:eastAsia="zh-CN"/>
        </w:rPr>
      </w:pPr>
      <w:r>
        <w:rPr>
          <w:rFonts w:hint="default" w:hAnsi="宋体"/>
          <w:szCs w:val="21"/>
          <w:lang w:val="en-US" w:eastAsia="zh-CN"/>
        </w:rPr>
        <w:t>首先，所有的特征都采用相同的方式获得梯度（区别于XGBoost的不同特征通过不同的索引获得梯度），只需要对梯度进行排序并可实现连续访问，大大提高了缓存命中率；</w:t>
      </w:r>
    </w:p>
    <w:p>
      <w:pPr>
        <w:numPr>
          <w:ilvl w:val="0"/>
          <w:numId w:val="0"/>
        </w:numPr>
        <w:rPr>
          <w:rFonts w:hint="default" w:hAnsi="宋体"/>
          <w:szCs w:val="21"/>
          <w:lang w:val="en-US" w:eastAsia="zh-CN"/>
        </w:rPr>
      </w:pPr>
      <w:r>
        <w:rPr>
          <w:rFonts w:hint="default" w:hAnsi="宋体"/>
          <w:szCs w:val="21"/>
          <w:lang w:val="en-US" w:eastAsia="zh-CN"/>
        </w:rPr>
        <w:t>其次，因为不需要存储行索引到叶子索引的数组，降低了存储消耗，而且也不存在 Cache Miss的问题。</w:t>
      </w:r>
    </w:p>
    <w:p>
      <w:pPr>
        <w:numPr>
          <w:ilvl w:val="0"/>
          <w:numId w:val="0"/>
        </w:numPr>
        <w:rPr>
          <w:rFonts w:hint="eastAsia" w:hAnsi="宋体"/>
          <w:szCs w:val="21"/>
          <w:lang w:val="en-US" w:eastAsia="zh-CN"/>
        </w:rPr>
      </w:pPr>
    </w:p>
    <w:p>
      <w:pPr>
        <w:rPr>
          <w:rFonts w:hint="default"/>
          <w:lang w:val="en-US" w:eastAsia="zh-CN"/>
        </w:rPr>
      </w:pPr>
      <w:r>
        <w:rPr>
          <w:rFonts w:hint="eastAsia"/>
        </w:rPr>
        <w:t>（</w:t>
      </w:r>
      <w:r>
        <w:rPr>
          <w:rFonts w:hint="eastAsia"/>
          <w:lang w:val="en-US" w:eastAsia="zh-CN"/>
        </w:rPr>
        <w:t>2</w:t>
      </w:r>
      <w:r>
        <w:rPr>
          <w:rFonts w:hint="eastAsia"/>
        </w:rPr>
        <w:t>）</w:t>
      </w:r>
      <w:r>
        <w:rPr>
          <w:rFonts w:hint="eastAsia" w:hAnsi="宋体"/>
          <w:szCs w:val="21"/>
          <w:lang w:val="en-US" w:eastAsia="zh-CN"/>
        </w:rPr>
        <w:t>LightGBM模型训练</w:t>
      </w:r>
    </w:p>
    <w:p>
      <w:pPr>
        <w:ind w:firstLine="420"/>
        <w:rPr>
          <w:rFonts w:hint="eastAsia"/>
          <w:lang w:val="en-US" w:eastAsia="zh-CN"/>
        </w:rPr>
      </w:pPr>
      <w:r>
        <w:rPr>
          <w:rFonts w:hint="eastAsia"/>
          <w:lang w:val="en-US" w:eastAsia="zh-CN"/>
        </w:rPr>
        <w:t>（实现代码，及通过平台测试的截图）</w:t>
      </w:r>
    </w:p>
    <w:p>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n_estimators=</w:t>
      </w:r>
      <w:r>
        <w:rPr>
          <w:rFonts w:hint="default" w:ascii="Consolas" w:hAnsi="Consolas" w:eastAsia="Consolas" w:cs="Consolas"/>
          <w:b w:val="0"/>
          <w:bCs w:val="0"/>
          <w:color w:val="B5CEA8"/>
          <w:kern w:val="0"/>
          <w:sz w:val="16"/>
          <w:szCs w:val="16"/>
          <w:shd w:val="clear" w:fill="1E1E1E"/>
          <w:lang w:val="en-US" w:eastAsia="zh-CN" w:bidi="ar"/>
        </w:rPr>
        <w:t>300</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default"/>
          <w:lang w:val="en-US" w:eastAsia="zh-CN"/>
        </w:rPr>
      </w:pPr>
      <w:r>
        <w:rPr>
          <w:rFonts w:hint="eastAsia"/>
        </w:rPr>
        <w:t>（</w:t>
      </w:r>
      <w:r>
        <w:rPr>
          <w:rFonts w:hint="eastAsia"/>
          <w:lang w:val="en-US" w:eastAsia="zh-CN"/>
        </w:rPr>
        <w:t>3</w:t>
      </w:r>
      <w:r>
        <w:rPr>
          <w:rFonts w:hint="eastAsia"/>
        </w:rPr>
        <w:t>）</w:t>
      </w:r>
      <w:r>
        <w:rPr>
          <w:rFonts w:hint="eastAsia" w:hAnsi="宋体"/>
          <w:szCs w:val="21"/>
          <w:lang w:val="en-US" w:eastAsia="zh-CN"/>
        </w:rPr>
        <w:t>LightGBM模型调参结果</w:t>
      </w:r>
    </w:p>
    <w:p>
      <w:pPr>
        <w:jc w:val="both"/>
        <w:rPr>
          <w:rFonts w:hint="default" w:eastAsia="宋体"/>
          <w:sz w:val="18"/>
          <w:szCs w:val="16"/>
          <w:lang w:val="en-US" w:eastAsia="zh-CN"/>
        </w:rPr>
      </w:pPr>
      <w:r>
        <w:rPr>
          <w:rFonts w:hint="eastAsia"/>
          <w:sz w:val="18"/>
          <w:szCs w:val="16"/>
          <w:lang w:val="en-US" w:eastAsia="zh-CN"/>
        </w:rPr>
        <w:t xml:space="preserve">     （用表格、折线图，记录、比较至少2个参数，在不同取值下对性能的影响）</w:t>
      </w:r>
    </w:p>
    <w:p>
      <w:pPr>
        <w:jc w:val="center"/>
      </w:pPr>
    </w:p>
    <w:p>
      <w:pPr>
        <w:jc w:val="center"/>
        <w:rPr>
          <w:rFonts w:hint="default" w:eastAsia="宋体"/>
          <w:sz w:val="18"/>
          <w:szCs w:val="16"/>
          <w:lang w:val="en-US" w:eastAsia="zh-CN"/>
        </w:rPr>
      </w:pPr>
    </w:p>
    <w:p>
      <w:pPr>
        <w:jc w:val="both"/>
      </w:pPr>
    </w:p>
    <w:p>
      <w:pPr>
        <w:pStyle w:val="9"/>
        <w:ind w:firstLine="0"/>
      </w:pPr>
      <w:r>
        <w:rPr>
          <w:rFonts w:hint="eastAsia"/>
          <w:lang w:val="en-US" w:eastAsia="zh-CN"/>
        </w:rPr>
        <w:t>6</w:t>
      </w:r>
      <w:r>
        <w:t>．分析与讨论</w:t>
      </w:r>
    </w:p>
    <w:p>
      <w:r>
        <w:rPr>
          <w:rFonts w:hint="eastAsia"/>
        </w:rPr>
        <w:t>（1）</w:t>
      </w:r>
      <w:r>
        <w:rPr>
          <w:rFonts w:hint="eastAsia"/>
          <w:lang w:val="en-US" w:eastAsia="zh-CN"/>
        </w:rPr>
        <w:t>除实验中使用的参数外，</w:t>
      </w:r>
      <w:r>
        <w:rPr>
          <w:rFonts w:hint="eastAsia" w:hAnsi="宋体"/>
          <w:szCs w:val="21"/>
          <w:lang w:val="en-US" w:eastAsia="zh-CN"/>
        </w:rPr>
        <w:t>LightGBM还有哪些参数，可以进行调节？试简单介绍这些参数</w:t>
      </w:r>
      <w:r>
        <w:rPr>
          <w:rFonts w:hint="eastAsia"/>
        </w:rPr>
        <w:t>。</w:t>
      </w:r>
    </w:p>
    <w:p/>
    <w:p>
      <w:r>
        <w:rPr>
          <w:rFonts w:hint="eastAsia"/>
          <w:lang w:eastAsia="zh-CN"/>
        </w:rPr>
        <w:t>（</w:t>
      </w:r>
      <w:r>
        <w:rPr>
          <w:rFonts w:hint="eastAsia"/>
          <w:lang w:val="en-US" w:eastAsia="zh-CN"/>
        </w:rPr>
        <w:t>2</w:t>
      </w:r>
      <w:r>
        <w:rPr>
          <w:rFonts w:hint="eastAsia"/>
          <w:lang w:eastAsia="zh-CN"/>
        </w:rPr>
        <w:t>）</w:t>
      </w:r>
      <w:r>
        <w:rPr>
          <w:rFonts w:hint="eastAsia"/>
          <w:lang w:val="en-US" w:eastAsia="zh-CN"/>
        </w:rPr>
        <w:t>这个数据集中有哪些字段是相对重要的？如果剔除不</w:t>
      </w:r>
      <w:bookmarkStart w:id="0" w:name="_GoBack"/>
      <w:bookmarkEnd w:id="0"/>
      <w:r>
        <w:rPr>
          <w:rFonts w:hint="eastAsia"/>
          <w:lang w:val="en-US" w:eastAsia="zh-CN"/>
        </w:rPr>
        <w:t>重要的字段，</w:t>
      </w:r>
      <w:r>
        <w:rPr>
          <w:rFonts w:hint="eastAsia"/>
        </w:rPr>
        <w:t>是否可改善分类性能？</w:t>
      </w:r>
    </w:p>
    <w:sectPr>
      <w:headerReference r:id="rId3" w:type="default"/>
      <w:pgSz w:w="11906" w:h="16838"/>
      <w:pgMar w:top="2835" w:right="1418" w:bottom="851"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31"/>
      </w:pBdr>
      <w:ind w:firstLine="883"/>
      <w:rPr>
        <w:rFonts w:ascii="宋体" w:hAnsi="宋体"/>
        <w:b/>
        <w:sz w:val="44"/>
        <w:szCs w:val="44"/>
      </w:rPr>
    </w:pPr>
    <w:r>
      <w:rPr>
        <w:rFonts w:hint="eastAsia" w:ascii="宋体" w:hAnsi="宋体"/>
        <w:b/>
        <w:sz w:val="44"/>
        <w:szCs w:val="44"/>
      </w:rPr>
      <w:t xml:space="preserve">南京信息工程大学 </w:t>
    </w:r>
    <w:r>
      <w:rPr>
        <w:rFonts w:ascii="宋体" w:hAnsi="宋体"/>
        <w:b/>
        <w:sz w:val="44"/>
        <w:szCs w:val="44"/>
      </w:rPr>
      <w:t xml:space="preserve"> </w:t>
    </w:r>
    <w:r>
      <w:rPr>
        <w:rFonts w:hint="eastAsia" w:ascii="宋体" w:hAnsi="宋体"/>
        <w:b/>
        <w:sz w:val="44"/>
        <w:szCs w:val="44"/>
      </w:rPr>
      <w:t>实验（实习）报告</w:t>
    </w:r>
  </w:p>
  <w:p>
    <w:pPr>
      <w:pStyle w:val="3"/>
      <w:pBdr>
        <w:bottom w:val="single" w:color="auto" w:sz="6" w:space="31"/>
      </w:pBdr>
      <w:jc w:val="left"/>
      <w:rPr>
        <w:rFonts w:ascii="宋体" w:hAnsi="宋体"/>
        <w:b/>
        <w:sz w:val="21"/>
        <w:szCs w:val="21"/>
        <w:u w:val="single"/>
      </w:rPr>
    </w:pPr>
    <w:r>
      <w:rPr>
        <w:rFonts w:hint="eastAsia" w:ascii="宋体" w:hAnsi="宋体"/>
        <w:b/>
        <w:sz w:val="21"/>
        <w:szCs w:val="21"/>
      </w:rPr>
      <w:t>实验(实习</w:t>
    </w:r>
    <w:r>
      <w:rPr>
        <w:rFonts w:ascii="宋体" w:hAnsi="宋体"/>
        <w:b/>
        <w:sz w:val="21"/>
        <w:szCs w:val="21"/>
      </w:rPr>
      <w:t>)</w:t>
    </w:r>
    <w:r>
      <w:rPr>
        <w:rFonts w:hint="eastAsia" w:ascii="宋体" w:hAnsi="宋体"/>
        <w:b/>
        <w:sz w:val="21"/>
        <w:szCs w:val="21"/>
      </w:rPr>
      <w:t>名称</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lang w:val="en-US" w:eastAsia="zh-CN"/>
      </w:rPr>
      <w:t>决策树：勒索软件识别</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日期</w:t>
    </w:r>
    <w:r>
      <w:rPr>
        <w:rFonts w:ascii="宋体" w:hAnsi="宋体"/>
        <w:b/>
        <w:sz w:val="21"/>
        <w:szCs w:val="21"/>
        <w:u w:val="single"/>
      </w:rPr>
      <w:t xml:space="preserve">  </w:t>
    </w:r>
    <w:r>
      <w:rPr>
        <w:rFonts w:hint="eastAsia" w:ascii="宋体" w:hAnsi="宋体"/>
        <w:b/>
        <w:sz w:val="21"/>
        <w:szCs w:val="21"/>
        <w:u w:val="single"/>
        <w:lang w:val="en-US" w:eastAsia="zh-CN"/>
      </w:rPr>
      <w:t>2023/10/20</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得分</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 xml:space="preserve">指导教师 </w:t>
    </w:r>
    <w:r>
      <w:rPr>
        <w:rFonts w:ascii="宋体" w:hAnsi="宋体"/>
        <w:b/>
        <w:sz w:val="21"/>
        <w:szCs w:val="21"/>
        <w:u w:val="single"/>
      </w:rPr>
      <w:t xml:space="preserve">  </w:t>
    </w:r>
    <w:r>
      <w:rPr>
        <w:rFonts w:hint="eastAsia" w:ascii="宋体" w:hAnsi="宋体"/>
        <w:b/>
        <w:sz w:val="21"/>
        <w:szCs w:val="21"/>
        <w:u w:val="single"/>
      </w:rPr>
      <w:t>闫雷鸣</w:t>
    </w:r>
    <w:r>
      <w:rPr>
        <w:rFonts w:ascii="宋体" w:hAnsi="宋体"/>
        <w:b/>
        <w:sz w:val="21"/>
        <w:szCs w:val="21"/>
        <w:u w:val="single"/>
      </w:rPr>
      <w:t xml:space="preserve">   </w:t>
    </w:r>
  </w:p>
  <w:p>
    <w:pPr>
      <w:pStyle w:val="3"/>
      <w:pBdr>
        <w:bottom w:val="single" w:color="auto" w:sz="6" w:space="31"/>
      </w:pBdr>
      <w:jc w:val="left"/>
      <w:rPr>
        <w:rFonts w:ascii="宋体" w:hAnsi="宋体"/>
        <w:b/>
        <w:sz w:val="21"/>
        <w:szCs w:val="21"/>
        <w:u w:val="single"/>
      </w:rPr>
    </w:pPr>
  </w:p>
  <w:p>
    <w:pPr>
      <w:pStyle w:val="3"/>
      <w:pBdr>
        <w:bottom w:val="single" w:color="auto" w:sz="6" w:space="31"/>
      </w:pBdr>
      <w:jc w:val="left"/>
      <w:rPr>
        <w:rFonts w:ascii="宋体" w:hAnsi="宋体"/>
        <w:b/>
        <w:sz w:val="21"/>
        <w:szCs w:val="21"/>
        <w:u w:val="single"/>
      </w:rPr>
    </w:pPr>
    <w:r>
      <w:rPr>
        <w:rFonts w:hint="eastAsia" w:ascii="宋体" w:hAnsi="宋体"/>
        <w:b/>
        <w:sz w:val="21"/>
        <w:szCs w:val="21"/>
      </w:rPr>
      <w:t>学院</w:t>
    </w:r>
    <w:r>
      <w:rPr>
        <w:rFonts w:hint="eastAsia" w:ascii="宋体" w:hAnsi="宋体"/>
        <w:b/>
        <w:sz w:val="21"/>
        <w:szCs w:val="21"/>
        <w:u w:val="single"/>
      </w:rPr>
      <w:t xml:space="preserve"> 计算机</w:t>
    </w:r>
    <w:r>
      <w:rPr>
        <w:rFonts w:hint="eastAsia" w:ascii="宋体" w:hAnsi="宋体"/>
        <w:b/>
        <w:sz w:val="21"/>
        <w:szCs w:val="21"/>
        <w:u w:val="single"/>
        <w:lang w:eastAsia="zh-CN"/>
      </w:rPr>
      <w:t>、</w:t>
    </w:r>
    <w:r>
      <w:rPr>
        <w:rFonts w:hint="eastAsia" w:ascii="宋体" w:hAnsi="宋体"/>
        <w:b/>
        <w:sz w:val="21"/>
        <w:szCs w:val="21"/>
        <w:u w:val="single"/>
        <w:lang w:val="en-US" w:eastAsia="zh-CN"/>
      </w:rPr>
      <w:t>网络空间安全</w:t>
    </w:r>
    <w:r>
      <w:rPr>
        <w:rFonts w:hint="eastAsia" w:ascii="宋体" w:hAnsi="宋体"/>
        <w:b/>
        <w:sz w:val="21"/>
        <w:szCs w:val="21"/>
      </w:rPr>
      <w:t>专业</w:t>
    </w:r>
    <w:r>
      <w:rPr>
        <w:rFonts w:hint="eastAsia" w:ascii="宋体" w:hAnsi="宋体"/>
        <w:b/>
        <w:sz w:val="21"/>
        <w:szCs w:val="21"/>
        <w:u w:val="single"/>
      </w:rPr>
      <w:t xml:space="preserve"> </w:t>
    </w:r>
    <w:r>
      <w:rPr>
        <w:rFonts w:hint="eastAsia" w:ascii="宋体" w:hAnsi="宋体"/>
        <w:b/>
        <w:sz w:val="21"/>
        <w:szCs w:val="21"/>
        <w:u w:val="single"/>
        <w:lang w:val="en-US" w:eastAsia="zh-CN"/>
      </w:rPr>
      <w:t>信息安全</w:t>
    </w:r>
    <w:r>
      <w:rPr>
        <w:rFonts w:ascii="宋体" w:hAnsi="宋体"/>
        <w:b/>
        <w:sz w:val="21"/>
        <w:szCs w:val="21"/>
      </w:rPr>
      <w:t xml:space="preserve"> </w:t>
    </w:r>
    <w:r>
      <w:rPr>
        <w:rFonts w:hint="eastAsia" w:ascii="宋体" w:hAnsi="宋体"/>
        <w:b/>
        <w:sz w:val="21"/>
        <w:szCs w:val="21"/>
      </w:rPr>
      <w:t>年级</w:t>
    </w:r>
    <w:r>
      <w:rPr>
        <w:rFonts w:hint="eastAsia" w:ascii="宋体" w:hAnsi="宋体"/>
        <w:b/>
        <w:sz w:val="21"/>
        <w:szCs w:val="21"/>
        <w:u w:val="single"/>
      </w:rPr>
      <w:t xml:space="preserve"> </w:t>
    </w:r>
    <w:r>
      <w:rPr>
        <w:rFonts w:hint="eastAsia" w:ascii="宋体" w:hAnsi="宋体"/>
        <w:b/>
        <w:sz w:val="21"/>
        <w:szCs w:val="21"/>
        <w:u w:val="single"/>
        <w:lang w:val="en-US" w:eastAsia="zh-CN"/>
      </w:rPr>
      <w:t>2021</w:t>
    </w:r>
    <w:r>
      <w:rPr>
        <w:rFonts w:ascii="宋体" w:hAnsi="宋体"/>
        <w:b/>
        <w:sz w:val="21"/>
        <w:szCs w:val="21"/>
      </w:rPr>
      <w:t xml:space="preserve"> </w:t>
    </w:r>
    <w:r>
      <w:rPr>
        <w:rFonts w:hint="eastAsia" w:ascii="宋体" w:hAnsi="宋体"/>
        <w:b/>
        <w:sz w:val="21"/>
        <w:szCs w:val="21"/>
      </w:rPr>
      <w:t>班次</w:t>
    </w:r>
    <w:r>
      <w:rPr>
        <w:rFonts w:hint="eastAsia" w:ascii="宋体" w:hAnsi="宋体"/>
        <w:b/>
        <w:sz w:val="21"/>
        <w:szCs w:val="21"/>
        <w:u w:val="single"/>
      </w:rPr>
      <w:t xml:space="preserve"> </w:t>
    </w:r>
    <w:r>
      <w:rPr>
        <w:rFonts w:hint="eastAsia" w:ascii="宋体" w:hAnsi="宋体"/>
        <w:b/>
        <w:sz w:val="21"/>
        <w:szCs w:val="21"/>
        <w:u w:val="single"/>
        <w:lang w:val="en-US" w:eastAsia="zh-CN"/>
      </w:rPr>
      <w:t>1</w:t>
    </w:r>
    <w:r>
      <w:rPr>
        <w:rFonts w:ascii="宋体" w:hAnsi="宋体"/>
        <w:b/>
        <w:sz w:val="21"/>
        <w:szCs w:val="21"/>
        <w:u w:val="single"/>
      </w:rPr>
      <w:t xml:space="preserve">  </w:t>
    </w:r>
    <w:r>
      <w:rPr>
        <w:rFonts w:hint="eastAsia" w:ascii="宋体" w:hAnsi="宋体"/>
        <w:b/>
        <w:sz w:val="21"/>
        <w:szCs w:val="21"/>
      </w:rPr>
      <w:t>姓名</w:t>
    </w:r>
    <w:r>
      <w:rPr>
        <w:rFonts w:hint="eastAsia" w:ascii="宋体" w:hAnsi="宋体"/>
        <w:b/>
        <w:sz w:val="21"/>
        <w:szCs w:val="21"/>
        <w:u w:val="single"/>
      </w:rPr>
      <w:t xml:space="preserve"> </w:t>
    </w:r>
    <w:r>
      <w:rPr>
        <w:rFonts w:hint="eastAsia" w:ascii="宋体" w:hAnsi="宋体"/>
        <w:b/>
        <w:sz w:val="21"/>
        <w:szCs w:val="21"/>
        <w:u w:val="single"/>
        <w:lang w:val="en-US" w:eastAsia="zh-CN"/>
      </w:rPr>
      <w:t>朱宸扬</w:t>
    </w:r>
    <w:r>
      <w:rPr>
        <w:rFonts w:ascii="宋体" w:hAnsi="宋体"/>
        <w:b/>
        <w:sz w:val="21"/>
        <w:szCs w:val="21"/>
        <w:u w:val="single"/>
      </w:rPr>
      <w:t xml:space="preserve"> </w:t>
    </w:r>
    <w:r>
      <w:rPr>
        <w:rFonts w:hint="eastAsia" w:ascii="宋体" w:hAnsi="宋体"/>
        <w:b/>
        <w:sz w:val="21"/>
        <w:szCs w:val="21"/>
      </w:rPr>
      <w:t>学号</w:t>
    </w:r>
    <w:r>
      <w:rPr>
        <w:rFonts w:hint="eastAsia" w:ascii="宋体" w:hAnsi="宋体"/>
        <w:b/>
        <w:sz w:val="21"/>
        <w:szCs w:val="21"/>
        <w:u w:val="single"/>
      </w:rPr>
      <w:t xml:space="preserve"> </w:t>
    </w:r>
    <w:r>
      <w:rPr>
        <w:rFonts w:hint="eastAsia" w:ascii="宋体" w:hAnsi="宋体"/>
        <w:b/>
        <w:sz w:val="21"/>
        <w:szCs w:val="21"/>
        <w:u w:val="single"/>
        <w:lang w:val="en-US" w:eastAsia="zh-CN"/>
      </w:rPr>
      <w:t>202183760012</w:t>
    </w:r>
    <w:r>
      <w:rPr>
        <w:rFonts w:ascii="宋体" w:hAnsi="宋体"/>
        <w:b/>
        <w:sz w:val="21"/>
        <w:szCs w:val="21"/>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BA8BB6"/>
    <w:multiLevelType w:val="singleLevel"/>
    <w:tmpl w:val="D6BA8BB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EyNzJlMDYxNzIyYTVmYzAzNmJhMWEwZTQ0MDQ5NzAifQ=="/>
  </w:docVars>
  <w:rsids>
    <w:rsidRoot w:val="000A6721"/>
    <w:rsid w:val="00096A9A"/>
    <w:rsid w:val="000A6721"/>
    <w:rsid w:val="001C190B"/>
    <w:rsid w:val="001C41BF"/>
    <w:rsid w:val="002139F9"/>
    <w:rsid w:val="002964A4"/>
    <w:rsid w:val="002A4D4F"/>
    <w:rsid w:val="003A4001"/>
    <w:rsid w:val="004F6C55"/>
    <w:rsid w:val="005A7098"/>
    <w:rsid w:val="00742B46"/>
    <w:rsid w:val="0081084C"/>
    <w:rsid w:val="00857502"/>
    <w:rsid w:val="008B35C7"/>
    <w:rsid w:val="009160F4"/>
    <w:rsid w:val="009D271A"/>
    <w:rsid w:val="009D5380"/>
    <w:rsid w:val="00AA7156"/>
    <w:rsid w:val="00AE2934"/>
    <w:rsid w:val="00B04ACB"/>
    <w:rsid w:val="00CB02BC"/>
    <w:rsid w:val="00CE4608"/>
    <w:rsid w:val="00D177F1"/>
    <w:rsid w:val="00D873F4"/>
    <w:rsid w:val="00DC2B43"/>
    <w:rsid w:val="00DD326B"/>
    <w:rsid w:val="00DE1124"/>
    <w:rsid w:val="00E6414D"/>
    <w:rsid w:val="00E714AC"/>
    <w:rsid w:val="00F6434A"/>
    <w:rsid w:val="00F65BB9"/>
    <w:rsid w:val="00FB70E4"/>
    <w:rsid w:val="02D06F2C"/>
    <w:rsid w:val="0B865355"/>
    <w:rsid w:val="13AF7AEB"/>
    <w:rsid w:val="1C89605F"/>
    <w:rsid w:val="230C279C"/>
    <w:rsid w:val="2DE25FC3"/>
    <w:rsid w:val="30B21749"/>
    <w:rsid w:val="311441D7"/>
    <w:rsid w:val="32DA41AF"/>
    <w:rsid w:val="33830D61"/>
    <w:rsid w:val="37D3663A"/>
    <w:rsid w:val="40AC650D"/>
    <w:rsid w:val="411D1BD4"/>
    <w:rsid w:val="431643B1"/>
    <w:rsid w:val="43257D5E"/>
    <w:rsid w:val="47677619"/>
    <w:rsid w:val="4A805AFA"/>
    <w:rsid w:val="4F2A08C3"/>
    <w:rsid w:val="5A6F54D4"/>
    <w:rsid w:val="6F9A7741"/>
    <w:rsid w:val="6FEA54AB"/>
    <w:rsid w:val="767C4EA5"/>
    <w:rsid w:val="77BE08A3"/>
    <w:rsid w:val="7D892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半行"/>
    <w:basedOn w:val="1"/>
    <w:qFormat/>
    <w:uiPriority w:val="0"/>
    <w:pPr>
      <w:topLinePunct/>
      <w:adjustRightInd w:val="0"/>
      <w:snapToGrid w:val="0"/>
      <w:spacing w:line="140" w:lineRule="exact"/>
      <w:ind w:firstLine="422" w:firstLineChars="200"/>
    </w:pPr>
  </w:style>
  <w:style w:type="paragraph" w:customStyle="1" w:styleId="8">
    <w:name w:val="程序"/>
    <w:basedOn w:val="1"/>
    <w:link w:val="10"/>
    <w:qFormat/>
    <w:uiPriority w:val="0"/>
    <w:pPr>
      <w:topLinePunct/>
      <w:adjustRightInd w:val="0"/>
      <w:snapToGrid w:val="0"/>
      <w:spacing w:line="270" w:lineRule="atLeast"/>
      <w:ind w:firstLine="425"/>
    </w:pPr>
    <w:rPr>
      <w:rFonts w:ascii="Courier New" w:hAnsi="Courier New" w:cs="Courier New"/>
      <w:sz w:val="18"/>
    </w:rPr>
  </w:style>
  <w:style w:type="paragraph" w:customStyle="1" w:styleId="9">
    <w:name w:val="标题4"/>
    <w:basedOn w:val="1"/>
    <w:qFormat/>
    <w:uiPriority w:val="0"/>
    <w:pPr>
      <w:adjustRightInd w:val="0"/>
      <w:snapToGrid w:val="0"/>
      <w:spacing w:line="315" w:lineRule="atLeast"/>
      <w:ind w:firstLine="425"/>
    </w:pPr>
    <w:rPr>
      <w:rFonts w:ascii="Arial" w:hAnsi="Arial" w:eastAsia="黑体"/>
    </w:rPr>
  </w:style>
  <w:style w:type="character" w:customStyle="1" w:styleId="10">
    <w:name w:val="程序 Char"/>
    <w:link w:val="8"/>
    <w:qFormat/>
    <w:uiPriority w:val="0"/>
    <w:rPr>
      <w:rFonts w:ascii="Courier New" w:hAnsi="Courier New" w:eastAsia="宋体" w:cs="Courier New"/>
      <w:sz w:val="18"/>
      <w:szCs w:val="20"/>
    </w:rPr>
  </w:style>
  <w:style w:type="character" w:customStyle="1" w:styleId="11">
    <w:name w:val="页眉 字符"/>
    <w:basedOn w:val="6"/>
    <w:link w:val="3"/>
    <w:qFormat/>
    <w:uiPriority w:val="99"/>
    <w:rPr>
      <w:rFonts w:ascii="Times New Roman" w:hAnsi="Times New Roman" w:eastAsia="宋体" w:cs="Times New Roman"/>
      <w:sz w:val="18"/>
      <w:szCs w:val="18"/>
    </w:rPr>
  </w:style>
  <w:style w:type="character" w:customStyle="1" w:styleId="12">
    <w:name w:val="页脚 字符"/>
    <w:basedOn w:val="6"/>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4983</Words>
  <Characters>13641</Characters>
  <Lines>5</Lines>
  <Paragraphs>1</Paragraphs>
  <TotalTime>856</TotalTime>
  <ScaleCrop>false</ScaleCrop>
  <LinksUpToDate>false</LinksUpToDate>
  <CharactersWithSpaces>14474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2020-03-27T14:54:00Z</dcterms:created>
  <dc:creator>lhg</dc:creator>
  <cp:lastModifiedBy>violet</cp:lastModifiedBy>
  <dcterms:modified xsi:type="dcterms:W3CDTF">2023-10-27T15:17:53Z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210178CEBF0D4AE7852CD1A06232B386_13</vt:lpwstr>
  </property>
</Properties>
</file>