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16"/>
          <w:szCs w:val="16"/>
        </w:rPr>
        <w:t xml:space="preserve"/>
      </w:r>
    </w:p>
    <w:p>
      <w:r>
        <w:rPr>
          <w:rFonts w:ascii="Arial" w:cs="Arial" w:eastAsia="Arial" w:hAnsi="Arial"/>
          <w:sz w:val="16"/>
          <w:szCs w:val="16"/>
        </w:rPr>
        <w:t xml:space="preserve"/>
      </w:r>
    </w:p>
    <w:p>
      <w:pPr>
        <w:spacing w:after="120" w:before="480"/>
        <w:jc w:val="center"/>
      </w:pPr>
      <w:r>
        <w:rPr>
          <w:rFonts w:ascii="Arial" w:cs="Arial" w:eastAsia="Arial" w:hAnsi="Arial"/>
          <w:b/>
          <w:bCs/>
          <w:color w:val="1F3864"/>
          <w:sz w:val="56"/>
          <w:szCs w:val="56"/>
        </w:rPr>
        <w:t xml:space="preserve">MAOS</w:t>
      </w:r>
    </w:p>
    <w:p>
      <w:pPr>
        <w:spacing w:after="80" w:before="0"/>
        <w:jc w:val="center"/>
      </w:pPr>
      <w:r>
        <w:rPr>
          <w:rFonts w:ascii="Arial" w:cs="Arial" w:eastAsia="Arial" w:hAnsi="Arial"/>
          <w:b/>
          <w:bCs/>
          <w:color w:val="2E75B6"/>
          <w:sz w:val="34"/>
          <w:szCs w:val="34"/>
        </w:rPr>
        <w:t xml:space="preserve">Sprint 12 Execution Package</w:t>
      </w:r>
    </w:p>
    <w:p>
      <w:pPr>
        <w:spacing w:after="60" w:before="0"/>
        <w:jc w:val="center"/>
      </w:pPr>
      <w:r>
        <w:rPr>
          <w:rFonts w:ascii="Arial" w:cs="Arial" w:eastAsia="Arial" w:hAnsi="Arial"/>
          <w:color w:val="404040"/>
          <w:sz w:val="26"/>
          <w:szCs w:val="26"/>
        </w:rPr>
        <w:t xml:space="preserve">Finance BI Reports, Advanced Analytics Baseline,</w:t>
      </w:r>
    </w:p>
    <w:p>
      <w:pPr>
        <w:spacing w:after="400" w:before="0"/>
        <w:jc w:val="center"/>
      </w:pPr>
      <w:r>
        <w:rPr>
          <w:rFonts w:ascii="Arial" w:cs="Arial" w:eastAsia="Arial" w:hAnsi="Arial"/>
          <w:color w:val="404040"/>
          <w:sz w:val="26"/>
          <w:szCs w:val="26"/>
        </w:rPr>
        <w:t xml:space="preserve">Invoice PDF Generation &amp; Export Execution Foundation</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Title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Reports, Advanced Analytics Baseline, Invoice PDF Generation &amp; Export Execution Foundation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 — Finance &amp; Reporting Foundation (Sprints 10–12) — CLOSING SPRINT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Duration</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 working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Prepared</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2026-06-11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Depends 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 (Reporting/Search/Governance/QA) · Sprint 10 (Finance Portal) · Block 1 Close-Out Review v1.0</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Amendment Reference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MAOS_EP_Active_Roadmap_Amendment_v1.0.md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Reference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MAOS_Full_Roadmap_Sprint_Consistency_Audit_v1.0.docx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Note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Sprint 12 title "MVP Release Candidate" is RETIRED. See Numbering Discrepancy Note in Section 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 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AUTHORIZED — Amendment v1.0 + Audit v1.0 saved</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 Sprint Overview</w:t>
      </w:r>
    </w:p>
    <w:p>
      <w:pPr>
        <w:pBdr>
          <w:bottom w:val="single" w:color="2E75B6" w:sz="6" w:space="1"/>
        </w:pBdr>
      </w:pPr>
      <w:r>
        <w:t xml:space="preserve"/>
      </w:r>
    </w:p>
    <w:p>
      <w:r>
        <w:rPr>
          <w:rFonts w:ascii="Arial" w:cs="Arial" w:eastAsia="Arial" w:hAnsi="Arial"/>
          <w:sz w:val="16"/>
          <w:szCs w:val="16"/>
        </w:rPr>
        <w:t xml:space="preserve"/>
      </w:r>
    </w:p>
    <w:p>
      <w:pPr>
        <w:shd w:fill="FCE4D6" w:val="clear"/>
        <w:spacing w:after="120" w:before="120"/>
      </w:pPr>
      <w:r>
        <w:rPr>
          <w:rFonts w:ascii="Arial" w:cs="Arial" w:eastAsia="Arial" w:hAnsi="Arial"/>
          <w:b/>
          <w:bCs/>
          <w:color w:val="843C0C"/>
          <w:sz w:val="20"/>
          <w:szCs w:val="20"/>
        </w:rPr>
        <w:t xml:space="preserve">⚠  NUMBERING DISCREPANCY NOTE — READ BEFORE IMPLEMENTATION</w:t>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Phase 15 Implementation Roadmap v1.0 defined Sprint 12 as "MVP Release Candidate." That definition has been formally retired by the EP Active Roadmap Amendment v1.0 (docs/MAOS_EP_Active_Roadmap_Amendment_v1.0.md). In the active Execution Package Series, Sprint 12 is the Block 2 closing feature sprint: Finance BI Reports, Advanced Analytics Baseline, Invoice PDF Generation &amp; Export Execution Foundation. The Phase 15 Sprint 12 RC artifacts that exist in docs/sprint-12/ (release-candidate-checklist.md, rc-version-manifest.md, etc.) were generated in a prior session following the Phase 15 path and are no longer the active Sprint 12 definition. They will be addressed under a later Block 3 sprint. This EP Sprint 12 document supersedes them.</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Reference</w:t>
            </w:r>
          </w:p>
        </w:tc>
        <w:tc>
          <w:tcPr>
            <w:tcW w:type="dxa" w:w="6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Amendment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docs/MAOS_EP_Active_Roadmap_Amendment_v1.0.md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Amendment Decision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Sprints 10–13 retired; EP Series is sole active roadmap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docs/MAOS_Full_Roadmap_Sprint_Consistency_Audit_v1.0.docx</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Verdict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 — Roadmap Amendment Required Before Sprint 12 (resolved by amendment)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 Active Title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Reports, Advanced Analytics Baseline, Invoice PDF Generation &amp; Export Execution Foundation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Sprint 12 Status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RETIRED — not active in EP Series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Automation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Sprint 12 — deferred to Sprint 16 (Block 3)</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RC Hardening</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Sprint 12 — deferred to later Block 3 sprint per Amendment v1.0</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1.1 Sprint Goal</w:t>
      </w:r>
    </w:p>
    <w:p>
      <w:pPr>
        <w:spacing w:after="60" w:before="60"/>
        <w:jc w:val="left"/>
      </w:pPr>
      <w:r>
        <w:rPr>
          <w:rFonts w:ascii="Arial" w:cs="Arial" w:eastAsia="Arial" w:hAnsi="Arial"/>
          <w:b w:val="false"/>
          <w:bCs w:val="false"/>
          <w:i w:val="false"/>
          <w:iCs w:val="false"/>
          <w:color w:val="000000"/>
          <w:sz w:val="20"/>
          <w:szCs w:val="20"/>
        </w:rPr>
        <w:t xml:space="preserve">Close Block 2 by extending Sprint 10 finance data and Sprint 11 reporting/search/governance foundations into finance BI reporting, advanced analytics baseline, invoice PDF generation, export execution foundation, client-safe invoice document access, owner-only finance analytics, and controlled export/audit workflows. Every finance BI route is Owner-only. Clients see only their own invoice PDFs with client-safe field sets. Export jobs are tenant-scoped, file-based, queue-backed, signed-URL-gated, and fully audit-logged.</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1.2 Sprint Scope</w:t>
      </w:r>
    </w:p>
    <w:p>
      <w:pPr>
        <w:pStyle w:val="Heading3"/>
      </w:pPr>
      <w:r>
        <w:rPr>
          <w:rFonts w:ascii="Arial" w:cs="Arial" w:eastAsia="Arial" w:hAnsi="Arial"/>
          <w:b/>
          <w:bCs/>
          <w:color w:val="404040"/>
          <w:sz w:val="22"/>
          <w:szCs w:val="22"/>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Deliverable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FinanceBIModule, FinanceBIController, FinanceBIService, FinanceBIGuard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Analytics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RevenueReportService: total revenue, by period, by client, by project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InvoiceAnalyticsService: count by status, overdue count, average value, top clients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 Analytics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PaymentAnalyticsService: total collected, method breakdown, period comparison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AgingReportService: 0–30, 31–60, 61–90, 90+ day buckets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 Baseline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CashflowReportService: expected inflows vs actual payments by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 Invoices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OutstandingInvoiceService: paginated unpaid invoice list with aging, client, amount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Balance Analytics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ClientBalanceService: per-client total invoiced, paid, outstanding — Owner-only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InvoicePDFModule, InvoicePDFService, InvoicePDFController, InvoicePDFTemplate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Storage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upload, InvoicePDFRecord table, objectKey, status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Signed 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Pre-signed URL generation for Owner download and Client download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Client-safe Invoice PDF</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Client-scoped PDF endpoint: clientId ownership check, field redaction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Module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ExportModule, ExportService, ExportController, ExportQueueService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Job Model</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table: tenantId, requestedBy, exportType, status, retryCount, timestamps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File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 table: exportJobId, objectKey, fileName, fileSize, format, expiresAt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Status Lifecycle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PROCESSING → COMPLETED | FAILED → FAILED_FINAL | CANCELLED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Audit Model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ExportAuditEvent table: jobId, userId, tenantId, eventType, timestamp</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Export Foundation</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CsvExportStrategy: invoices, payments, projects, tasks,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Export Foundation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PdfExportStrategy: finance summary PDF, invoice list PDF</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 Export Placeholder</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XlsxExportStrategy: stub returning placeholder pending Sprint 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Security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PermissionGuard(EXPORT_READ), TenantContextGuard on all export routes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Queue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BullMQ ExportQueue: job creation, processing, retry with exponential backoff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Retention Placeholder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ExportRetentionService: stub, retention enforcement deferred to Sprint 15</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Logging</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PDF generation, export create/download events audit-logged</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Deliverable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Dashboard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/finance/bi route: KPI cards (revenue, invoices, payments, cashflow)</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 View</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 status breakdown, overdue count, top clients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 Analytics 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/finance/bi/payments: collected total, method pie, period comparison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 Report View</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/finance/bi/cashflow: expected vs actual chart (placeholder chart)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 Invoice 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/finance/bi/outstanding: paginated table, aging badge, amount due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 View</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/finance/bi/aging: bucket summary 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Preview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/invoices/:id/pdf-preview: embed viewer, download button</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Center</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 create export, job list, status badges, download button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Document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/client/invoices/:id/document: client-safe invoice with download</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Deliverable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Tables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ExportJob, ExportFile, ExportAuditEvent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Enums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InvoicePDFStatus, ExportJobStatus, ExportFileFormat, ExportType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Indices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ExportJob(tenantId,status), ExportJob(tenantId,requestedBy), InvoicePDFRecord(invoiceId), InvoicePDFRecord(tenantId,status)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Prisma Migration</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Migration: add_sprint12_finance_bi_pdf_export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Seed 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Seed: finance BI fixture invoices, export job samples (dev only)</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QA / Security /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Deliverable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API tests, Invoice PDF API tests, Export API tests (NestJS e2e)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Tests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Role-boundary tests: all BI routes 403 for non-Owner; client PDF isolation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Negative Tests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Negative finance analytics visibility matrix (no data leakage on 403)</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Security Tests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scope isolation, signed URL expiry, no raw object storage URLs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Isolation Tests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sees only own invoice PDFs; no internal fields in client PDF</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DevOps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bucket policy for sprint-12 PDFs and exports (local/dev Minio)</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1.3 Sprint Non-Scope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Excluded Item</w:t>
            </w:r>
          </w:p>
        </w:tc>
        <w:tc>
          <w:tcPr>
            <w:tcW w:type="dxa" w:w="6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Reason / Target Sprint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SMTP email delivery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Deferred CS-01 — Sprint 15</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 payment provider (Stripe/PayPal)</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in Sprint 12 scope — post-MVP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Tax / accounting automation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in Sprint 12 scope — post-MVP</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Payroll automation</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in Sprint 12 scope — post-MVP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Automation Engine / Workflow Rules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16 (Block 3) per Amendment v1.0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Presence / typing indicators (CS-02, CS-03)</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 per Amendment 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Full-text search engine (Elasticsearch)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 per Amendment v1.0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MVP regression / RC hardening / production launch</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 per Amendment 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 export execution (real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 — XLSX placeholder only in Sprint 12</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 employee finance BI access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in Sprint 12; access model review post-MVP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AI-generated report summaries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 per Amendment v1.0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Real-time reporting (WebSocket push)</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 per Amendment 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email notification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 (SMTP required)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 scheduling</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GDPR erasure / data purge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 per Amendment v1.0</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1.4 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Day</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Focus</w:t>
            </w:r>
          </w:p>
        </w:tc>
        <w:tc>
          <w:tcPr>
            <w:tcW w:type="dxa" w:w="6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Deliverables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Module scaffold, DB migration, enums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FinanceBIModule, InvoicePDFRecord table, ExportJob/ExportFile/ExportAuditEvent tables, Prisma migration, enums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 Invoice Analytics backend</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RevenueReportService, InvoiceAnalyticsService, /finance/bi/revenue, /finance/bi/invoices/analytics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 Analytics + Aging + Cashflow + Outstanding backend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PaymentAnalyticsService, AgingReportService, CashflowReportService, OutstandingInvoiceService, remaining BI routes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Module: generation + storage + signed URL</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 object storage upload, InvoicePDFRecord CRUD, POST /invoices/:id/pdf/generate, GET download routes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Client-safe Invoice PDF + client PDF download route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ClientScopeGuard on PDF route, client-safe field set, GET /client/invoices/:id/pdf/download, audit logging</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Module: ExportJob + queue + CSV strategy</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ExportModule, BullMQ ExportQueue, CsvExportStrategy, POST /exports, ExportJob lifecycle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processing worker + signed URL + retry logic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 worker, ExportFile creation, signed URL endpoint, retry/backoff, FAILED_FINAL state</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Dashboard + Invoice Analytics UI</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BI routes, KPI cards, invoice/payment analytics views, outstanding invoice table, aging table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Preview + Export Center + Client Invoice Doc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preview embed, Export Center UI, client invoice document page, status badges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all test matrices, security tests, review, acceptance criteria sign-off</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all QA/security/negative/export/client-PDF test suites; sign off all ACs; prepare Block 2 Close-Out checklist</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1.5 Engineering Owner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Owner Role</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Sprint 12 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Module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FinanceBIModule, all analytics services, route guards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Module (backend)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 storage integration, signed URLs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Module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ExportModule, ExportQueueService, CSV/PDF strategies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 Architect</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Prisma schema, migration, indices, seed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 dashboard, analytics views, revenue/cashflow charts</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UI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preview, download flow, client invoice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Center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creation form, job list, download flow</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 Guard layer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Architect</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 ClientScopeGuard, TenantContextGuard on all Sprint 12 routes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Lead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test matrices, negative tests, export security, client PDF isolation</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DevOps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DevOps Architect</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Minio/object storage bucket policy, queue config, env vars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 + Security Architect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PDF, export audit events</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2. Finance BI Reporting &amp; Advanced Analytics Baseline</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2.1 Architecture Overview</w:t>
      </w:r>
    </w:p>
    <w:p>
      <w:pPr>
        <w:spacing w:after="60" w:before="60"/>
        <w:jc w:val="left"/>
      </w:pPr>
      <w:r>
        <w:rPr>
          <w:rFonts w:ascii="Arial" w:cs="Arial" w:eastAsia="Arial" w:hAnsi="Arial"/>
          <w:b w:val="false"/>
          <w:bCs w:val="false"/>
          <w:i w:val="false"/>
          <w:iCs w:val="false"/>
          <w:color w:val="000000"/>
          <w:sz w:val="20"/>
          <w:szCs w:val="20"/>
        </w:rPr>
        <w:t xml:space="preserve">FinanceBIModule is a new NestJS feature module. All routes require OWNER role + FINANCE_BI_READ permission. TenantContextGuard ensures all queries are tenant-scoped. No response includes hidden totals or unpermitted aggregate data. Soft-deleted records are excluded from all analytics. Archived records appear only when the caller supplies an explicit archive filter with OWNER role.</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 FinanceModule, InvoiceModule, PaymentModule. Provides: FinanceBIController, FinanceBIService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Controller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FinanceBIController</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Declares all /finance/bi/* routes with @UseGuards(JwtAuthGuard, PermissionGuard, TenantContextGuard)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Orchestrates analytics service calls; assembles dashboard response DTO</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RevenueReportService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revenue by period, by client, by project; growth rate placeholder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InvoiceAnalyticsService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 by status, overdue count, average invoice value, top clients by outstanding</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collected, method breakdown, period comparison, collection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AgingReportService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Bucket invoices by 0–30, 31–60, 61–90, 90+ days past due date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CashflowReportService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Expected inflows (sent/overdue invoices) vs actual payments by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OutstandingInvoiceService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list of unpaid invoices with aging, client name, amount due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ClientBalanceService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Per-client: total invoiced, total paid, outstanding balance — Owner-only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FinanceBIGuard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Composite: JwtAuthGuard + PermissionGuard(FINANCE_BI_READ) + TenantContextGuard</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FinanceBIDashboardResponseDto</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Composed DTO: revenue, invoices, payments, cashflow, outstanding 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InvoiceAnalyticsDto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statusBreakdown, overdueCount, avgValue, topClients[]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PaymentAnalyticsDto</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totalCollected, methodBreakdown[], periodComparison[], collectionRate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AgingReportDto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bucket_0_30, bucket_31_60, bucket_61_90, bucket_90plus — count + totalAmount each</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CashflowDto</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period, expectedInflow, actualInflow, variance, collectionRate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OutstandingInvoiceDto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invoiceId, clientName, amount, amountPaid, amountDue, daysOverdue, status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2.2 Owner-Only Finance Analytics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Rule</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Role requirement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 MANAGER, EMPLOYEE, CONTRACTOR, CLIENT → 403. No exceptions in Sprint 12.</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 gate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Permission.FINANCE_BI_READ required on all routes.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 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queries filter by tenantId from JWT. Cross-tenant access is impossible.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Soft-delete exclusion</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deletedAt IS NOT NULL records excluded from all analytics queries.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Archived records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Excluded from default analytics. Included only with explicit ?includeArchived=true by OWNER.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Hidden total suppression</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response field exposes hidden counts or totals beyond the owner's permitted scope.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 body sanitization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response body must not include any aggregate value, count, or partial finance data.</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 requirement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Every finance BI request generates an audit event: FINANCE_BI_ACCESS, userId, tenantId, route.</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2.3 Invoice Analytics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Metric</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Query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invoice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non-deleted invoices in tenant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COUNT(id) WHERE tenantId=:t AND deletedAt IS NULL</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 by status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DRAFT, SENT, VIEWED, PARTIALLY_PAID, PAID, OVERDUE, VOID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 BY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 count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status=OVERDUE OR (dueDate &lt; NOW() AND status NOT IN [PAID,VOID])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Computed at query time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Average invoice value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Mean of totalAmount for non-void invoices</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AVG(totalAmount) WHERE status != VOID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Top clients by outstanding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 ranked by sum of outstanding balance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SUM(amountDue) GROUP BY clientId ORDER BY DESC LIMIT 10</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volume by period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 of invoices issued per period (month/quarter)</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 BY DATE_TRUNC(period, issuedAt)</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2.4 Payment Analytics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Metric</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Query Logic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collected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confirmed payment amounts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 WHERE status=CONFIRMED AND tenantId=:t AND deletedAt IS NULL</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Method breakdown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Grouped by paymentMethod enum</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GROUP BY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Period comparison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Collected amount this period vs same period last year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Two queries with different date ranges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Collection rate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totalCollected / totalInvoiced × 100</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Derived from invoice + payment aggregates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Average days to payment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Mean days between issuedAt and confirmedAt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AVG(DATEDIFF(confirmedAt, issuedAt)) WHERE status=CONFIRMED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2.5 Overdue Invoice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overdueCount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 of invoices where dueDate &lt; NOW() AND status != PAID AND deletedAt IS NULL</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overdueTotal</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amountDue for overdue invoices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overdueByClient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Array: clientId, clientName, overdueCount, overdueTotal — sorted by overdueTotal DESC</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mostOverdueDays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Max(NOW() - dueDate) across overdue invoices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overdueCount / totalActiveInvoiceCount × 100</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2.6 Client Balance Analytics (Owner-Only)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clientId / clientName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identifier and display name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totalInvoiced</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SUM(totalAmount) of all non-void invoices for this client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totalPaid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 of confirmed payments linked to client invoices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outstandingBalance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totalInvoiced - totalPaid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overdueAmount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SUM(amountDue) for overdue invoices of this client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lastPaymentDate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MAX(confirmedAt) of client payments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paymentHealthStatus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Computed: GOOD (no overdue), AT_RISK (1+ overdue &lt;30d), CRITICAL (overdue 30d+)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2.7 Revenue Baseline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totalRevenue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confirmed payments for the period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invoicedRevenue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totalAmount of SENT/VIEWED invoices for the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collectedRevenue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 of confirmed payment amounts for the period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revenueGrowthRate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(currentPeriodRevenue - priorPeriodRevenue) / priorPeriodRevenue × 100 — placeholder if no prior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revenueByClient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Per-client: clientName, totalInvoiced, totalPaid for the period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revenueByProject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Per-project: projectName, totalInvoiced for the period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2.8 Cashflow Baseline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period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 period (month or quarter, configurable)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expectedInflow</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SUM(amountDue) of SENT/PARTIALLY_PAID invoices due in period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actualInflow</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SUM(amount) of confirmed payments received in period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variance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actualInflow - expectedInflow (negative = shortfall)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collectionRate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actualInflow / expectedInflow × 100</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outstandingCarryover</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Unpaid expected inflows carried to next period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2.9 Outstanding Invoice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invoiceId / invoiceNumber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identifier and human-readable number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clientName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display name (no internal notes exposed)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totalAmount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total amount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amountPaid</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payments confirmed against this invoice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amountDue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totalAmount - amountPaid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issuedAt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issue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due date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daysOverdue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MAX(0, NOW() - dueDate) in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status enum value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agingBucket</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Derived: CURRENT, 1_30, 31_60, 61_90, OVER_90</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2.10 Aging Report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Bucket</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Definition</w:t>
            </w:r>
          </w:p>
        </w:tc>
        <w:tc>
          <w:tcPr>
            <w:tcW w:type="dxa" w:w="5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Includes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dueDate &gt;= NOW()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yet due — proactive visibility</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1–30 days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 &lt; daysOverdue &lt;= 30</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Early overdue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31–60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30 &lt; daysOverdue &lt;= 60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overdue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61–90 days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&lt; daysOverdue &lt;= 90</w:t>
            </w:r>
          </w:p>
        </w:tc>
        <w:tc>
          <w:tcPr>
            <w:tcW w:type="dxa" w:w="5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Serious overdue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 days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daysOverdue &gt; 90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 / write-off risk</w:t>
            </w:r>
          </w:p>
        </w:tc>
      </w:tr>
    </w:tbl>
    <w:p>
      <w:pPr>
        <w:spacing w:after="60" w:before="60"/>
        <w:jc w:val="left"/>
      </w:pPr>
      <w:r>
        <w:rPr>
          <w:rFonts w:ascii="Arial" w:cs="Arial" w:eastAsia="Arial" w:hAnsi="Arial"/>
          <w:b w:val="false"/>
          <w:bCs w:val="false"/>
          <w:i w:val="false"/>
          <w:iCs w:val="false"/>
          <w:color w:val="000000"/>
          <w:sz w:val="20"/>
          <w:szCs w:val="20"/>
        </w:rPr>
        <w:t xml:space="preserve">Each bucket returns: count, totalAmount, totalAmountDue, clientBreakdown[]. This is the foundation for future collection workflow automation (Sprint 16+).</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3. Invoice PDF Generation &amp; Export Execution Foundation</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3.1 Invoice PDF Module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 InvoiceModule, StorageModule. Provides: InvoicePDFController, InvoicePDFService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Controller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InvoicePDFController</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/invoices/:id/pdf/generate, GET /invoices/:id/pdf, GET /invoices/:id/pdf/download, GET /client/invoices/:id/pdf/download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Orchestrates: load invoice, render template, upload to storage, update InvoicePDFRecord, emit audit event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Template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InvoicePDFTemplateService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Renders invoice data to PDF-ready HTML/Markdown structure (placeholder renderer in Sprint 12; real PDF lib Sprint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InvoicePDFStorageService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Uploads rendered PDF to object storage; returns objectKey; generates pre-signed URLs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Prisma model: id, invoiceId, tenantId, objectKey, status, generatedAt, expiresAt, redactedForClient (bool)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Guard (owner)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JwtAuthGuard + PermissionGuard(INVOICE_PDF_READ) + TenantContextGuard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Used on /invoices/:id/pdf/* routes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Guard (client)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JwtAuthGuard + ClientScopeGuard(invoice.clientId)</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Used on /client/invoices/:id/pdf/download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3.2 Invoice PDF Template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 (Owner PDF)</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 (Client PDF)</w:t>
            </w:r>
          </w:p>
        </w:tc>
        <w:tc>
          <w:tcPr>
            <w:tcW w:type="dxa" w:w="4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invoice number</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issuedAt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issuedAt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issue date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dueDate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dueDate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due date</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lineItems (full)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lineItems (client-safe)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sees description + quantity + unitPrice — no internal cost fields</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totalAmount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totalAmount</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total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amountPaid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amountPaid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amount paid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amountDue</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amountDue</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outstanding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clientName + address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clientName +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Both see client info</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internalNotes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REDACTED</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must never include internal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costMargin / profitability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REDACTED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must never include cost/margin data</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paymentHistory (full)</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paymentHistory (public)</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sees payment dates + amounts; no internal payment references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agencyBankDetails (full)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agencyBankDetails (public)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sees bank details for payment</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 ownerId</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REDACTED</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Never exposed in any PDF</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3.3 Invoice PDF Storage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Type</w:t>
            </w:r>
          </w:p>
        </w:tc>
        <w:tc>
          <w:tcPr>
            <w:tcW w:type="dxa" w:w="5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References Invoice.id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 scope — required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String</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Format: tenants/{tenantId}/invoices/{invoiceId}/v{n}.pdf — never returned in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GENERATING, READY, FAILED, ARCHIVED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generatedAt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 when status = 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expiresAt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file retention — placeholder; enforcement Sprint 15</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fileSize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Bytes — set after 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redactedForClient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true if this record is the client-safe version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version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Incremented on regeneration; v1 default</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3.4 Invoice PDF Signed URL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1400"/>
        <w:gridCol w:w="3560"/>
      </w:tblGrid>
      <w:tr>
        <w:trPr>
          <w:tblHeader/>
        </w:trPr>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Actor</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Endpoint</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Guard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Signed URL TTL</w:t>
            </w:r>
          </w:p>
        </w:tc>
        <w:tc>
          <w:tcPr>
            <w:tcW w:type="dxa" w:w="3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Audit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/invoices/:id/pdf/download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JwtAuthGuard + PermissionGuard(INVOICE_PDF_READ) + TenantContextGuard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minutes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INVOICE_PDF_OWNER_DOWNLOAD</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/client/invoices/:id/pdf/download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JwtAuthGuard + ClientScopeGuard(invoice.clientId)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minutes</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INVOICE_PDF_CLIENT_DOWNLOAD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(background)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 internal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service call — no HTTP guard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 (upload)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INVOICE_PDF_GENERATED</w:t>
            </w:r>
          </w:p>
        </w:tc>
      </w:tr>
    </w:tbl>
    <w:p>
      <w:pPr>
        <w:spacing w:after="60" w:before="60"/>
        <w:jc w:val="left"/>
      </w:pPr>
      <w:r>
        <w:rPr>
          <w:rFonts w:ascii="Arial" w:cs="Arial" w:eastAsia="Arial" w:hAnsi="Arial"/>
          <w:b/>
          <w:bCs/>
          <w:i w:val="false"/>
          <w:iCs w:val="false"/>
          <w:color w:val="000000"/>
          <w:sz w:val="20"/>
          <w:szCs w:val="20"/>
        </w:rPr>
        <w:t xml:space="preserve">Direct object storage URLs (S3/Minio bucket URLs) must never appear in any API response. Only pre-signed URLs are returned. Signed URLs include a TTL of 15 minutes.</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3.5 Client-Safe Invoice PDF Access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Rule</w:t>
            </w:r>
          </w:p>
        </w:tc>
        <w:tc>
          <w:tcPr>
            <w:tcW w:type="dxa" w:w="6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can only download their own invoice PDF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ClientScopeGuard: assert invoice.clientId === request.user.clientId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excludes internal fields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InvoicePDFTemplateService.renderClientPDF(): redact internalNotes, costs, margins, tenantId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cannot access owner PDF endpoint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PermissionGuard(INVOICE_PDF_READ) required on owner endpoint — Client role lacks this permission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signed URL is client-scoped</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for client PDF is stored in InvoicePDFRecord with redactedForClient=true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 response on access violation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 body must not include any invoice field values or financial data</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log on all client PDF downloads</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INVOICE_PDF_CLIENT_DOWNLOAD event logged regardless of success or failure attempt</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3.6 Export Execution Foundation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Layer</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4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ExportModule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 BullModule (ExportQueue), StorageModule. Provides: ExportController, ExportService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Controller</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ExportController</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GET /exports, GET /exports/:id, GET /exports/:id/download, DELETE /exports/:id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Creates ExportJob records; queues jobs; returns job status; generates signed download URLs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Queue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 (BullMQ)</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Processes ExportJob: queries data, generates file, uploads to storage, updates ExportFile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CsvExportStrategy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Generates CSV for: INVOICES, PAYMENTS, PROJECTS, TASKS, CLIENTS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PdfExportStrategy</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Generates PDF summary for: FINANCE_SUMMARY, INVOICE_LIST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XlsxExportStrategy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Placeholder — returns stub file. Real XLSX Sprint 14.</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Storage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ExportStorageService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Uploads export file; returns objectKey; format: tenants/{tenantId}/exports/{jobId}/{fileName}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tenantId, requestedBy, exportType, status, retryCount, errorMessage, createdAt, startedAt, completedAt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w:t>
            </w:r>
          </w:p>
        </w:tc>
        <w:tc>
          <w:tcPr>
            <w:tcW w:type="dxa" w:w="4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exportJobId, objectKey, fileName, fileSize, format, tenantId, createdAt, expiresAt, archived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ExportAuditEvent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exportJobId, userId, tenantId, eventType, metadata (JSON), timestamp</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3.7 Export Job Model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Type</w:t>
            </w:r>
          </w:p>
        </w:tc>
        <w:tc>
          <w:tcPr>
            <w:tcW w:type="dxa" w:w="5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Required — all export operations are tenant-scoped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requestedBy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userId who created the export job</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exportType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ExportType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 PAYMENTS, PROJECTS, TASKS, CLIENTS, FINANCE_SUMMARY, AUDIT_EVENTS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PROCESSING → COMPLETED | FAILED → FAILED_FINAL | CANCELLED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retryCount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Default 0; incremented on each retry; MAX_RETRIES =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Last error message — never returned to client in production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createdAt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Job creation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startedAt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 processing began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 job finished (success or final failure)</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3.8 Export File Model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Type</w:t>
            </w:r>
          </w:p>
        </w:tc>
        <w:tc>
          <w:tcPr>
            <w:tcW w:type="dxa" w:w="5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References ExportJob.id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Storage path: tenants/{tenantId}/exports/{jobId}/{filename} — never returned in response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fileName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String</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Human-readable filename: maos-invoices-{date}.csv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fileSize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Bytes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format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ExportFileFormat</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PDF, XLSX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UUID FK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Redundant for fast RLS queries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createdAt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 creation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expiresAt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Retention expiry placeholder — enforcement Sprint 15</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archived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Boolean</w:t>
            </w:r>
          </w:p>
        </w:tc>
        <w:tc>
          <w:tcPr>
            <w:tcW w:type="dxa" w:w="5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Default false; set true when archived by retention job</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3.9 Export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c>
          <w:tcPr>
            <w:tcW w:type="dxa" w:w="3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Meaning</w:t>
            </w:r>
          </w:p>
        </w:tc>
        <w:tc>
          <w:tcPr>
            <w:tcW w:type="dxa" w:w="4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Next States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Job created, not yet picked up by worker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PROCESSING, CANCELLED</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PROCESSING</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Worker actively generating the export file</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 FAILED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 uploaded, ExportFile record created, download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CANCELLED (manual)</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FAILED</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Processing error; retryCount &lt; MAX_RETRIES</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PROCESSING (retry queued)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FAILED_FINAL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MAX_RETRIES exceeded; job permanently failed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(terminal)</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CANCELLED</w:t>
            </w:r>
          </w:p>
        </w:tc>
        <w:tc>
          <w:tcPr>
            <w:tcW w:type="dxa" w:w="3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Manually cancelled by owner before completion</w:t>
            </w:r>
          </w:p>
        </w:tc>
        <w:tc>
          <w:tcPr>
            <w:tcW w:type="dxa" w:w="4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None (terminal)</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3.10 Export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Rule</w:t>
            </w:r>
          </w:p>
        </w:tc>
        <w:tc>
          <w:tcPr>
            <w:tcW w:type="dxa" w:w="6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PermissionGuard(EXPORT_READ) on all export routes; OWNER role required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 scope</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TenantContextGuard: all ExportJob queries filter by tenantId from JWT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raw object storage URLs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ExportService.getDownloadUrl() returns only pre-signed URL; objectKey never included in response</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expiry</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15-minute TTL; expired URL → 403 from object storage (no backend round-trip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type boundary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Client-type export data (INVOICES for client export) includes only client-safe fields even in owner export</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export owner-only</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FINANCE_SUMMARY and AUDIT_EVENTS export types require OWNER role + additional FINANCE_EXPORT permission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audit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EXPORT_CREATED, EXPORT_COMPLETED, EXPORT_FAILED, EXPORT_DOWNLOAD, EXPORT_CANCELLED all audit-logged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Job idempotency</w:t>
            </w:r>
          </w:p>
        </w:tc>
        <w:tc>
          <w:tcPr>
            <w:tcW w:type="dxa" w:w="6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Identical pending jobs from same user in same minute return existing job 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Retry safety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CsvExportStrategy is idempotent: re-running with same input produces identical output</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3.11 CSV Export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360"/>
      </w:tblGrid>
      <w:tr>
        <w:trPr>
          <w:tblHeader/>
        </w:trPr>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Export Type</w:t>
            </w:r>
          </w:p>
        </w:tc>
        <w:tc>
          <w:tcPr>
            <w:tcW w:type="dxa" w:w="3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Headers</w:t>
            </w:r>
          </w:p>
        </w:tc>
        <w:tc>
          <w:tcPr>
            <w:tcW w:type="dxa" w:w="4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Security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invoiceNumber, clientName, status, issuedAt, dueDate, totalAmount, amountPaid, amountDue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no cost/margin columns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paymentId, invoiceNumber, clientName, amount, method, status, confirmedAt</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no internal payment reference details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PROJECTS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projectName, status, clientName, managerName, startDate, endDate, taskCount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no budget/cost columns in Sprint 12</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TASKS</w:t>
            </w:r>
          </w:p>
        </w:tc>
        <w:tc>
          <w:tcPr>
            <w:tcW w:type="dxa" w:w="3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taskTitle, projectName, assigneeName, status, priority, dueDate, completedAt</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no internal 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clientName, email, companyName, status, totalInvoiced, totalPaid, outstandingBalance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no internal CRM notes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3.12 Export Retention &amp; Deletion Placeholder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Rule</w:t>
            </w:r>
          </w:p>
        </w:tc>
        <w:tc>
          <w:tcPr>
            <w:tcW w:type="dxa" w:w="3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Sprint 12 Status</w:t>
            </w:r>
          </w:p>
        </w:tc>
        <w:tc>
          <w:tcPr>
            <w:tcW w:type="dxa" w:w="3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Target Sprint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file TTL enforcement (auto-delete expired files)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Placeholder — ExportRetentionService stub only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Archive on expiry (set archived=true before deletion)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Placeholder — field exists, no job running</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 deletion by owner (DELETE /exports/:id)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Implemented in Sprint 12 — sets CANCELLED, marks ExportFile.archived=true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delete of object storage file on manual delete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Implemented in Sprint 12 — object storage delete call on cancellation</w:t>
            </w:r>
          </w:p>
        </w:tc>
        <w:tc>
          <w:tcPr>
            <w:tcW w:type="dxa" w:w="3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Retention period configuration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Environment variable EXPORT_RETENTION_DAYS placeholder; not enforced until Sprint 15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4. UI Specification, API Endpoints, Database &amp; Infrastructure</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4.1 Finance BI Dashboard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1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Visibility</w:t>
            </w:r>
          </w:p>
        </w:tc>
        <w:tc>
          <w:tcPr>
            <w:tcW w:type="dxa" w:w="4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 Dashboard Root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KPI card grid: Total Revenue (period), Active Invoices, Total Collected, Cashflow Variance. Each card has aria-label.</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 Panel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 donut chart placeholder, overdue count badge, top-5 clients by outstanding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 Analytics Panel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/finance/bi/payments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collected amount, method breakdown list, period comparison (current vs prior)</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 Report Panel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/finance/bi/cashflow</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Expected vs Actual bar chart placeholder, variance indicator, collection rate percentage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 Invoice Table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/finance/bi/outstanding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table: invoiceNumber, clientName, amountDue, daysOverdue, agingBucket badge, status</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 Panel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/finance/bi/aging</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5-row bucket summary table: bucket name, count, totalAmountDue; color-coded severity</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4.2 Invoice PDF Preview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Visibility</w:t>
            </w:r>
          </w:p>
        </w:tc>
        <w:tc>
          <w:tcPr>
            <w:tcW w:type="dxa" w:w="3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PDF Preview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/invoices/:id/pdf-preview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Iframe/embed PDF viewer. Download button → calls GET /invoices/:id/pdf/download → signed URL → opens in new tab. Regenerate button.</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Document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/client/invoices/:id/document</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(own invoices only)</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Client-safe invoice layout: invoice fields, line items, payment history, total due. Download PDF button → signed URL.</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4.3 Export Center UI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Visibility</w:t>
            </w:r>
          </w:p>
        </w:tc>
        <w:tc>
          <w:tcPr>
            <w:tcW w:type="dxa" w:w="3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Create Export form (type selector + optional date range). Job list table: ID, type, status badge, createdAt, download button (when COMPLETED). Cancel button (when PENDING/PROCESSING).</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Status Badge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Inline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Color-coded: PENDING=grey, PROCESSING=blue, COMPLETED=green, FAILED=red, FAILED_FINAL=dark-red, CANCELLED=grey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Download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/exports/:id/download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 click: calls GET /exports/:id/download → receives signed URL → triggers browser download. No file URL visible in UI.</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4.4 API Endpoint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800"/>
        <w:gridCol w:w="2400"/>
        <w:gridCol w:w="196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Method</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Permission</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Guard</w:t>
            </w:r>
          </w:p>
        </w:tc>
        <w:tc>
          <w:tcPr>
            <w:tcW w:type="dxa" w:w="19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FinanceBIDashboardResponseDto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/finance/bi/revenue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RevenueReportDto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InvoiceAnalyticsDto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/finance/bi/payments/analytics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PaymentAnalyticsDto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/finance/bi/invoices/overdue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OverdueInvoiceDto[]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/finance/bi/invoices/aging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AgingReportDto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/finance/bi/cashflow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/finance/bi/outstanding</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PaginatedOutstandingDto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/finance/bi/clients/:clientId/balance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FINANCE_BI_READ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 + ClientExists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ClientBalanceDto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/invoices/:id/pdf/generate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INVOICE_PDF_GENERATE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(status=PENDING)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(no objectKey)</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/invoices/:id/pdf/download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signedUrl, expiresAt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/client/invoices/:id/pdf/download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CLIENT_INVOICE_PDF_READ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ClientScope(invoice)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signedUrl, expiresAt }</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(status=PENDING)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PaginatedExportJobDto</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ExportJobDetailDto (no objectKey)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/exports/:id/download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signedUrl, expiresAt }</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/exports/:id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EXPORT_READ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JwtAuth + Permission + Tenant</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 CANCELLED }</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4.5 Frontend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200"/>
        <w:gridCol w:w="35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Role Guard</w:t>
            </w:r>
          </w:p>
        </w:tc>
        <w:tc>
          <w:tcPr>
            <w:tcW w:type="dxa" w:w="3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FinanceBIDashboardPage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Redirects non-owners to /403</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/finance/bi/invoices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InvoiceAnalyticsPage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/finance/bi/payments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PaymentAnalyticsPage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/finance/bi/cashflow</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CashflowReportPage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/finance/bi/outstanding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OutstandingInvoicesPage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Paginated, sortable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/finance/bi/aging</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AgingReportPage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/finance/bi/clients/:id/balance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ClientBalancePage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/invoices/:id/pdf-preview</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InvoicePDFPreviewPage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ExportCenterPage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/client/invoices/:id/document</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ClientInvoiceDocumentPage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w:t>
            </w:r>
          </w:p>
        </w:tc>
        <w:tc>
          <w:tcPr>
            <w:tcW w:type="dxa" w:w="3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ClientScope check on load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4.6 Database Change List</w:t>
      </w:r>
    </w:p>
    <w:p>
      <w:pPr>
        <w:pStyle w:val="Heading3"/>
      </w:pPr>
      <w:r>
        <w:rPr>
          <w:rFonts w:ascii="Arial" w:cs="Arial" w:eastAsia="Arial" w:hAnsi="Arial"/>
          <w:b/>
          <w:bCs/>
          <w:color w:val="404040"/>
          <w:sz w:val="22"/>
          <w:szCs w:val="22"/>
        </w:rPr>
        <w:t xml:space="preserve">New Enums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Enum</w:t>
            </w:r>
          </w:p>
        </w:tc>
        <w:tc>
          <w:tcPr>
            <w:tcW w:type="dxa" w:w="6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GENERATING, READY, FAILED, ARCHIVED</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ExportJobStatus</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PROCESSING, COMPLETED, FAILED, FAILED_FINAL, CANCELLED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ExportFileFormat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CSV, PDF, XLSX</w:t>
            </w:r>
          </w:p>
        </w:tc>
      </w:tr>
      <w:tr>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ExportType</w:t>
            </w:r>
          </w:p>
        </w:tc>
        <w:tc>
          <w:tcPr>
            <w:tcW w:type="dxa" w:w="6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INVOICES, PAYMENTS, PROJECTS, TASKS, CLIENTS, FINANCE_SUMMARY, AUDIT_EVENTS</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Table</w:t>
            </w:r>
          </w:p>
        </w:tc>
        <w:tc>
          <w:tcPr>
            <w:tcW w:type="dxa" w:w="4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Key Fields</w:t>
            </w:r>
          </w:p>
        </w:tc>
        <w:tc>
          <w:tcPr>
            <w:tcW w:type="dxa" w:w="2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invoiceId(FK), tenantId(FK), objectKey, status(InvoicePDFStatus), generatedAt, expiresAt, fileSize, redactedForClient, version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never returned in API response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tenantId(FK), requestedBy(FK→User), exportType(ExportType), status(ExportJobStatus), retryCount, errorMessage, createdAt, startedAt, completedAt</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errorMessage never returned in production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exportJobId(FK), objectKey, fileName, fileSize, format(ExportFileFormat), tenantId(FK), createdAt, expiresAt, archived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never returned in API response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ExportAuditEvent</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exportJobId(FK), userId(FK), tenantId(FK), eventType, metadata(JSON), timestamp</w:t>
            </w:r>
          </w:p>
        </w:tc>
        <w:tc>
          <w:tcPr>
            <w:tcW w:type="dxa" w:w="2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export lifecycle events stored here</w:t>
            </w:r>
          </w:p>
        </w:tc>
      </w:tr>
    </w:tbl>
    <w:p>
      <w:r>
        <w:rPr>
          <w:rFonts w:ascii="Arial" w:cs="Arial" w:eastAsia="Arial" w:hAnsi="Arial"/>
          <w:sz w:val="16"/>
          <w:szCs w:val="16"/>
        </w:rPr>
        <w:t xml:space="preserve"/>
      </w:r>
    </w:p>
    <w:p>
      <w:pPr>
        <w:pStyle w:val="Heading3"/>
      </w:pPr>
      <w:r>
        <w:rPr>
          <w:rFonts w:ascii="Arial" w:cs="Arial" w:eastAsia="Arial" w:hAnsi="Arial"/>
          <w:b/>
          <w:bCs/>
          <w:color w:val="404040"/>
          <w:sz w:val="22"/>
          <w:szCs w:val="22"/>
        </w:rPr>
        <w:t xml:space="preserve">New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Table</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Index</w:t>
            </w:r>
          </w:p>
        </w:tc>
        <w:tc>
          <w:tcPr>
            <w:tcW w:type="dxa" w:w="37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Fast job list queries by tenant + status filter</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requestedBy)</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User's own job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Join from ExportJob to ExportFile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ExportAuditEvent</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timestamp)</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trail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Load PDF record for a given invoice</w:t>
            </w:r>
          </w:p>
        </w:tc>
      </w:tr>
      <w:tr>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status)</w:t>
            </w:r>
          </w:p>
        </w:tc>
        <w:tc>
          <w:tcPr>
            <w:tcW w:type="dxa" w:w="3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Tenant-scoped PDF status queries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4.7 RLS Policy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Table</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Policy</w:t>
            </w:r>
          </w:p>
        </w:tc>
        <w:tc>
          <w:tcPr>
            <w:tcW w:type="dxa" w:w="5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read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 JWT.tenantId AND role = OWNER (via PermissionGuard — not DB-level RLS in NestJS/Prisma; enforced at service layer)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read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 JWT.tenantId AND invoice.clientId = JWT.clientId AND redactedForClient =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read/write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 JWT.tenantId AND role = 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ExportFile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read</w:t>
            </w:r>
          </w:p>
        </w:tc>
        <w:tc>
          <w:tcPr>
            <w:tcW w:type="dxa" w:w="5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via ExportJob.tenantId join — never queried directly by client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ExportAuditEvent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read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tenantId = JWT.tenantId AND role = OWNER</w:t>
            </w:r>
          </w:p>
        </w:tc>
      </w:tr>
    </w:tbl>
    <w:p>
      <w:pPr>
        <w:spacing w:after="60" w:before="60"/>
        <w:jc w:val="left"/>
      </w:pPr>
      <w:r>
        <w:rPr>
          <w:rFonts w:ascii="Arial" w:cs="Arial" w:eastAsia="Arial" w:hAnsi="Arial"/>
          <w:b w:val="false"/>
          <w:bCs w:val="false"/>
          <w:i/>
          <w:iCs/>
          <w:color w:val="000000"/>
          <w:sz w:val="20"/>
          <w:szCs w:val="20"/>
        </w:rPr>
        <w:t xml:space="preserve">Note: MAOS uses NestJS service-layer tenant scoping + PermissionGuard pattern rather than PostgreSQL row-level security. All RLS rules above are enforced at the service layer via TenantContextGuard and PermissionGuard.</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4.8 Queue / Job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Queue</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Job Type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Worker</w:t>
            </w:r>
          </w:p>
        </w:tc>
        <w:tc>
          <w:tcPr>
            <w:tcW w:type="dxa" w:w="2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 (BullMQ)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PROCESS_EXPORT_JOB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ExportQueueService.processExportJob()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Picks up PENDING ExportJob; sets PROCESSING; runs export strategy; uploads file; sets COMPLETED + creates ExportFile; on error sets FAILED and re-queues if retryCount &lt; 3</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 (BullMQ)</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RETRY_EXPORT_JOB</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ExportQueueService.retryExportJob()</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Re-queued by processExportJob on failure; exponential backoff: 30s, 2m, 10m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InvoicePDFQueue (BullMQ)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GENERATE_INVOICE_PDF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InvoicePDFService.processGenerate()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Triggered by POST /invoices/:id/pdf/generate; renders template; uploads PDF; sets InvoicePDFRecord.status=READY</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4.9 Seed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Entity</w:t>
            </w:r>
          </w:p>
        </w:tc>
        <w:tc>
          <w:tcPr>
            <w:tcW w:type="dxa" w:w="1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Count</w:t>
            </w:r>
          </w:p>
        </w:tc>
        <w:tc>
          <w:tcPr>
            <w:tcW w:type="dxa" w:w="65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(dev fixtures)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Mix of statuses: 5 PAID, 5 SENT, 4 OVERDUE, 3 PARTIALLY_PAID, 2 DRAFT, 1 VOID</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Payment (dev fixtures)</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Confirmed payments linked to fixture invoices; varied methods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(dev fixtures)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COMPLETED with ExportFile, 1 PENDING, 1 FAILED — for UI testing</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(dev)</w:t>
            </w:r>
          </w:p>
        </w:tc>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 READY (owner + client versions), 1 PENDING, 1 FAILED</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4.10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160"/>
      </w:tblGrid>
      <w:tr>
        <w:trPr>
          <w:tblHeader/>
        </w:trPr>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Variable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Required</w:t>
            </w:r>
          </w:p>
        </w:tc>
        <w:tc>
          <w:tcPr>
            <w:tcW w:type="dxa" w:w="5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OBJECT_STORAGE_ENDPOINT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Minio/S3 endpoint URL (e.g. http://localhost:9000)</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OBJECT_STORAGE_BUCKET_INVOICES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Bucket name for invoice PDFs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OBJECT_STORAGE_BUCKET_EXPORTS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Bucket name for export files</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OBJECT_STORAGE_ACCESS_KEY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 key for object storage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OBJECT_STORAGE_SECRET_KEY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Secret key for object storage — never logged</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INVOICE_PDF_SIGNED_URL_TTL_SECONDS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expiry for PDFs (default: 900 = 15 min)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EXPORT_SIGNED_URL_TTL_SECONDS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expiry for exports (default: 900 = 15 min)</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EXPORT_RETENTION_DAYS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Placeholder</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file retention days — not enforced until Sprint 15 (default: 30)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EXPORT_MAX_RETRIES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export job retries (default: 3)</w:t>
            </w:r>
          </w:p>
        </w:tc>
      </w:tr>
      <w:tr>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REDIS_URL</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Redis URL for BullMQ (already set from Sprint 11)</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5. Workflows</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 — Owner Finance BI Dashboard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is authenticated; JWT contains tenantId + OWNER role + FINANCE_BI_READ permission</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validates JWT token and extracts userId, tenantId, role</w:t>
      </w:r>
    </w:p>
    <w:p>
      <w:pPr>
        <w:pStyle w:val="ListParagraph"/>
        <w:numPr>
          <w:ilvl w:val="0"/>
          <w:numId w:val="2"/>
        </w:numPr>
      </w:pPr>
      <w:r>
        <w:rPr>
          <w:rFonts w:ascii="Arial" w:cs="Arial" w:eastAsia="Arial" w:hAnsi="Arial"/>
          <w:sz w:val="20"/>
          <w:szCs w:val="20"/>
        </w:rPr>
        <w:t xml:space="preserve">PermissionGuard checks FINANCE_BI_READ — rejects non-Owner with 403 (empty body)</w:t>
      </w:r>
    </w:p>
    <w:p>
      <w:pPr>
        <w:pStyle w:val="ListParagraph"/>
        <w:numPr>
          <w:ilvl w:val="0"/>
          <w:numId w:val="2"/>
        </w:numPr>
      </w:pPr>
      <w:r>
        <w:rPr>
          <w:rFonts w:ascii="Arial" w:cs="Arial" w:eastAsia="Arial" w:hAnsi="Arial"/>
          <w:sz w:val="20"/>
          <w:szCs w:val="20"/>
        </w:rPr>
        <w:t xml:space="preserve">TenantContextGuard injects tenantId into request context</w:t>
      </w:r>
    </w:p>
    <w:p>
      <w:pPr>
        <w:pStyle w:val="ListParagraph"/>
        <w:numPr>
          <w:ilvl w:val="0"/>
          <w:numId w:val="2"/>
        </w:numPr>
      </w:pPr>
      <w:r>
        <w:rPr>
          <w:rFonts w:ascii="Arial" w:cs="Arial" w:eastAsia="Arial" w:hAnsi="Arial"/>
          <w:sz w:val="20"/>
          <w:szCs w:val="20"/>
        </w:rPr>
        <w:t xml:space="preserve">FinanceBIController invokes FinanceBIService.getDashboard(tenantId, period)</w:t>
      </w:r>
    </w:p>
    <w:p>
      <w:pPr>
        <w:pStyle w:val="ListParagraph"/>
        <w:numPr>
          <w:ilvl w:val="0"/>
          <w:numId w:val="2"/>
        </w:numPr>
      </w:pPr>
      <w:r>
        <w:rPr>
          <w:rFonts w:ascii="Arial" w:cs="Arial" w:eastAsia="Arial" w:hAnsi="Arial"/>
          <w:sz w:val="20"/>
          <w:szCs w:val="20"/>
        </w:rPr>
        <w:t xml:space="preserve">FinanceBIService calls RevenueReportService, InvoiceAnalyticsService, PaymentAnalyticsService, CashflowReportService in parallel</w:t>
      </w:r>
    </w:p>
    <w:p>
      <w:pPr>
        <w:pStyle w:val="ListParagraph"/>
        <w:numPr>
          <w:ilvl w:val="0"/>
          <w:numId w:val="2"/>
        </w:numPr>
      </w:pPr>
      <w:r>
        <w:rPr>
          <w:rFonts w:ascii="Arial" w:cs="Arial" w:eastAsia="Arial" w:hAnsi="Arial"/>
          <w:sz w:val="20"/>
          <w:szCs w:val="20"/>
        </w:rPr>
        <w:t xml:space="preserve">Each service queries Prisma with WHERE tenantId=:t AND deletedAt IS NULL</w:t>
      </w:r>
    </w:p>
    <w:p>
      <w:pPr>
        <w:pStyle w:val="ListParagraph"/>
        <w:numPr>
          <w:ilvl w:val="0"/>
          <w:numId w:val="2"/>
        </w:numPr>
      </w:pPr>
      <w:r>
        <w:rPr>
          <w:rFonts w:ascii="Arial" w:cs="Arial" w:eastAsia="Arial" w:hAnsi="Arial"/>
          <w:sz w:val="20"/>
          <w:szCs w:val="20"/>
        </w:rPr>
        <w:t xml:space="preserve">FinanceBIService assembles FinanceBIDashboardResponseDto</w:t>
      </w:r>
    </w:p>
    <w:p>
      <w:pPr>
        <w:pStyle w:val="ListParagraph"/>
        <w:numPr>
          <w:ilvl w:val="0"/>
          <w:numId w:val="2"/>
        </w:numPr>
      </w:pPr>
      <w:r>
        <w:rPr>
          <w:rFonts w:ascii="Arial" w:cs="Arial" w:eastAsia="Arial" w:hAnsi="Arial"/>
          <w:sz w:val="20"/>
          <w:szCs w:val="20"/>
        </w:rPr>
        <w:t xml:space="preserve">Audit event FINANCE_BI_ACCESS logged: userId, tenantId, route, timestamp</w:t>
      </w:r>
    </w:p>
    <w:p>
      <w:pPr>
        <w:pStyle w:val="ListParagraph"/>
        <w:numPr>
          <w:ilvl w:val="0"/>
          <w:numId w:val="2"/>
        </w:numPr>
      </w:pPr>
      <w:r>
        <w:rPr>
          <w:rFonts w:ascii="Arial" w:cs="Arial" w:eastAsia="Arial" w:hAnsi="Arial"/>
          <w:sz w:val="20"/>
          <w:szCs w:val="20"/>
        </w:rPr>
        <w:t xml:space="preserve">Response returned to client — no internal cost or margin data included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Non-Owner role → 403. Response body must be empty on 403. No aggregate financial data in error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2 — Invoice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/finance/bi/invoices/analytics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permission present</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PermissionGuard(FINANCE_BI_READ) + TenantContextGuard validate request</w:t>
      </w:r>
    </w:p>
    <w:p>
      <w:pPr>
        <w:pStyle w:val="ListParagraph"/>
        <w:numPr>
          <w:ilvl w:val="0"/>
          <w:numId w:val="2"/>
        </w:numPr>
      </w:pPr>
      <w:r>
        <w:rPr>
          <w:rFonts w:ascii="Arial" w:cs="Arial" w:eastAsia="Arial" w:hAnsi="Arial"/>
          <w:sz w:val="20"/>
          <w:szCs w:val="20"/>
        </w:rPr>
        <w:t xml:space="preserve">InvoiceAnalyticsService.getAnalytics(tenantId, filters) called</w:t>
      </w:r>
    </w:p>
    <w:p>
      <w:pPr>
        <w:pStyle w:val="ListParagraph"/>
        <w:numPr>
          <w:ilvl w:val="0"/>
          <w:numId w:val="2"/>
        </w:numPr>
      </w:pPr>
      <w:r>
        <w:rPr>
          <w:rFonts w:ascii="Arial" w:cs="Arial" w:eastAsia="Arial" w:hAnsi="Arial"/>
          <w:sz w:val="20"/>
          <w:szCs w:val="20"/>
        </w:rPr>
        <w:t xml:space="preserve">Query: SELECT status, COUNT(*), SUM(totalAmount) FROM Invoice WHERE tenantId=:t AND deletedAt IS NULL GROUP BY status</w:t>
      </w:r>
    </w:p>
    <w:p>
      <w:pPr>
        <w:pStyle w:val="ListParagraph"/>
        <w:numPr>
          <w:ilvl w:val="0"/>
          <w:numId w:val="2"/>
        </w:numPr>
      </w:pPr>
      <w:r>
        <w:rPr>
          <w:rFonts w:ascii="Arial" w:cs="Arial" w:eastAsia="Arial" w:hAnsi="Arial"/>
          <w:sz w:val="20"/>
          <w:szCs w:val="20"/>
        </w:rPr>
        <w:t xml:space="preserve">Overdue count: COUNT where dueDate &lt; NOW() AND status NOT IN [PAID, VOID]</w:t>
      </w:r>
    </w:p>
    <w:p>
      <w:pPr>
        <w:pStyle w:val="ListParagraph"/>
        <w:numPr>
          <w:ilvl w:val="0"/>
          <w:numId w:val="2"/>
        </w:numPr>
      </w:pPr>
      <w:r>
        <w:rPr>
          <w:rFonts w:ascii="Arial" w:cs="Arial" w:eastAsia="Arial" w:hAnsi="Arial"/>
          <w:sz w:val="20"/>
          <w:szCs w:val="20"/>
        </w:rPr>
        <w:t xml:space="preserve">Average invoice value: AVG(totalAmount) WHERE status != VOID</w:t>
      </w:r>
    </w:p>
    <w:p>
      <w:pPr>
        <w:pStyle w:val="ListParagraph"/>
        <w:numPr>
          <w:ilvl w:val="0"/>
          <w:numId w:val="2"/>
        </w:numPr>
      </w:pPr>
      <w:r>
        <w:rPr>
          <w:rFonts w:ascii="Arial" w:cs="Arial" w:eastAsia="Arial" w:hAnsi="Arial"/>
          <w:sz w:val="20"/>
          <w:szCs w:val="20"/>
        </w:rPr>
        <w:t xml:space="preserve">Top clients by outstanding: SUM(amountDue) GROUP BY clientId ORDER BY DESC LIMIT 10 — joins Client for name</w:t>
      </w:r>
    </w:p>
    <w:p>
      <w:pPr>
        <w:pStyle w:val="ListParagraph"/>
        <w:numPr>
          <w:ilvl w:val="0"/>
          <w:numId w:val="2"/>
        </w:numPr>
      </w:pPr>
      <w:r>
        <w:rPr>
          <w:rFonts w:ascii="Arial" w:cs="Arial" w:eastAsia="Arial" w:hAnsi="Arial"/>
          <w:sz w:val="20"/>
          <w:szCs w:val="20"/>
        </w:rPr>
        <w:t xml:space="preserve">Assemble InvoiceAnalyticsDto</w:t>
      </w:r>
    </w:p>
    <w:p>
      <w:pPr>
        <w:pStyle w:val="ListParagraph"/>
        <w:numPr>
          <w:ilvl w:val="0"/>
          <w:numId w:val="2"/>
        </w:numPr>
      </w:pPr>
      <w:r>
        <w:rPr>
          <w:rFonts w:ascii="Arial" w:cs="Arial" w:eastAsia="Arial" w:hAnsi="Arial"/>
          <w:sz w:val="20"/>
          <w:szCs w:val="20"/>
        </w:rPr>
        <w:t xml:space="preserve">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MANAGER, EMPLOYEE, CONTRACTOR, CLIENT → 403. No partial invoice data in error body.</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3 — Payment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/finance/bi/payments/analytics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permission present</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 + TenantContextGuard validate request</w:t>
      </w:r>
    </w:p>
    <w:p>
      <w:pPr>
        <w:pStyle w:val="ListParagraph"/>
        <w:numPr>
          <w:ilvl w:val="0"/>
          <w:numId w:val="2"/>
        </w:numPr>
      </w:pPr>
      <w:r>
        <w:rPr>
          <w:rFonts w:ascii="Arial" w:cs="Arial" w:eastAsia="Arial" w:hAnsi="Arial"/>
          <w:sz w:val="20"/>
          <w:szCs w:val="20"/>
        </w:rPr>
        <w:t xml:space="preserve">PaymentAnalyticsService.getAnalytics(tenantId, period) called</w:t>
      </w:r>
    </w:p>
    <w:p>
      <w:pPr>
        <w:pStyle w:val="ListParagraph"/>
        <w:numPr>
          <w:ilvl w:val="0"/>
          <w:numId w:val="2"/>
        </w:numPr>
      </w:pPr>
      <w:r>
        <w:rPr>
          <w:rFonts w:ascii="Arial" w:cs="Arial" w:eastAsia="Arial" w:hAnsi="Arial"/>
          <w:sz w:val="20"/>
          <w:szCs w:val="20"/>
        </w:rPr>
        <w:t xml:space="preserve">Total collected: SUM(amount) WHERE status=CONFIRMED AND tenantId=:t AND deletedAt IS NULL</w:t>
      </w:r>
    </w:p>
    <w:p>
      <w:pPr>
        <w:pStyle w:val="ListParagraph"/>
        <w:numPr>
          <w:ilvl w:val="0"/>
          <w:numId w:val="2"/>
        </w:numPr>
      </w:pPr>
      <w:r>
        <w:rPr>
          <w:rFonts w:ascii="Arial" w:cs="Arial" w:eastAsia="Arial" w:hAnsi="Arial"/>
          <w:sz w:val="20"/>
          <w:szCs w:val="20"/>
        </w:rPr>
        <w:t xml:space="preserve">Method breakdown: GROUP BY method</w:t>
      </w:r>
    </w:p>
    <w:p>
      <w:pPr>
        <w:pStyle w:val="ListParagraph"/>
        <w:numPr>
          <w:ilvl w:val="0"/>
          <w:numId w:val="2"/>
        </w:numPr>
      </w:pPr>
      <w:r>
        <w:rPr>
          <w:rFonts w:ascii="Arial" w:cs="Arial" w:eastAsia="Arial" w:hAnsi="Arial"/>
          <w:sz w:val="20"/>
          <w:szCs w:val="20"/>
        </w:rPr>
        <w:t xml:space="preserve">Period comparison: two queries with date ranges (currentPeriod vs priorPeriod)</w:t>
      </w:r>
    </w:p>
    <w:p>
      <w:pPr>
        <w:pStyle w:val="ListParagraph"/>
        <w:numPr>
          <w:ilvl w:val="0"/>
          <w:numId w:val="2"/>
        </w:numPr>
      </w:pPr>
      <w:r>
        <w:rPr>
          <w:rFonts w:ascii="Arial" w:cs="Arial" w:eastAsia="Arial" w:hAnsi="Arial"/>
          <w:sz w:val="20"/>
          <w:szCs w:val="20"/>
        </w:rPr>
        <w:t xml:space="preserve">Collection rate: totalCollected / totalInvoiced × 100 (join Invoice)</w:t>
      </w:r>
    </w:p>
    <w:p>
      <w:pPr>
        <w:pStyle w:val="ListParagraph"/>
        <w:numPr>
          <w:ilvl w:val="0"/>
          <w:numId w:val="2"/>
        </w:numPr>
      </w:pPr>
      <w:r>
        <w:rPr>
          <w:rFonts w:ascii="Arial" w:cs="Arial" w:eastAsia="Arial" w:hAnsi="Arial"/>
          <w:sz w:val="20"/>
          <w:szCs w:val="20"/>
        </w:rPr>
        <w:t xml:space="preserve">Average days to payment: AVG(DATEDIFF(confirmedAt, issuedAt)) for CONFIRMED payments</w:t>
      </w:r>
    </w:p>
    <w:p>
      <w:pPr>
        <w:pStyle w:val="ListParagraph"/>
        <w:numPr>
          <w:ilvl w:val="0"/>
          <w:numId w:val="2"/>
        </w:numPr>
      </w:pPr>
      <w:r>
        <w:rPr>
          <w:rFonts w:ascii="Arial" w:cs="Arial" w:eastAsia="Arial" w:hAnsi="Arial"/>
          <w:sz w:val="20"/>
          <w:szCs w:val="20"/>
        </w:rPr>
        <w:t xml:space="preserve">Assemble PaymentAnalyticsDto; 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Non-Owner → 403. No payment totals or method data in error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4 — Overdue Invoice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/finance/bi/invoices/overdue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permission present</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 + TenantContextGuard validate request</w:t>
      </w:r>
    </w:p>
    <w:p>
      <w:pPr>
        <w:pStyle w:val="ListParagraph"/>
        <w:numPr>
          <w:ilvl w:val="0"/>
          <w:numId w:val="2"/>
        </w:numPr>
      </w:pPr>
      <w:r>
        <w:rPr>
          <w:rFonts w:ascii="Arial" w:cs="Arial" w:eastAsia="Arial" w:hAnsi="Arial"/>
          <w:sz w:val="20"/>
          <w:szCs w:val="20"/>
        </w:rPr>
        <w:t xml:space="preserve">InvoiceAnalyticsService.getOverdueAnalytics(tenantId) called</w:t>
      </w:r>
    </w:p>
    <w:p>
      <w:pPr>
        <w:pStyle w:val="ListParagraph"/>
        <w:numPr>
          <w:ilvl w:val="0"/>
          <w:numId w:val="2"/>
        </w:numPr>
      </w:pPr>
      <w:r>
        <w:rPr>
          <w:rFonts w:ascii="Arial" w:cs="Arial" w:eastAsia="Arial" w:hAnsi="Arial"/>
          <w:sz w:val="20"/>
          <w:szCs w:val="20"/>
        </w:rPr>
        <w:t xml:space="preserve">Query: WHERE (status=OVERDUE OR (dueDate &lt; NOW() AND status NOT IN [PAID,VOID])) AND tenantId=:t AND deletedAt IS NULL</w:t>
      </w:r>
    </w:p>
    <w:p>
      <w:pPr>
        <w:pStyle w:val="ListParagraph"/>
        <w:numPr>
          <w:ilvl w:val="0"/>
          <w:numId w:val="2"/>
        </w:numPr>
      </w:pPr>
      <w:r>
        <w:rPr>
          <w:rFonts w:ascii="Arial" w:cs="Arial" w:eastAsia="Arial" w:hAnsi="Arial"/>
          <w:sz w:val="20"/>
          <w:szCs w:val="20"/>
        </w:rPr>
        <w:t xml:space="preserve">overdueCount: COUNT of matching rows</w:t>
      </w:r>
    </w:p>
    <w:p>
      <w:pPr>
        <w:pStyle w:val="ListParagraph"/>
        <w:numPr>
          <w:ilvl w:val="0"/>
          <w:numId w:val="2"/>
        </w:numPr>
      </w:pPr>
      <w:r>
        <w:rPr>
          <w:rFonts w:ascii="Arial" w:cs="Arial" w:eastAsia="Arial" w:hAnsi="Arial"/>
          <w:sz w:val="20"/>
          <w:szCs w:val="20"/>
        </w:rPr>
        <w:t xml:space="preserve">overdueTotal: SUM(amountDue) of matching rows</w:t>
      </w:r>
    </w:p>
    <w:p>
      <w:pPr>
        <w:pStyle w:val="ListParagraph"/>
        <w:numPr>
          <w:ilvl w:val="0"/>
          <w:numId w:val="2"/>
        </w:numPr>
      </w:pPr>
      <w:r>
        <w:rPr>
          <w:rFonts w:ascii="Arial" w:cs="Arial" w:eastAsia="Arial" w:hAnsi="Arial"/>
          <w:sz w:val="20"/>
          <w:szCs w:val="20"/>
        </w:rPr>
        <w:t xml:space="preserve">overdueByClient: GROUP BY clientId JOIN Client — sort by overdueTotal DESC</w:t>
      </w:r>
    </w:p>
    <w:p>
      <w:pPr>
        <w:pStyle w:val="ListParagraph"/>
        <w:numPr>
          <w:ilvl w:val="0"/>
          <w:numId w:val="2"/>
        </w:numPr>
      </w:pPr>
      <w:r>
        <w:rPr>
          <w:rFonts w:ascii="Arial" w:cs="Arial" w:eastAsia="Arial" w:hAnsi="Arial"/>
          <w:sz w:val="20"/>
          <w:szCs w:val="20"/>
        </w:rPr>
        <w:t xml:space="preserve">mostOverdueDays: MAX(NOW() - dueDate)</w:t>
      </w:r>
    </w:p>
    <w:p>
      <w:pPr>
        <w:pStyle w:val="ListParagraph"/>
        <w:numPr>
          <w:ilvl w:val="0"/>
          <w:numId w:val="2"/>
        </w:numPr>
      </w:pPr>
      <w:r>
        <w:rPr>
          <w:rFonts w:ascii="Arial" w:cs="Arial" w:eastAsia="Arial" w:hAnsi="Arial"/>
          <w:sz w:val="20"/>
          <w:szCs w:val="20"/>
        </w:rPr>
        <w:t xml:space="preserve">overdueRate: overdueCount / totalActiveInvoiceCount × 100</w:t>
      </w:r>
    </w:p>
    <w:p>
      <w:pPr>
        <w:pStyle w:val="ListParagraph"/>
        <w:numPr>
          <w:ilvl w:val="0"/>
          <w:numId w:val="2"/>
        </w:numPr>
      </w:pPr>
      <w:r>
        <w:rPr>
          <w:rFonts w:ascii="Arial" w:cs="Arial" w:eastAsia="Arial" w:hAnsi="Arial"/>
          <w:sz w:val="20"/>
          <w:szCs w:val="20"/>
        </w:rPr>
        <w:t xml:space="preserve">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Non-Owner → 403 with empty body.</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5 — Aging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/finance/bi/invoices/aging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permission present</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 + TenantContextGuard validate request</w:t>
      </w:r>
    </w:p>
    <w:p>
      <w:pPr>
        <w:pStyle w:val="ListParagraph"/>
        <w:numPr>
          <w:ilvl w:val="0"/>
          <w:numId w:val="2"/>
        </w:numPr>
      </w:pPr>
      <w:r>
        <w:rPr>
          <w:rFonts w:ascii="Arial" w:cs="Arial" w:eastAsia="Arial" w:hAnsi="Arial"/>
          <w:sz w:val="20"/>
          <w:szCs w:val="20"/>
        </w:rPr>
        <w:t xml:space="preserve">AgingReportService.getAgingReport(tenantId) called</w:t>
      </w:r>
    </w:p>
    <w:p>
      <w:pPr>
        <w:pStyle w:val="ListParagraph"/>
        <w:numPr>
          <w:ilvl w:val="0"/>
          <w:numId w:val="2"/>
        </w:numPr>
      </w:pPr>
      <w:r>
        <w:rPr>
          <w:rFonts w:ascii="Arial" w:cs="Arial" w:eastAsia="Arial" w:hAnsi="Arial"/>
          <w:sz w:val="20"/>
          <w:szCs w:val="20"/>
        </w:rPr>
        <w:t xml:space="preserve">Query all non-deleted, non-PAID, non-VOID invoices: SELECT id, amountDue, dueDate, clientId</w:t>
      </w:r>
    </w:p>
    <w:p>
      <w:pPr>
        <w:pStyle w:val="ListParagraph"/>
        <w:numPr>
          <w:ilvl w:val="0"/>
          <w:numId w:val="2"/>
        </w:numPr>
      </w:pPr>
      <w:r>
        <w:rPr>
          <w:rFonts w:ascii="Arial" w:cs="Arial" w:eastAsia="Arial" w:hAnsi="Arial"/>
          <w:sz w:val="20"/>
          <w:szCs w:val="20"/>
        </w:rPr>
        <w:t xml:space="preserve">Compute daysOverdue = MAX(0, NOW() - dueDate) for each invoice</w:t>
      </w:r>
    </w:p>
    <w:p>
      <w:pPr>
        <w:pStyle w:val="ListParagraph"/>
        <w:numPr>
          <w:ilvl w:val="0"/>
          <w:numId w:val="2"/>
        </w:numPr>
      </w:pPr>
      <w:r>
        <w:rPr>
          <w:rFonts w:ascii="Arial" w:cs="Arial" w:eastAsia="Arial" w:hAnsi="Arial"/>
          <w:sz w:val="20"/>
          <w:szCs w:val="20"/>
        </w:rPr>
        <w:t xml:space="preserve">Assign to bucket: CURRENT (daysOverdue=0), 1_30, 31_60, 61_90, OVER_90</w:t>
      </w:r>
    </w:p>
    <w:p>
      <w:pPr>
        <w:pStyle w:val="ListParagraph"/>
        <w:numPr>
          <w:ilvl w:val="0"/>
          <w:numId w:val="2"/>
        </w:numPr>
      </w:pPr>
      <w:r>
        <w:rPr>
          <w:rFonts w:ascii="Arial" w:cs="Arial" w:eastAsia="Arial" w:hAnsi="Arial"/>
          <w:sz w:val="20"/>
          <w:szCs w:val="20"/>
        </w:rPr>
        <w:t xml:space="preserve">For each bucket: count, totalAmountDue, clientBreakdown[]</w:t>
      </w:r>
    </w:p>
    <w:p>
      <w:pPr>
        <w:pStyle w:val="ListParagraph"/>
        <w:numPr>
          <w:ilvl w:val="0"/>
          <w:numId w:val="2"/>
        </w:numPr>
      </w:pPr>
      <w:r>
        <w:rPr>
          <w:rFonts w:ascii="Arial" w:cs="Arial" w:eastAsia="Arial" w:hAnsi="Arial"/>
          <w:sz w:val="20"/>
          <w:szCs w:val="20"/>
        </w:rPr>
        <w:t xml:space="preserve">Assemble AgingReportDto with 5 buckets</w:t>
      </w:r>
    </w:p>
    <w:p>
      <w:pPr>
        <w:pStyle w:val="ListParagraph"/>
        <w:numPr>
          <w:ilvl w:val="0"/>
          <w:numId w:val="2"/>
        </w:numPr>
      </w:pPr>
      <w:r>
        <w:rPr>
          <w:rFonts w:ascii="Arial" w:cs="Arial" w:eastAsia="Arial" w:hAnsi="Arial"/>
          <w:sz w:val="20"/>
          <w:szCs w:val="20"/>
        </w:rPr>
        <w:t xml:space="preserve">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Non-Owner → 403. Bucket totals must not be visible in error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6 — Cashflow Baseline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/finance/bi/cashflow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optional ?period=MONTHLY|QUARTERLY query param</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 + TenantContextGuard validate request</w:t>
      </w:r>
    </w:p>
    <w:p>
      <w:pPr>
        <w:pStyle w:val="ListParagraph"/>
        <w:numPr>
          <w:ilvl w:val="0"/>
          <w:numId w:val="2"/>
        </w:numPr>
      </w:pPr>
      <w:r>
        <w:rPr>
          <w:rFonts w:ascii="Arial" w:cs="Arial" w:eastAsia="Arial" w:hAnsi="Arial"/>
          <w:sz w:val="20"/>
          <w:szCs w:val="20"/>
        </w:rPr>
        <w:t xml:space="preserve">CashflowReportService.getCashflow(tenantId, period) called</w:t>
      </w:r>
    </w:p>
    <w:p>
      <w:pPr>
        <w:pStyle w:val="ListParagraph"/>
        <w:numPr>
          <w:ilvl w:val="0"/>
          <w:numId w:val="2"/>
        </w:numPr>
      </w:pPr>
      <w:r>
        <w:rPr>
          <w:rFonts w:ascii="Arial" w:cs="Arial" w:eastAsia="Arial" w:hAnsi="Arial"/>
          <w:sz w:val="20"/>
          <w:szCs w:val="20"/>
        </w:rPr>
        <w:t xml:space="preserve">expectedInflow: SUM(amountDue) of SENT/PARTIALLY_PAID invoices due in period</w:t>
      </w:r>
    </w:p>
    <w:p>
      <w:pPr>
        <w:pStyle w:val="ListParagraph"/>
        <w:numPr>
          <w:ilvl w:val="0"/>
          <w:numId w:val="2"/>
        </w:numPr>
      </w:pPr>
      <w:r>
        <w:rPr>
          <w:rFonts w:ascii="Arial" w:cs="Arial" w:eastAsia="Arial" w:hAnsi="Arial"/>
          <w:sz w:val="20"/>
          <w:szCs w:val="20"/>
        </w:rPr>
        <w:t xml:space="preserve">actualInflow: SUM(amount) of CONFIRMED payments received in period</w:t>
      </w:r>
    </w:p>
    <w:p>
      <w:pPr>
        <w:pStyle w:val="ListParagraph"/>
        <w:numPr>
          <w:ilvl w:val="0"/>
          <w:numId w:val="2"/>
        </w:numPr>
      </w:pPr>
      <w:r>
        <w:rPr>
          <w:rFonts w:ascii="Arial" w:cs="Arial" w:eastAsia="Arial" w:hAnsi="Arial"/>
          <w:sz w:val="20"/>
          <w:szCs w:val="20"/>
        </w:rPr>
        <w:t xml:space="preserve">variance: actualInflow - expectedInflow</w:t>
      </w:r>
    </w:p>
    <w:p>
      <w:pPr>
        <w:pStyle w:val="ListParagraph"/>
        <w:numPr>
          <w:ilvl w:val="0"/>
          <w:numId w:val="2"/>
        </w:numPr>
      </w:pPr>
      <w:r>
        <w:rPr>
          <w:rFonts w:ascii="Arial" w:cs="Arial" w:eastAsia="Arial" w:hAnsi="Arial"/>
          <w:sz w:val="20"/>
          <w:szCs w:val="20"/>
        </w:rPr>
        <w:t xml:space="preserve">collectionRate: actualInflow / expectedInflow × 100</w:t>
      </w:r>
    </w:p>
    <w:p>
      <w:pPr>
        <w:pStyle w:val="ListParagraph"/>
        <w:numPr>
          <w:ilvl w:val="0"/>
          <w:numId w:val="2"/>
        </w:numPr>
      </w:pPr>
      <w:r>
        <w:rPr>
          <w:rFonts w:ascii="Arial" w:cs="Arial" w:eastAsia="Arial" w:hAnsi="Arial"/>
          <w:sz w:val="20"/>
          <w:szCs w:val="20"/>
        </w:rPr>
        <w:t xml:space="preserve">outstandingCarryover: SUM(amountDue) of overdue invoices not yet paid</w:t>
      </w:r>
    </w:p>
    <w:p>
      <w:pPr>
        <w:pStyle w:val="ListParagraph"/>
        <w:numPr>
          <w:ilvl w:val="0"/>
          <w:numId w:val="2"/>
        </w:numPr>
      </w:pPr>
      <w:r>
        <w:rPr>
          <w:rFonts w:ascii="Arial" w:cs="Arial" w:eastAsia="Arial" w:hAnsi="Arial"/>
          <w:sz w:val="20"/>
          <w:szCs w:val="20"/>
        </w:rPr>
        <w:t xml:space="preserve">Return array of CashflowDto per period (default: last 3 months)</w:t>
      </w:r>
    </w:p>
    <w:p>
      <w:pPr>
        <w:pStyle w:val="ListParagraph"/>
        <w:numPr>
          <w:ilvl w:val="0"/>
          <w:numId w:val="2"/>
        </w:numPr>
      </w:pPr>
      <w:r>
        <w:rPr>
          <w:rFonts w:ascii="Arial" w:cs="Arial" w:eastAsia="Arial" w:hAnsi="Arial"/>
          <w:sz w:val="20"/>
          <w:szCs w:val="20"/>
        </w:rPr>
        <w:t xml:space="preserve">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Non-Owner → 403. No cashflow figures in error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7 — Outstanding Invoice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/finance/bi/outstanding?page=1&amp;limit=20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FINANCE_BI_READ permission present</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 + TenantContextGuard validate request</w:t>
      </w:r>
    </w:p>
    <w:p>
      <w:pPr>
        <w:pStyle w:val="ListParagraph"/>
        <w:numPr>
          <w:ilvl w:val="0"/>
          <w:numId w:val="2"/>
        </w:numPr>
      </w:pPr>
      <w:r>
        <w:rPr>
          <w:rFonts w:ascii="Arial" w:cs="Arial" w:eastAsia="Arial" w:hAnsi="Arial"/>
          <w:sz w:val="20"/>
          <w:szCs w:val="20"/>
        </w:rPr>
        <w:t xml:space="preserve">OutstandingInvoiceService.getOutstanding(tenantId, pagination) called</w:t>
      </w:r>
    </w:p>
    <w:p>
      <w:pPr>
        <w:pStyle w:val="ListParagraph"/>
        <w:numPr>
          <w:ilvl w:val="0"/>
          <w:numId w:val="2"/>
        </w:numPr>
      </w:pPr>
      <w:r>
        <w:rPr>
          <w:rFonts w:ascii="Arial" w:cs="Arial" w:eastAsia="Arial" w:hAnsi="Arial"/>
          <w:sz w:val="20"/>
          <w:szCs w:val="20"/>
        </w:rPr>
        <w:t xml:space="preserve">Query: WHERE status NOT IN [PAID,VOID] AND deletedAt IS NULL AND tenantId=:t</w:t>
      </w:r>
    </w:p>
    <w:p>
      <w:pPr>
        <w:pStyle w:val="ListParagraph"/>
        <w:numPr>
          <w:ilvl w:val="0"/>
          <w:numId w:val="2"/>
        </w:numPr>
      </w:pPr>
      <w:r>
        <w:rPr>
          <w:rFonts w:ascii="Arial" w:cs="Arial" w:eastAsia="Arial" w:hAnsi="Arial"/>
          <w:sz w:val="20"/>
          <w:szCs w:val="20"/>
        </w:rPr>
        <w:t xml:space="preserve">Sort by daysOverdue DESC, amountDue DESC</w:t>
      </w:r>
    </w:p>
    <w:p>
      <w:pPr>
        <w:pStyle w:val="ListParagraph"/>
        <w:numPr>
          <w:ilvl w:val="0"/>
          <w:numId w:val="2"/>
        </w:numPr>
      </w:pPr>
      <w:r>
        <w:rPr>
          <w:rFonts w:ascii="Arial" w:cs="Arial" w:eastAsia="Arial" w:hAnsi="Arial"/>
          <w:sz w:val="20"/>
          <w:szCs w:val="20"/>
        </w:rPr>
        <w:t xml:space="preserve">Pagination: page, limit, total count (total count visible to Owner — not suppressed)</w:t>
      </w:r>
    </w:p>
    <w:p>
      <w:pPr>
        <w:pStyle w:val="ListParagraph"/>
        <w:numPr>
          <w:ilvl w:val="0"/>
          <w:numId w:val="2"/>
        </w:numPr>
      </w:pPr>
      <w:r>
        <w:rPr>
          <w:rFonts w:ascii="Arial" w:cs="Arial" w:eastAsia="Arial" w:hAnsi="Arial"/>
          <w:sz w:val="20"/>
          <w:szCs w:val="20"/>
        </w:rPr>
        <w:t xml:space="preserve">For each invoice: compute daysOverdue, assign agingBucket, join Client for clientName</w:t>
      </w:r>
    </w:p>
    <w:p>
      <w:pPr>
        <w:pStyle w:val="ListParagraph"/>
        <w:numPr>
          <w:ilvl w:val="0"/>
          <w:numId w:val="2"/>
        </w:numPr>
      </w:pPr>
      <w:r>
        <w:rPr>
          <w:rFonts w:ascii="Arial" w:cs="Arial" w:eastAsia="Arial" w:hAnsi="Arial"/>
          <w:sz w:val="20"/>
          <w:szCs w:val="20"/>
        </w:rPr>
        <w:t xml:space="preserve">Assemble PaginatedOutstandingDto</w:t>
      </w:r>
    </w:p>
    <w:p>
      <w:pPr>
        <w:pStyle w:val="ListParagraph"/>
        <w:numPr>
          <w:ilvl w:val="0"/>
          <w:numId w:val="2"/>
        </w:numPr>
      </w:pPr>
      <w:r>
        <w:rPr>
          <w:rFonts w:ascii="Arial" w:cs="Arial" w:eastAsia="Arial" w:hAnsi="Arial"/>
          <w:sz w:val="20"/>
          <w:szCs w:val="20"/>
        </w:rPr>
        <w:t xml:space="preserve">Audit event logged; response returned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Hidden count suppression does NOT apply here — Owner is permitted to see total count of outstanding invoices.</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8 — Invoice PDF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/invoices/:id/pdf/generate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Invoice exists in tenant; INVOICE_PDF_GENERATE permission</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PermissionGuard(INVOICE_PDF_GENERATE) + TenantContextGuard validate request</w:t>
      </w:r>
    </w:p>
    <w:p>
      <w:pPr>
        <w:pStyle w:val="ListParagraph"/>
        <w:numPr>
          <w:ilvl w:val="0"/>
          <w:numId w:val="2"/>
        </w:numPr>
      </w:pPr>
      <w:r>
        <w:rPr>
          <w:rFonts w:ascii="Arial" w:cs="Arial" w:eastAsia="Arial" w:hAnsi="Arial"/>
          <w:sz w:val="20"/>
          <w:szCs w:val="20"/>
        </w:rPr>
        <w:t xml:space="preserve">Load Invoice by id WHERE tenantId=:t AND deletedAt IS NULL — 404 if not found</w:t>
      </w:r>
    </w:p>
    <w:p>
      <w:pPr>
        <w:pStyle w:val="ListParagraph"/>
        <w:numPr>
          <w:ilvl w:val="0"/>
          <w:numId w:val="2"/>
        </w:numPr>
      </w:pPr>
      <w:r>
        <w:rPr>
          <w:rFonts w:ascii="Arial" w:cs="Arial" w:eastAsia="Arial" w:hAnsi="Arial"/>
          <w:sz w:val="20"/>
          <w:szCs w:val="20"/>
        </w:rPr>
        <w:t xml:space="preserve">Create InvoicePDFRecord: status=PENDING, invoiceId, tenantId, version computed</w:t>
      </w:r>
    </w:p>
    <w:p>
      <w:pPr>
        <w:pStyle w:val="ListParagraph"/>
        <w:numPr>
          <w:ilvl w:val="0"/>
          <w:numId w:val="2"/>
        </w:numPr>
      </w:pPr>
      <w:r>
        <w:rPr>
          <w:rFonts w:ascii="Arial" w:cs="Arial" w:eastAsia="Arial" w:hAnsi="Arial"/>
          <w:sz w:val="20"/>
          <w:szCs w:val="20"/>
        </w:rPr>
        <w:t xml:space="preserve">Audit event INVOICE_PDF_GENERATION_STARTED logged</w:t>
      </w:r>
    </w:p>
    <w:p>
      <w:pPr>
        <w:pStyle w:val="ListParagraph"/>
        <w:numPr>
          <w:ilvl w:val="0"/>
          <w:numId w:val="2"/>
        </w:numPr>
      </w:pPr>
      <w:r>
        <w:rPr>
          <w:rFonts w:ascii="Arial" w:cs="Arial" w:eastAsia="Arial" w:hAnsi="Arial"/>
          <w:sz w:val="20"/>
          <w:szCs w:val="20"/>
        </w:rPr>
        <w:t xml:space="preserve">Queue InvoicePDFQueue job: GENERATE_INVOICE_PDF with invoiceId, tenantId, recordId</w:t>
      </w:r>
    </w:p>
    <w:p>
      <w:pPr>
        <w:pStyle w:val="ListParagraph"/>
        <w:numPr>
          <w:ilvl w:val="0"/>
          <w:numId w:val="2"/>
        </w:numPr>
      </w:pPr>
      <w:r>
        <w:rPr>
          <w:rFonts w:ascii="Arial" w:cs="Arial" w:eastAsia="Arial" w:hAnsi="Arial"/>
          <w:sz w:val="20"/>
          <w:szCs w:val="20"/>
        </w:rPr>
        <w:t xml:space="preserve">Return InvoicePDFRecord (id, status=PENDING, invoiceId) — no objectKey</w:t>
      </w:r>
    </w:p>
    <w:p>
      <w:pPr>
        <w:pStyle w:val="ListParagraph"/>
        <w:numPr>
          <w:ilvl w:val="0"/>
          <w:numId w:val="2"/>
        </w:numPr>
      </w:pPr>
      <w:r>
        <w:rPr>
          <w:rFonts w:ascii="Arial" w:cs="Arial" w:eastAsia="Arial" w:hAnsi="Arial"/>
          <w:sz w:val="20"/>
          <w:szCs w:val="20"/>
        </w:rPr>
        <w:t xml:space="preserve">Background: InvoicePDFService renders template, uploads to object storage</w:t>
      </w:r>
    </w:p>
    <w:p>
      <w:pPr>
        <w:pStyle w:val="ListParagraph"/>
        <w:numPr>
          <w:ilvl w:val="0"/>
          <w:numId w:val="2"/>
        </w:numPr>
      </w:pPr>
      <w:r>
        <w:rPr>
          <w:rFonts w:ascii="Arial" w:cs="Arial" w:eastAsia="Arial" w:hAnsi="Arial"/>
          <w:sz w:val="20"/>
          <w:szCs w:val="20"/>
        </w:rPr>
        <w:t xml:space="preserve">On success: update InvoicePDFRecord status=READY, objectKey set (not returned), generatedAt, fileSize</w:t>
      </w:r>
    </w:p>
    <w:p>
      <w:pPr>
        <w:pStyle w:val="ListParagraph"/>
        <w:numPr>
          <w:ilvl w:val="0"/>
          <w:numId w:val="2"/>
        </w:numPr>
      </w:pPr>
      <w:r>
        <w:rPr>
          <w:rFonts w:ascii="Arial" w:cs="Arial" w:eastAsia="Arial" w:hAnsi="Arial"/>
          <w:sz w:val="20"/>
          <w:szCs w:val="20"/>
        </w:rPr>
        <w:t xml:space="preserve">Audit event INVOICE_PDF_GENERATED logged with recordId</w:t>
      </w:r>
    </w:p>
    <w:p>
      <w:pPr>
        <w:pStyle w:val="ListParagraph"/>
        <w:numPr>
          <w:ilvl w:val="0"/>
          <w:numId w:val="2"/>
        </w:numPr>
      </w:pPr>
      <w:r>
        <w:rPr>
          <w:rFonts w:ascii="Arial" w:cs="Arial" w:eastAsia="Arial" w:hAnsi="Arial"/>
          <w:sz w:val="20"/>
          <w:szCs w:val="20"/>
        </w:rPr>
        <w:t xml:space="preserve">On failure: update InvoicePDFRecord status=FAILED; INVOICE_PDF_FAILED audit event logged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Invoice.tenantId must match JWT.tenantId. Direct objectKey never returned in any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9 — Invoice PDF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InvoicePDFService (background)</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InvoicePDFQueue GENERATE_INVOICE_PDF job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in PENDING state; Invoice data loaded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Load Invoice + LineItems + Client + PaymentHistory for the invoiceId</w:t>
      </w:r>
    </w:p>
    <w:p>
      <w:pPr>
        <w:pStyle w:val="ListParagraph"/>
        <w:numPr>
          <w:ilvl w:val="0"/>
          <w:numId w:val="2"/>
        </w:numPr>
      </w:pPr>
      <w:r>
        <w:rPr>
          <w:rFonts w:ascii="Arial" w:cs="Arial" w:eastAsia="Arial" w:hAnsi="Arial"/>
          <w:sz w:val="20"/>
          <w:szCs w:val="20"/>
        </w:rPr>
        <w:t xml:space="preserve">InvoicePDFTemplateService.renderOwnerPDF(invoice): build full invoice PDF template</w:t>
      </w:r>
    </w:p>
    <w:p>
      <w:pPr>
        <w:pStyle w:val="ListParagraph"/>
        <w:numPr>
          <w:ilvl w:val="0"/>
          <w:numId w:val="2"/>
        </w:numPr>
      </w:pPr>
      <w:r>
        <w:rPr>
          <w:rFonts w:ascii="Arial" w:cs="Arial" w:eastAsia="Arial" w:hAnsi="Arial"/>
          <w:sz w:val="20"/>
          <w:szCs w:val="20"/>
        </w:rPr>
        <w:t xml:space="preserve">InvoicePDFTemplateService.renderClientPDF(invoice): build redacted client-safe PDF template</w:t>
      </w:r>
    </w:p>
    <w:p>
      <w:pPr>
        <w:pStyle w:val="ListParagraph"/>
        <w:numPr>
          <w:ilvl w:val="0"/>
          <w:numId w:val="2"/>
        </w:numPr>
      </w:pPr>
      <w:r>
        <w:rPr>
          <w:rFonts w:ascii="Arial" w:cs="Arial" w:eastAsia="Arial" w:hAnsi="Arial"/>
          <w:sz w:val="20"/>
          <w:szCs w:val="20"/>
        </w:rPr>
        <w:t xml:space="preserve">Upload owner PDF to: tenants/{tenantId}/invoices/{invoiceId}/owner_v{n}.pdf</w:t>
      </w:r>
    </w:p>
    <w:p>
      <w:pPr>
        <w:pStyle w:val="ListParagraph"/>
        <w:numPr>
          <w:ilvl w:val="0"/>
          <w:numId w:val="2"/>
        </w:numPr>
      </w:pPr>
      <w:r>
        <w:rPr>
          <w:rFonts w:ascii="Arial" w:cs="Arial" w:eastAsia="Arial" w:hAnsi="Arial"/>
          <w:sz w:val="20"/>
          <w:szCs w:val="20"/>
        </w:rPr>
        <w:t xml:space="preserve">Upload client PDF to: tenants/{tenantId}/invoices/{invoiceId}/client_v{n}.pdf</w:t>
      </w:r>
    </w:p>
    <w:p>
      <w:pPr>
        <w:pStyle w:val="ListParagraph"/>
        <w:numPr>
          <w:ilvl w:val="0"/>
          <w:numId w:val="2"/>
        </w:numPr>
      </w:pPr>
      <w:r>
        <w:rPr>
          <w:rFonts w:ascii="Arial" w:cs="Arial" w:eastAsia="Arial" w:hAnsi="Arial"/>
          <w:sz w:val="20"/>
          <w:szCs w:val="20"/>
        </w:rPr>
        <w:t xml:space="preserve">Store objectKeys in InvoicePDFRecord (redactedForClient differentiates the two records)</w:t>
      </w:r>
    </w:p>
    <w:p>
      <w:pPr>
        <w:pStyle w:val="ListParagraph"/>
        <w:numPr>
          <w:ilvl w:val="0"/>
          <w:numId w:val="2"/>
        </w:numPr>
      </w:pPr>
      <w:r>
        <w:rPr>
          <w:rFonts w:ascii="Arial" w:cs="Arial" w:eastAsia="Arial" w:hAnsi="Arial"/>
          <w:sz w:val="20"/>
          <w:szCs w:val="20"/>
        </w:rPr>
        <w:t xml:space="preserve">Update both InvoicePDFRecords: status=READY, generatedAt=NOW(), fileSize</w:t>
      </w:r>
    </w:p>
    <w:p>
      <w:pPr>
        <w:pStyle w:val="ListParagraph"/>
        <w:numPr>
          <w:ilvl w:val="0"/>
          <w:numId w:val="2"/>
        </w:numPr>
      </w:pPr>
      <w:r>
        <w:rPr>
          <w:rFonts w:ascii="Arial" w:cs="Arial" w:eastAsia="Arial" w:hAnsi="Arial"/>
          <w:sz w:val="20"/>
          <w:szCs w:val="20"/>
        </w:rPr>
        <w:t xml:space="preserve">Emit audit event INVOICE_PDF_STORED with tenantId, invoiceId, size (no objectKey in event payload)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objectKey format includes tenantId prefix — ensures cross-tenant access is physically impossible at storage layer.</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10 — Owner Invoice PDF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/invoices/:id/pdf/download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InvoicePDFRecord with status=READY exists for invoiceId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PermissionGuard(INVOICE_PDF_READ) + TenantContextGuard validate request</w:t>
      </w:r>
    </w:p>
    <w:p>
      <w:pPr>
        <w:pStyle w:val="ListParagraph"/>
        <w:numPr>
          <w:ilvl w:val="0"/>
          <w:numId w:val="2"/>
        </w:numPr>
      </w:pPr>
      <w:r>
        <w:rPr>
          <w:rFonts w:ascii="Arial" w:cs="Arial" w:eastAsia="Arial" w:hAnsi="Arial"/>
          <w:sz w:val="20"/>
          <w:szCs w:val="20"/>
        </w:rPr>
        <w:t xml:space="preserve">Load InvoicePDFRecord WHERE invoiceId=:id AND tenantId=:t AND redactedForClient=false AND status=READY</w:t>
      </w:r>
    </w:p>
    <w:p>
      <w:pPr>
        <w:pStyle w:val="ListParagraph"/>
        <w:numPr>
          <w:ilvl w:val="0"/>
          <w:numId w:val="2"/>
        </w:numPr>
      </w:pPr>
      <w:r>
        <w:rPr>
          <w:rFonts w:ascii="Arial" w:cs="Arial" w:eastAsia="Arial" w:hAnsi="Arial"/>
          <w:sz w:val="20"/>
          <w:szCs w:val="20"/>
        </w:rPr>
        <w:t xml:space="preserve">404 if no READY owner PDF record found</w:t>
      </w:r>
    </w:p>
    <w:p>
      <w:pPr>
        <w:pStyle w:val="ListParagraph"/>
        <w:numPr>
          <w:ilvl w:val="0"/>
          <w:numId w:val="2"/>
        </w:numPr>
      </w:pPr>
      <w:r>
        <w:rPr>
          <w:rFonts w:ascii="Arial" w:cs="Arial" w:eastAsia="Arial" w:hAnsi="Arial"/>
          <w:sz w:val="20"/>
          <w:szCs w:val="20"/>
        </w:rPr>
        <w:t xml:space="preserve">InvoicePDFStorageService.generateSignedUrl(objectKey, ttl=900): call object storage SDK</w:t>
      </w:r>
    </w:p>
    <w:p>
      <w:pPr>
        <w:pStyle w:val="ListParagraph"/>
        <w:numPr>
          <w:ilvl w:val="0"/>
          <w:numId w:val="2"/>
        </w:numPr>
      </w:pPr>
      <w:r>
        <w:rPr>
          <w:rFonts w:ascii="Arial" w:cs="Arial" w:eastAsia="Arial" w:hAnsi="Arial"/>
          <w:sz w:val="20"/>
          <w:szCs w:val="20"/>
        </w:rPr>
        <w:t xml:space="preserve">Audit event INVOICE_PDF_OWNER_DOWNLOAD logged: userId, tenantId, invoiceId, recordId, timestamp</w:t>
      </w:r>
    </w:p>
    <w:p>
      <w:pPr>
        <w:pStyle w:val="ListParagraph"/>
        <w:numPr>
          <w:ilvl w:val="0"/>
          <w:numId w:val="2"/>
        </w:numPr>
      </w:pPr>
      <w:r>
        <w:rPr>
          <w:rFonts w:ascii="Arial" w:cs="Arial" w:eastAsia="Arial" w:hAnsi="Arial"/>
          <w:sz w:val="20"/>
          <w:szCs w:val="20"/>
        </w:rPr>
        <w:t xml:space="preserve">Return { signedUrl, expiresAt } — objectKey never included in response</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objectKey must not appear in response. Signed URL TTL = 15 min. Expired URL → 403 from object storage.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11 — Client Invoice PDF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/client/invoices/:id/pdf/download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authenticated; Invoice belongs to this client; client-safe PDF exists</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validates JWT; extract userId, clientId from JWT</w:t>
      </w:r>
    </w:p>
    <w:p>
      <w:pPr>
        <w:pStyle w:val="ListParagraph"/>
        <w:numPr>
          <w:ilvl w:val="0"/>
          <w:numId w:val="2"/>
        </w:numPr>
      </w:pPr>
      <w:r>
        <w:rPr>
          <w:rFonts w:ascii="Arial" w:cs="Arial" w:eastAsia="Arial" w:hAnsi="Arial"/>
          <w:sz w:val="20"/>
          <w:szCs w:val="20"/>
        </w:rPr>
        <w:t xml:space="preserve">Load Invoice WHERE id=:id AND tenantId=:t AND deletedAt IS NULL</w:t>
      </w:r>
    </w:p>
    <w:p>
      <w:pPr>
        <w:pStyle w:val="ListParagraph"/>
        <w:numPr>
          <w:ilvl w:val="0"/>
          <w:numId w:val="2"/>
        </w:numPr>
      </w:pPr>
      <w:r>
        <w:rPr>
          <w:rFonts w:ascii="Arial" w:cs="Arial" w:eastAsia="Arial" w:hAnsi="Arial"/>
          <w:sz w:val="20"/>
          <w:szCs w:val="20"/>
        </w:rPr>
        <w:t xml:space="preserve">404 if invoice not found in tenant</w:t>
      </w:r>
    </w:p>
    <w:p>
      <w:pPr>
        <w:pStyle w:val="ListParagraph"/>
        <w:numPr>
          <w:ilvl w:val="0"/>
          <w:numId w:val="2"/>
        </w:numPr>
      </w:pPr>
      <w:r>
        <w:rPr>
          <w:rFonts w:ascii="Arial" w:cs="Arial" w:eastAsia="Arial" w:hAnsi="Arial"/>
          <w:sz w:val="20"/>
          <w:szCs w:val="20"/>
        </w:rPr>
        <w:t xml:space="preserve">ClientScopeGuard: assert invoice.clientId === JWT.clientId — 403 if mismatch</w:t>
      </w:r>
    </w:p>
    <w:p>
      <w:pPr>
        <w:pStyle w:val="ListParagraph"/>
        <w:numPr>
          <w:ilvl w:val="0"/>
          <w:numId w:val="2"/>
        </w:numPr>
      </w:pPr>
      <w:r>
        <w:rPr>
          <w:rFonts w:ascii="Arial" w:cs="Arial" w:eastAsia="Arial" w:hAnsi="Arial"/>
          <w:sz w:val="20"/>
          <w:szCs w:val="20"/>
        </w:rPr>
        <w:t xml:space="preserve">Load InvoicePDFRecord WHERE invoiceId=:id AND tenantId=:t AND redactedForClient=true AND status=READY</w:t>
      </w:r>
    </w:p>
    <w:p>
      <w:pPr>
        <w:pStyle w:val="ListParagraph"/>
        <w:numPr>
          <w:ilvl w:val="0"/>
          <w:numId w:val="2"/>
        </w:numPr>
      </w:pPr>
      <w:r>
        <w:rPr>
          <w:rFonts w:ascii="Arial" w:cs="Arial" w:eastAsia="Arial" w:hAnsi="Arial"/>
          <w:sz w:val="20"/>
          <w:szCs w:val="20"/>
        </w:rPr>
        <w:t xml:space="preserve">404 if no READY client PDF (owner must generate first)</w:t>
      </w:r>
    </w:p>
    <w:p>
      <w:pPr>
        <w:pStyle w:val="ListParagraph"/>
        <w:numPr>
          <w:ilvl w:val="0"/>
          <w:numId w:val="2"/>
        </w:numPr>
      </w:pPr>
      <w:r>
        <w:rPr>
          <w:rFonts w:ascii="Arial" w:cs="Arial" w:eastAsia="Arial" w:hAnsi="Arial"/>
          <w:sz w:val="20"/>
          <w:szCs w:val="20"/>
        </w:rPr>
        <w:t xml:space="preserve">InvoicePDFStorageService.generateSignedUrl(clientPDFObjectKey, ttl=900)</w:t>
      </w:r>
    </w:p>
    <w:p>
      <w:pPr>
        <w:pStyle w:val="ListParagraph"/>
        <w:numPr>
          <w:ilvl w:val="0"/>
          <w:numId w:val="2"/>
        </w:numPr>
      </w:pPr>
      <w:r>
        <w:rPr>
          <w:rFonts w:ascii="Arial" w:cs="Arial" w:eastAsia="Arial" w:hAnsi="Arial"/>
          <w:sz w:val="20"/>
          <w:szCs w:val="20"/>
        </w:rPr>
        <w:t xml:space="preserve">Audit event INVOICE_PDF_CLIENT_DOWNLOAD: userId, clientId, tenantId, invoiceId, timestamp</w:t>
      </w:r>
    </w:p>
    <w:p>
      <w:pPr>
        <w:pStyle w:val="ListParagraph"/>
        <w:numPr>
          <w:ilvl w:val="0"/>
          <w:numId w:val="2"/>
        </w:numPr>
      </w:pPr>
      <w:r>
        <w:rPr>
          <w:rFonts w:ascii="Arial" w:cs="Arial" w:eastAsia="Arial" w:hAnsi="Arial"/>
          <w:sz w:val="20"/>
          <w:szCs w:val="20"/>
        </w:rPr>
        <w:t xml:space="preserve">Return { signedUrl, expiresAt } — no internal fields, no objectKey</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Client cannot access another client's invoice. ClientScopeGuard check is mandatory. 403 response body must not include invoice data.</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12 — Export Job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 exportType, filters?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authenticated; EXPORT_READ permission; valid exportType provided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PermissionGuard(EXPORT_READ) + TenantContextGuard validate request</w:t>
      </w:r>
    </w:p>
    <w:p>
      <w:pPr>
        <w:pStyle w:val="ListParagraph"/>
        <w:numPr>
          <w:ilvl w:val="0"/>
          <w:numId w:val="2"/>
        </w:numPr>
      </w:pPr>
      <w:r>
        <w:rPr>
          <w:rFonts w:ascii="Arial" w:cs="Arial" w:eastAsia="Arial" w:hAnsi="Arial"/>
          <w:sz w:val="20"/>
          <w:szCs w:val="20"/>
        </w:rPr>
        <w:t xml:space="preserve">Validate exportType is a valid ExportType enum value — 400 if invalid</w:t>
      </w:r>
    </w:p>
    <w:p>
      <w:pPr>
        <w:pStyle w:val="ListParagraph"/>
        <w:numPr>
          <w:ilvl w:val="0"/>
          <w:numId w:val="2"/>
        </w:numPr>
      </w:pPr>
      <w:r>
        <w:rPr>
          <w:rFonts w:ascii="Arial" w:cs="Arial" w:eastAsia="Arial" w:hAnsi="Arial"/>
          <w:sz w:val="20"/>
          <w:szCs w:val="20"/>
        </w:rPr>
        <w:t xml:space="preserve">Check idempotency: if identical PENDING job exists from same user in last 60s → return existing job</w:t>
      </w:r>
    </w:p>
    <w:p>
      <w:pPr>
        <w:pStyle w:val="ListParagraph"/>
        <w:numPr>
          <w:ilvl w:val="0"/>
          <w:numId w:val="2"/>
        </w:numPr>
      </w:pPr>
      <w:r>
        <w:rPr>
          <w:rFonts w:ascii="Arial" w:cs="Arial" w:eastAsia="Arial" w:hAnsi="Arial"/>
          <w:sz w:val="20"/>
          <w:szCs w:val="20"/>
        </w:rPr>
        <w:t xml:space="preserve">Create ExportJob: { tenantId, requestedBy=userId, exportType, status=PENDING, retryCount=0, createdAt=NOW() }</w:t>
      </w:r>
    </w:p>
    <w:p>
      <w:pPr>
        <w:pStyle w:val="ListParagraph"/>
        <w:numPr>
          <w:ilvl w:val="0"/>
          <w:numId w:val="2"/>
        </w:numPr>
      </w:pPr>
      <w:r>
        <w:rPr>
          <w:rFonts w:ascii="Arial" w:cs="Arial" w:eastAsia="Arial" w:hAnsi="Arial"/>
          <w:sz w:val="20"/>
          <w:szCs w:val="20"/>
        </w:rPr>
        <w:t xml:space="preserve">Audit event EXPORT_CREATED logged: jobId, userId, tenantId, exportType</w:t>
      </w:r>
    </w:p>
    <w:p>
      <w:pPr>
        <w:pStyle w:val="ListParagraph"/>
        <w:numPr>
          <w:ilvl w:val="0"/>
          <w:numId w:val="2"/>
        </w:numPr>
      </w:pPr>
      <w:r>
        <w:rPr>
          <w:rFonts w:ascii="Arial" w:cs="Arial" w:eastAsia="Arial" w:hAnsi="Arial"/>
          <w:sz w:val="20"/>
          <w:szCs w:val="20"/>
        </w:rPr>
        <w:t xml:space="preserve">Queue ExportQueue job: PROCESS_EXPORT_JOB with jobId</w:t>
      </w:r>
    </w:p>
    <w:p>
      <w:pPr>
        <w:pStyle w:val="ListParagraph"/>
        <w:numPr>
          <w:ilvl w:val="0"/>
          <w:numId w:val="2"/>
        </w:numPr>
      </w:pPr>
      <w:r>
        <w:rPr>
          <w:rFonts w:ascii="Arial" w:cs="Arial" w:eastAsia="Arial" w:hAnsi="Arial"/>
          <w:sz w:val="20"/>
          <w:szCs w:val="20"/>
        </w:rPr>
        <w:t xml:space="preserve">Return ExportJob (id, exportType, status=PENDING, createdAt) — no objectKey, no errorMessage</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Only OWNER may create export jobs. FINANCE_SUMMARY + AUDIT_EVENTS require additional FINANCE_EXPORT permission.</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13 — Export Job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 (background worker)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 PROCESS_EXPORT_JOB job picked up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in PENDING state; tenantId valid; ExportQueue running</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Load ExportJob WHERE id=:jobId AND status=PENDING — abort if not found or not PENDING</w:t>
      </w:r>
    </w:p>
    <w:p>
      <w:pPr>
        <w:pStyle w:val="ListParagraph"/>
        <w:numPr>
          <w:ilvl w:val="0"/>
          <w:numId w:val="2"/>
        </w:numPr>
      </w:pPr>
      <w:r>
        <w:rPr>
          <w:rFonts w:ascii="Arial" w:cs="Arial" w:eastAsia="Arial" w:hAnsi="Arial"/>
          <w:sz w:val="20"/>
          <w:szCs w:val="20"/>
        </w:rPr>
        <w:t xml:space="preserve">Update ExportJob: status=PROCESSING, startedAt=NOW()</w:t>
      </w:r>
    </w:p>
    <w:p>
      <w:pPr>
        <w:pStyle w:val="ListParagraph"/>
        <w:numPr>
          <w:ilvl w:val="0"/>
          <w:numId w:val="2"/>
        </w:numPr>
      </w:pPr>
      <w:r>
        <w:rPr>
          <w:rFonts w:ascii="Arial" w:cs="Arial" w:eastAsia="Arial" w:hAnsi="Arial"/>
          <w:sz w:val="20"/>
          <w:szCs w:val="20"/>
        </w:rPr>
        <w:t xml:space="preserve">Resolve ExportStrategy based on exportType: CsvExportStrategy | PdfExportStrategy | XlsxExportStrategy</w:t>
      </w:r>
    </w:p>
    <w:p>
      <w:pPr>
        <w:pStyle w:val="ListParagraph"/>
        <w:numPr>
          <w:ilvl w:val="0"/>
          <w:numId w:val="2"/>
        </w:numPr>
      </w:pPr>
      <w:r>
        <w:rPr>
          <w:rFonts w:ascii="Arial" w:cs="Arial" w:eastAsia="Arial" w:hAnsi="Arial"/>
          <w:sz w:val="20"/>
          <w:szCs w:val="20"/>
        </w:rPr>
        <w:t xml:space="preserve">Strategy queries Prisma: all target records WHERE tenantId=:t AND deletedAt IS NULL (within optional filter range)</w:t>
      </w:r>
    </w:p>
    <w:p>
      <w:pPr>
        <w:pStyle w:val="ListParagraph"/>
        <w:numPr>
          <w:ilvl w:val="0"/>
          <w:numId w:val="2"/>
        </w:numPr>
      </w:pPr>
      <w:r>
        <w:rPr>
          <w:rFonts w:ascii="Arial" w:cs="Arial" w:eastAsia="Arial" w:hAnsi="Arial"/>
          <w:sz w:val="20"/>
          <w:szCs w:val="20"/>
        </w:rPr>
        <w:t xml:space="preserve">Strategy serializes records to file buffer (CSV bytes, PDF bytes, or XLSX placeholder)</w:t>
      </w:r>
    </w:p>
    <w:p>
      <w:pPr>
        <w:pStyle w:val="ListParagraph"/>
        <w:numPr>
          <w:ilvl w:val="0"/>
          <w:numId w:val="2"/>
        </w:numPr>
      </w:pPr>
      <w:r>
        <w:rPr>
          <w:rFonts w:ascii="Arial" w:cs="Arial" w:eastAsia="Arial" w:hAnsi="Arial"/>
          <w:sz w:val="20"/>
          <w:szCs w:val="20"/>
        </w:rPr>
        <w:t xml:space="preserve">Upload buffer to ExportStorageService: tenants/{tenantId}/exports/{jobId}/{filename}.{ext}</w:t>
      </w:r>
    </w:p>
    <w:p>
      <w:pPr>
        <w:pStyle w:val="ListParagraph"/>
        <w:numPr>
          <w:ilvl w:val="0"/>
          <w:numId w:val="2"/>
        </w:numPr>
      </w:pPr>
      <w:r>
        <w:rPr>
          <w:rFonts w:ascii="Arial" w:cs="Arial" w:eastAsia="Arial" w:hAnsi="Arial"/>
          <w:sz w:val="20"/>
          <w:szCs w:val="20"/>
        </w:rPr>
        <w:t xml:space="preserve">Create ExportFile: { exportJobId, objectKey, fileName, fileSize, format, tenantId, createdAt, expiresAt }</w:t>
      </w:r>
    </w:p>
    <w:p>
      <w:pPr>
        <w:pStyle w:val="ListParagraph"/>
        <w:numPr>
          <w:ilvl w:val="0"/>
          <w:numId w:val="2"/>
        </w:numPr>
      </w:pPr>
      <w:r>
        <w:rPr>
          <w:rFonts w:ascii="Arial" w:cs="Arial" w:eastAsia="Arial" w:hAnsi="Arial"/>
          <w:sz w:val="20"/>
          <w:szCs w:val="20"/>
        </w:rPr>
        <w:t xml:space="preserve">Update ExportJob: status=COMPLETED, completedAt=NOW()</w:t>
      </w:r>
    </w:p>
    <w:p>
      <w:pPr>
        <w:pStyle w:val="ListParagraph"/>
        <w:numPr>
          <w:ilvl w:val="0"/>
          <w:numId w:val="2"/>
        </w:numPr>
      </w:pPr>
      <w:r>
        <w:rPr>
          <w:rFonts w:ascii="Arial" w:cs="Arial" w:eastAsia="Arial" w:hAnsi="Arial"/>
          <w:sz w:val="20"/>
          <w:szCs w:val="20"/>
        </w:rPr>
        <w:t xml:space="preserve">Audit event EXPORT_COMPLETED logged: jobId, userId, tenantId, fileSize, format</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objectKey stored in ExportFile.objectKey — never returned in any API response. Tenant prefix in objectKey prevents cross-tenant storage access.</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14 — Export File Signed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/exports/:id/download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is COMPLETED; ExportFile exists; Owner authenticated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PermissionGuard(EXPORT_READ) + TenantContextGuard validate request</w:t>
      </w:r>
    </w:p>
    <w:p>
      <w:pPr>
        <w:pStyle w:val="ListParagraph"/>
        <w:numPr>
          <w:ilvl w:val="0"/>
          <w:numId w:val="2"/>
        </w:numPr>
      </w:pPr>
      <w:r>
        <w:rPr>
          <w:rFonts w:ascii="Arial" w:cs="Arial" w:eastAsia="Arial" w:hAnsi="Arial"/>
          <w:sz w:val="20"/>
          <w:szCs w:val="20"/>
        </w:rPr>
        <w:t xml:space="preserve">Load ExportJob WHERE id=:id AND tenantId=:t — 404 if not found</w:t>
      </w:r>
    </w:p>
    <w:p>
      <w:pPr>
        <w:pStyle w:val="ListParagraph"/>
        <w:numPr>
          <w:ilvl w:val="0"/>
          <w:numId w:val="2"/>
        </w:numPr>
      </w:pPr>
      <w:r>
        <w:rPr>
          <w:rFonts w:ascii="Arial" w:cs="Arial" w:eastAsia="Arial" w:hAnsi="Arial"/>
          <w:sz w:val="20"/>
          <w:szCs w:val="20"/>
        </w:rPr>
        <w:t xml:space="preserve">403 if ExportJob.requestedBy !== userId (owner can only download their own exports)</w:t>
      </w:r>
    </w:p>
    <w:p>
      <w:pPr>
        <w:pStyle w:val="ListParagraph"/>
        <w:numPr>
          <w:ilvl w:val="0"/>
          <w:numId w:val="2"/>
        </w:numPr>
      </w:pPr>
      <w:r>
        <w:rPr>
          <w:rFonts w:ascii="Arial" w:cs="Arial" w:eastAsia="Arial" w:hAnsi="Arial"/>
          <w:sz w:val="20"/>
          <w:szCs w:val="20"/>
        </w:rPr>
        <w:t xml:space="preserve">Check ExportJob.status === COMPLETED — 409 if PENDING/PROCESSING, 410 if FAILED_FINAL/CANCELLED</w:t>
      </w:r>
    </w:p>
    <w:p>
      <w:pPr>
        <w:pStyle w:val="ListParagraph"/>
        <w:numPr>
          <w:ilvl w:val="0"/>
          <w:numId w:val="2"/>
        </w:numPr>
      </w:pPr>
      <w:r>
        <w:rPr>
          <w:rFonts w:ascii="Arial" w:cs="Arial" w:eastAsia="Arial" w:hAnsi="Arial"/>
          <w:sz w:val="20"/>
          <w:szCs w:val="20"/>
        </w:rPr>
        <w:t xml:space="preserve">Load ExportFile WHERE exportJobId=:id</w:t>
      </w:r>
    </w:p>
    <w:p>
      <w:pPr>
        <w:pStyle w:val="ListParagraph"/>
        <w:numPr>
          <w:ilvl w:val="0"/>
          <w:numId w:val="2"/>
        </w:numPr>
      </w:pPr>
      <w:r>
        <w:rPr>
          <w:rFonts w:ascii="Arial" w:cs="Arial" w:eastAsia="Arial" w:hAnsi="Arial"/>
          <w:sz w:val="20"/>
          <w:szCs w:val="20"/>
        </w:rPr>
        <w:t xml:space="preserve">ExportStorageService.generateSignedUrl(objectKey, ttl=900)</w:t>
      </w:r>
    </w:p>
    <w:p>
      <w:pPr>
        <w:pStyle w:val="ListParagraph"/>
        <w:numPr>
          <w:ilvl w:val="0"/>
          <w:numId w:val="2"/>
        </w:numPr>
      </w:pPr>
      <w:r>
        <w:rPr>
          <w:rFonts w:ascii="Arial" w:cs="Arial" w:eastAsia="Arial" w:hAnsi="Arial"/>
          <w:sz w:val="20"/>
          <w:szCs w:val="20"/>
        </w:rPr>
        <w:t xml:space="preserve">Audit event EXPORT_DOWNLOAD logged: jobId, userId, tenantId, fileName, timestamp</w:t>
      </w:r>
    </w:p>
    <w:p>
      <w:pPr>
        <w:pStyle w:val="ListParagraph"/>
        <w:numPr>
          <w:ilvl w:val="0"/>
          <w:numId w:val="2"/>
        </w:numPr>
      </w:pPr>
      <w:r>
        <w:rPr>
          <w:rFonts w:ascii="Arial" w:cs="Arial" w:eastAsia="Arial" w:hAnsi="Arial"/>
          <w:sz w:val="20"/>
          <w:szCs w:val="20"/>
        </w:rPr>
        <w:t xml:space="preserve">Return { signedUrl, expiresAt, fileName } — objectKey never included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objectKey must not appear in response. Signed URL TTL = 15 min. No raw S3/Minio URL in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15 — Export Failure /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ExportQueueService (background worker)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processing throws error; job in PROCESSING 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in PROCESSING state; retryCount &lt; MAX_RETRIES(3)</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ExportQueueService catches error during processing</w:t>
      </w:r>
    </w:p>
    <w:p>
      <w:pPr>
        <w:pStyle w:val="ListParagraph"/>
        <w:numPr>
          <w:ilvl w:val="0"/>
          <w:numId w:val="2"/>
        </w:numPr>
      </w:pPr>
      <w:r>
        <w:rPr>
          <w:rFonts w:ascii="Arial" w:cs="Arial" w:eastAsia="Arial" w:hAnsi="Arial"/>
          <w:sz w:val="20"/>
          <w:szCs w:val="20"/>
        </w:rPr>
        <w:t xml:space="preserve">Increment ExportJob.retryCount</w:t>
      </w:r>
    </w:p>
    <w:p>
      <w:pPr>
        <w:pStyle w:val="ListParagraph"/>
        <w:numPr>
          <w:ilvl w:val="0"/>
          <w:numId w:val="2"/>
        </w:numPr>
      </w:pPr>
      <w:r>
        <w:rPr>
          <w:rFonts w:ascii="Arial" w:cs="Arial" w:eastAsia="Arial" w:hAnsi="Arial"/>
          <w:sz w:val="20"/>
          <w:szCs w:val="20"/>
        </w:rPr>
        <w:t xml:space="preserve">Store errorMessage internally — NOT returned in API response to client</w:t>
      </w:r>
    </w:p>
    <w:p>
      <w:pPr>
        <w:pStyle w:val="ListParagraph"/>
        <w:numPr>
          <w:ilvl w:val="0"/>
          <w:numId w:val="2"/>
        </w:numPr>
      </w:pPr>
      <w:r>
        <w:rPr>
          <w:rFonts w:ascii="Arial" w:cs="Arial" w:eastAsia="Arial" w:hAnsi="Arial"/>
          <w:sz w:val="20"/>
          <w:szCs w:val="20"/>
        </w:rPr>
        <w:t xml:space="preserve">If retryCount &lt; MAX_RETRIES: set status=FAILED; re-queue RETRY_EXPORT_JOB with exponential backoff</w:t>
      </w:r>
    </w:p>
    <w:p>
      <w:pPr>
        <w:pStyle w:val="ListParagraph"/>
        <w:numPr>
          <w:ilvl w:val="0"/>
          <w:numId w:val="2"/>
        </w:numPr>
      </w:pPr>
      <w:r>
        <w:rPr>
          <w:rFonts w:ascii="Arial" w:cs="Arial" w:eastAsia="Arial" w:hAnsi="Arial"/>
          <w:sz w:val="20"/>
          <w:szCs w:val="20"/>
        </w:rPr>
        <w:t xml:space="preserve">Backoff schedule: attempt 1 = 30s, attempt 2 = 2min, attempt 3 = 10min</w:t>
      </w:r>
    </w:p>
    <w:p>
      <w:pPr>
        <w:pStyle w:val="ListParagraph"/>
        <w:numPr>
          <w:ilvl w:val="0"/>
          <w:numId w:val="2"/>
        </w:numPr>
      </w:pPr>
      <w:r>
        <w:rPr>
          <w:rFonts w:ascii="Arial" w:cs="Arial" w:eastAsia="Arial" w:hAnsi="Arial"/>
          <w:sz w:val="20"/>
          <w:szCs w:val="20"/>
        </w:rPr>
        <w:t xml:space="preserve">If retryCount &gt;= MAX_RETRIES: set status=FAILED_FINAL, completedAt=NOW()</w:t>
      </w:r>
    </w:p>
    <w:p>
      <w:pPr>
        <w:pStyle w:val="ListParagraph"/>
        <w:numPr>
          <w:ilvl w:val="0"/>
          <w:numId w:val="2"/>
        </w:numPr>
      </w:pPr>
      <w:r>
        <w:rPr>
          <w:rFonts w:ascii="Arial" w:cs="Arial" w:eastAsia="Arial" w:hAnsi="Arial"/>
          <w:sz w:val="20"/>
          <w:szCs w:val="20"/>
        </w:rPr>
        <w:t xml:space="preserve">Audit event EXPORT_FAILED logged: jobId, retryCount, errorType (no raw error stack in audit log)</w:t>
      </w:r>
    </w:p>
    <w:p>
      <w:pPr>
        <w:pStyle w:val="ListParagraph"/>
        <w:numPr>
          <w:ilvl w:val="0"/>
          <w:numId w:val="2"/>
        </w:numPr>
      </w:pPr>
      <w:r>
        <w:rPr>
          <w:rFonts w:ascii="Arial" w:cs="Arial" w:eastAsia="Arial" w:hAnsi="Arial"/>
          <w:sz w:val="20"/>
          <w:szCs w:val="20"/>
        </w:rPr>
        <w:t xml:space="preserve">If FAILED_FINAL: audit event EXPORT_FAILED_FINAL logged</w:t>
      </w:r>
    </w:p>
    <w:p>
      <w:pPr>
        <w:pStyle w:val="ListParagraph"/>
        <w:numPr>
          <w:ilvl w:val="0"/>
          <w:numId w:val="2"/>
        </w:numPr>
      </w:pPr>
      <w:r>
        <w:rPr>
          <w:rFonts w:ascii="Arial" w:cs="Arial" w:eastAsia="Arial" w:hAnsi="Arial"/>
          <w:sz w:val="20"/>
          <w:szCs w:val="20"/>
        </w:rPr>
        <w:t xml:space="preserve">ExportStorageService cleans up any partial upload if objectKey was created</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errorMessage must never be returned in client API response. Retry is idempotent — same strategy + same data = same output.</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16 — Export Archive / 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/exports/:id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exists in tenant; Owner authenticated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 PermissionGuard(EXPORT_READ) + TenantContextGuard validate request</w:t>
      </w:r>
    </w:p>
    <w:p>
      <w:pPr>
        <w:pStyle w:val="ListParagraph"/>
        <w:numPr>
          <w:ilvl w:val="0"/>
          <w:numId w:val="2"/>
        </w:numPr>
      </w:pPr>
      <w:r>
        <w:rPr>
          <w:rFonts w:ascii="Arial" w:cs="Arial" w:eastAsia="Arial" w:hAnsi="Arial"/>
          <w:sz w:val="20"/>
          <w:szCs w:val="20"/>
        </w:rPr>
        <w:t xml:space="preserve">Load ExportJob WHERE id=:id AND tenantId=:t — 404 if not found</w:t>
      </w:r>
    </w:p>
    <w:p>
      <w:pPr>
        <w:pStyle w:val="ListParagraph"/>
        <w:numPr>
          <w:ilvl w:val="0"/>
          <w:numId w:val="2"/>
        </w:numPr>
      </w:pPr>
      <w:r>
        <w:rPr>
          <w:rFonts w:ascii="Arial" w:cs="Arial" w:eastAsia="Arial" w:hAnsi="Arial"/>
          <w:sz w:val="20"/>
          <w:szCs w:val="20"/>
        </w:rPr>
        <w:t xml:space="preserve">403 if ExportJob.requestedBy !== userId</w:t>
      </w:r>
    </w:p>
    <w:p>
      <w:pPr>
        <w:pStyle w:val="ListParagraph"/>
        <w:numPr>
          <w:ilvl w:val="0"/>
          <w:numId w:val="2"/>
        </w:numPr>
      </w:pPr>
      <w:r>
        <w:rPr>
          <w:rFonts w:ascii="Arial" w:cs="Arial" w:eastAsia="Arial" w:hAnsi="Arial"/>
          <w:sz w:val="20"/>
          <w:szCs w:val="20"/>
        </w:rPr>
        <w:t xml:space="preserve">If status=PROCESSING: reject 409 — cannot delete active job</w:t>
      </w:r>
    </w:p>
    <w:p>
      <w:pPr>
        <w:pStyle w:val="ListParagraph"/>
        <w:numPr>
          <w:ilvl w:val="0"/>
          <w:numId w:val="2"/>
        </w:numPr>
      </w:pPr>
      <w:r>
        <w:rPr>
          <w:rFonts w:ascii="Arial" w:cs="Arial" w:eastAsia="Arial" w:hAnsi="Arial"/>
          <w:sz w:val="20"/>
          <w:szCs w:val="20"/>
        </w:rPr>
        <w:t xml:space="preserve">If status=COMPLETED: call ExportStorageService.deleteFile(objectKey) to remove from object storage</w:t>
      </w:r>
    </w:p>
    <w:p>
      <w:pPr>
        <w:pStyle w:val="ListParagraph"/>
        <w:numPr>
          <w:ilvl w:val="0"/>
          <w:numId w:val="2"/>
        </w:numPr>
      </w:pPr>
      <w:r>
        <w:rPr>
          <w:rFonts w:ascii="Arial" w:cs="Arial" w:eastAsia="Arial" w:hAnsi="Arial"/>
          <w:sz w:val="20"/>
          <w:szCs w:val="20"/>
        </w:rPr>
        <w:t xml:space="preserve">Create ExportAuditEvent: EXPORT_CANCELLED; userId, tenantId, jobId, timestamp</w:t>
      </w:r>
    </w:p>
    <w:p>
      <w:pPr>
        <w:pStyle w:val="ListParagraph"/>
        <w:numPr>
          <w:ilvl w:val="0"/>
          <w:numId w:val="2"/>
        </w:numPr>
      </w:pPr>
      <w:r>
        <w:rPr>
          <w:rFonts w:ascii="Arial" w:cs="Arial" w:eastAsia="Arial" w:hAnsi="Arial"/>
          <w:sz w:val="20"/>
          <w:szCs w:val="20"/>
        </w:rPr>
        <w:t xml:space="preserve">Update ExportJob: status=CANCELLED, completedAt=NOW()</w:t>
      </w:r>
    </w:p>
    <w:p>
      <w:pPr>
        <w:pStyle w:val="ListParagraph"/>
        <w:numPr>
          <w:ilvl w:val="0"/>
          <w:numId w:val="2"/>
        </w:numPr>
      </w:pPr>
      <w:r>
        <w:rPr>
          <w:rFonts w:ascii="Arial" w:cs="Arial" w:eastAsia="Arial" w:hAnsi="Arial"/>
          <w:sz w:val="20"/>
          <w:szCs w:val="20"/>
        </w:rPr>
        <w:t xml:space="preserve">Update ExportFile (if exists): archived=true</w:t>
      </w:r>
    </w:p>
    <w:p>
      <w:pPr>
        <w:pStyle w:val="ListParagraph"/>
        <w:numPr>
          <w:ilvl w:val="0"/>
          <w:numId w:val="2"/>
        </w:numPr>
      </w:pPr>
      <w:r>
        <w:rPr>
          <w:rFonts w:ascii="Arial" w:cs="Arial" w:eastAsia="Arial" w:hAnsi="Arial"/>
          <w:sz w:val="20"/>
          <w:szCs w:val="20"/>
        </w:rPr>
        <w:t xml:space="preserve">Return { status: CANCELLED }</w:t>
      </w:r>
    </w:p>
    <w:p>
      <w:pPr>
        <w:pStyle w:val="ListParagraph"/>
        <w:numPr>
          <w:ilvl w:val="0"/>
          <w:numId w:val="2"/>
        </w:numPr>
      </w:pPr>
      <w:r>
        <w:rPr>
          <w:rFonts w:ascii="Arial" w:cs="Arial" w:eastAsia="Arial" w:hAnsi="Arial"/>
          <w:sz w:val="20"/>
          <w:szCs w:val="20"/>
        </w:rPr>
        <w:t xml:space="preserve">Note: Retention-based auto-deletion is a placeholder — enforcement deferred to Sprint 15</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Object storage deletion must complete before responding 200. Audit log required on deletion.</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17 — Client-safe Export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(unauthorized attempt)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(any exportType)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authenticated; attempts to create an export job</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validates JWT; identifies role=CLIENT</w:t>
      </w:r>
    </w:p>
    <w:p>
      <w:pPr>
        <w:pStyle w:val="ListParagraph"/>
        <w:numPr>
          <w:ilvl w:val="0"/>
          <w:numId w:val="2"/>
        </w:numPr>
      </w:pPr>
      <w:r>
        <w:rPr>
          <w:rFonts w:ascii="Arial" w:cs="Arial" w:eastAsia="Arial" w:hAnsi="Arial"/>
          <w:sz w:val="20"/>
          <w:szCs w:val="20"/>
        </w:rPr>
        <w:t xml:space="preserve">PermissionGuard(EXPORT_READ) evaluates: CLIENT role does not have EXPORT_READ permission</w:t>
      </w:r>
    </w:p>
    <w:p>
      <w:pPr>
        <w:pStyle w:val="ListParagraph"/>
        <w:numPr>
          <w:ilvl w:val="0"/>
          <w:numId w:val="2"/>
        </w:numPr>
      </w:pPr>
      <w:r>
        <w:rPr>
          <w:rFonts w:ascii="Arial" w:cs="Arial" w:eastAsia="Arial" w:hAnsi="Arial"/>
          <w:sz w:val="20"/>
          <w:szCs w:val="20"/>
        </w:rPr>
        <w:t xml:space="preserve">PermissionGuard returns 403 immediately — no ExportJob is created</w:t>
      </w:r>
    </w:p>
    <w:p>
      <w:pPr>
        <w:pStyle w:val="ListParagraph"/>
        <w:numPr>
          <w:ilvl w:val="0"/>
          <w:numId w:val="2"/>
        </w:numPr>
      </w:pPr>
      <w:r>
        <w:rPr>
          <w:rFonts w:ascii="Arial" w:cs="Arial" w:eastAsia="Arial" w:hAnsi="Arial"/>
          <w:sz w:val="20"/>
          <w:szCs w:val="20"/>
        </w:rPr>
        <w:t xml:space="preserve">Response body: { statusCode: 403, message: "Forbidden" } — no export data, no tenant data</w:t>
      </w:r>
    </w:p>
    <w:p>
      <w:pPr>
        <w:pStyle w:val="ListParagraph"/>
        <w:numPr>
          <w:ilvl w:val="0"/>
          <w:numId w:val="2"/>
        </w:numPr>
      </w:pPr>
      <w:r>
        <w:rPr>
          <w:rFonts w:ascii="Arial" w:cs="Arial" w:eastAsia="Arial" w:hAnsi="Arial"/>
          <w:sz w:val="20"/>
          <w:szCs w:val="20"/>
        </w:rPr>
        <w:t xml:space="preserve">Audit event UNAUTHORIZED_EXPORT_ATTEMPT logged: userId, tenantId, role=CLIENT, route, timestamp</w:t>
      </w:r>
    </w:p>
    <w:p>
      <w:pPr>
        <w:pStyle w:val="ListParagraph"/>
        <w:numPr>
          <w:ilvl w:val="0"/>
          <w:numId w:val="2"/>
        </w:numPr>
      </w:pPr>
      <w:r>
        <w:rPr>
          <w:rFonts w:ascii="Arial" w:cs="Arial" w:eastAsia="Arial" w:hAnsi="Arial"/>
          <w:sz w:val="20"/>
          <w:szCs w:val="20"/>
        </w:rPr>
        <w:t xml:space="preserve">Same boundary applies to all /exports/* routes for CLIENT, EMPLOYEE, CONTRACTOR roles</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Client role must never reach ExportService. 403 must not reveal any export metadata, job counts, or tenant export history.</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18 — Unauthorized Finance BI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 Employee / Contractor / Client (unauthorized attempt)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 (any BI route)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Non-Owner authenticated user attempts to access finance BI</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validates JWT; extracts role</w:t>
      </w:r>
    </w:p>
    <w:p>
      <w:pPr>
        <w:pStyle w:val="ListParagraph"/>
        <w:numPr>
          <w:ilvl w:val="0"/>
          <w:numId w:val="2"/>
        </w:numPr>
      </w:pPr>
      <w:r>
        <w:rPr>
          <w:rFonts w:ascii="Arial" w:cs="Arial" w:eastAsia="Arial" w:hAnsi="Arial"/>
          <w:sz w:val="20"/>
          <w:szCs w:val="20"/>
        </w:rPr>
        <w:t xml:space="preserve">PermissionGuard(FINANCE_BI_READ) evaluates: only OWNER role has this permission</w:t>
      </w:r>
    </w:p>
    <w:p>
      <w:pPr>
        <w:pStyle w:val="ListParagraph"/>
        <w:numPr>
          <w:ilvl w:val="0"/>
          <w:numId w:val="2"/>
        </w:numPr>
      </w:pPr>
      <w:r>
        <w:rPr>
          <w:rFonts w:ascii="Arial" w:cs="Arial" w:eastAsia="Arial" w:hAnsi="Arial"/>
          <w:sz w:val="20"/>
          <w:szCs w:val="20"/>
        </w:rPr>
        <w:t xml:space="preserve">Non-Owner role → PermissionGuard returns 403 immediately</w:t>
      </w:r>
    </w:p>
    <w:p>
      <w:pPr>
        <w:pStyle w:val="ListParagraph"/>
        <w:numPr>
          <w:ilvl w:val="0"/>
          <w:numId w:val="2"/>
        </w:numPr>
      </w:pPr>
      <w:r>
        <w:rPr>
          <w:rFonts w:ascii="Arial" w:cs="Arial" w:eastAsia="Arial" w:hAnsi="Arial"/>
          <w:sz w:val="20"/>
          <w:szCs w:val="20"/>
        </w:rPr>
        <w:t xml:space="preserve">Response: { statusCode: 403, message: "Forbidden" } — no financial data in body</w:t>
      </w:r>
    </w:p>
    <w:p>
      <w:pPr>
        <w:pStyle w:val="ListParagraph"/>
        <w:numPr>
          <w:ilvl w:val="0"/>
          <w:numId w:val="2"/>
        </w:numPr>
      </w:pPr>
      <w:r>
        <w:rPr>
          <w:rFonts w:ascii="Arial" w:cs="Arial" w:eastAsia="Arial" w:hAnsi="Arial"/>
          <w:sz w:val="20"/>
          <w:szCs w:val="20"/>
        </w:rPr>
        <w:t xml:space="preserve">Response must not include any revenue total, invoice count, payment total, or cashflow figure</w:t>
      </w:r>
    </w:p>
    <w:p>
      <w:pPr>
        <w:pStyle w:val="ListParagraph"/>
        <w:numPr>
          <w:ilvl w:val="0"/>
          <w:numId w:val="2"/>
        </w:numPr>
      </w:pPr>
      <w:r>
        <w:rPr>
          <w:rFonts w:ascii="Arial" w:cs="Arial" w:eastAsia="Arial" w:hAnsi="Arial"/>
          <w:sz w:val="20"/>
          <w:szCs w:val="20"/>
        </w:rPr>
        <w:t xml:space="preserve">Pagination metadata on 403: no total count, no page info</w:t>
      </w:r>
    </w:p>
    <w:p>
      <w:pPr>
        <w:pStyle w:val="ListParagraph"/>
        <w:numPr>
          <w:ilvl w:val="0"/>
          <w:numId w:val="2"/>
        </w:numPr>
      </w:pPr>
      <w:r>
        <w:rPr>
          <w:rFonts w:ascii="Arial" w:cs="Arial" w:eastAsia="Arial" w:hAnsi="Arial"/>
          <w:sz w:val="20"/>
          <w:szCs w:val="20"/>
        </w:rPr>
        <w:t xml:space="preserve">Audit event UNAUTHORIZED_FINANCE_BI_ACCESS logged: userId, tenantId, role, route, timestamp</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This is the most critical security boundary in Sprint 12. Response body on 403 must be empty of all financial values. Automated negative test suite validates this for every BI route.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19 — Unauthorized Export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 Employee / Contractor / Client (unauthorized attempt)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/exports or POST /exports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Non-Owner authenticated user attempts to access exports</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JwtAuthGuard validates JWT; extracts role</w:t>
      </w:r>
    </w:p>
    <w:p>
      <w:pPr>
        <w:pStyle w:val="ListParagraph"/>
        <w:numPr>
          <w:ilvl w:val="0"/>
          <w:numId w:val="2"/>
        </w:numPr>
      </w:pPr>
      <w:r>
        <w:rPr>
          <w:rFonts w:ascii="Arial" w:cs="Arial" w:eastAsia="Arial" w:hAnsi="Arial"/>
          <w:sz w:val="20"/>
          <w:szCs w:val="20"/>
        </w:rPr>
        <w:t xml:space="preserve">PermissionGuard(EXPORT_READ) evaluates: only OWNER has this permission</w:t>
      </w:r>
    </w:p>
    <w:p>
      <w:pPr>
        <w:pStyle w:val="ListParagraph"/>
        <w:numPr>
          <w:ilvl w:val="0"/>
          <w:numId w:val="2"/>
        </w:numPr>
      </w:pPr>
      <w:r>
        <w:rPr>
          <w:rFonts w:ascii="Arial" w:cs="Arial" w:eastAsia="Arial" w:hAnsi="Arial"/>
          <w:sz w:val="20"/>
          <w:szCs w:val="20"/>
        </w:rPr>
        <w:t xml:space="preserve">Non-Owner → 403 immediately</w:t>
      </w:r>
    </w:p>
    <w:p>
      <w:pPr>
        <w:pStyle w:val="ListParagraph"/>
        <w:numPr>
          <w:ilvl w:val="0"/>
          <w:numId w:val="2"/>
        </w:numPr>
      </w:pPr>
      <w:r>
        <w:rPr>
          <w:rFonts w:ascii="Arial" w:cs="Arial" w:eastAsia="Arial" w:hAnsi="Arial"/>
          <w:sz w:val="20"/>
          <w:szCs w:val="20"/>
        </w:rPr>
        <w:t xml:space="preserve">Response: { statusCode: 403, message: "Forbidden" } — no job list, no export counts in body</w:t>
      </w:r>
    </w:p>
    <w:p>
      <w:pPr>
        <w:pStyle w:val="ListParagraph"/>
        <w:numPr>
          <w:ilvl w:val="0"/>
          <w:numId w:val="2"/>
        </w:numPr>
      </w:pPr>
      <w:r>
        <w:rPr>
          <w:rFonts w:ascii="Arial" w:cs="Arial" w:eastAsia="Arial" w:hAnsi="Arial"/>
          <w:sz w:val="20"/>
          <w:szCs w:val="20"/>
        </w:rPr>
        <w:t xml:space="preserve">Audit event UNAUTHORIZED_EXPORT_ACCESS logged: userId, tenantId, role, route, timestamp</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403 response must not include export counts, job IDs, or filenames. Export history must not be guessable from error response.</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20 — Finance BI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System (triggered by any Finance BI request)</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successful or unsuccessful request to /finance/bi/*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Request reaches FinanceBIController (after guard chain)</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After response is prepared (post-controller), audit interceptor fires</w:t>
      </w:r>
    </w:p>
    <w:p>
      <w:pPr>
        <w:pStyle w:val="ListParagraph"/>
        <w:numPr>
          <w:ilvl w:val="0"/>
          <w:numId w:val="2"/>
        </w:numPr>
      </w:pPr>
      <w:r>
        <w:rPr>
          <w:rFonts w:ascii="Arial" w:cs="Arial" w:eastAsia="Arial" w:hAnsi="Arial"/>
          <w:sz w:val="20"/>
          <w:szCs w:val="20"/>
        </w:rPr>
        <w:t xml:space="preserve">Successful request: FINANCE_BI_ACCESS event; userId, tenantId, route, method, statusCode=200, timestamp</w:t>
      </w:r>
    </w:p>
    <w:p>
      <w:pPr>
        <w:pStyle w:val="ListParagraph"/>
        <w:numPr>
          <w:ilvl w:val="0"/>
          <w:numId w:val="2"/>
        </w:numPr>
      </w:pPr>
      <w:r>
        <w:rPr>
          <w:rFonts w:ascii="Arial" w:cs="Arial" w:eastAsia="Arial" w:hAnsi="Arial"/>
          <w:sz w:val="20"/>
          <w:szCs w:val="20"/>
        </w:rPr>
        <w:t xml:space="preserve">Failed permission (403): UNAUTHORIZED_FINANCE_BI_ACCESS event; userId, tenantId, role, route, timestamp</w:t>
      </w:r>
    </w:p>
    <w:p>
      <w:pPr>
        <w:pStyle w:val="ListParagraph"/>
        <w:numPr>
          <w:ilvl w:val="0"/>
          <w:numId w:val="2"/>
        </w:numPr>
      </w:pPr>
      <w:r>
        <w:rPr>
          <w:rFonts w:ascii="Arial" w:cs="Arial" w:eastAsia="Arial" w:hAnsi="Arial"/>
          <w:sz w:val="20"/>
          <w:szCs w:val="20"/>
        </w:rPr>
        <w:t xml:space="preserve">Audit event is written to AuditEvent table (existing Sprint 1 audit infrastructure)</w:t>
      </w:r>
    </w:p>
    <w:p>
      <w:pPr>
        <w:pStyle w:val="ListParagraph"/>
        <w:numPr>
          <w:ilvl w:val="0"/>
          <w:numId w:val="2"/>
        </w:numPr>
      </w:pPr>
      <w:r>
        <w:rPr>
          <w:rFonts w:ascii="Arial" w:cs="Arial" w:eastAsia="Arial" w:hAnsi="Arial"/>
          <w:sz w:val="20"/>
          <w:szCs w:val="20"/>
        </w:rPr>
        <w:t xml:space="preserve">Audit event write is best-effort — failure to write audit log must not fail the API response</w:t>
      </w:r>
    </w:p>
    <w:p>
      <w:pPr>
        <w:pStyle w:val="ListParagraph"/>
        <w:numPr>
          <w:ilvl w:val="0"/>
          <w:numId w:val="2"/>
        </w:numPr>
      </w:pPr>
      <w:r>
        <w:rPr>
          <w:rFonts w:ascii="Arial" w:cs="Arial" w:eastAsia="Arial" w:hAnsi="Arial"/>
          <w:sz w:val="20"/>
          <w:szCs w:val="20"/>
        </w:rPr>
        <w:t xml:space="preserve">Audit logs are Owner-only readable (existing Sprint 11 audit report view)</w:t>
      </w:r>
    </w:p>
    <w:p>
      <w:r>
        <w:rPr>
          <w:rFonts w:ascii="Arial" w:cs="Arial" w:eastAsia="Arial" w:hAnsi="Arial"/>
          <w:sz w:val="16"/>
          <w:szCs w:val="16"/>
        </w:rPr>
        <w:t xml:space="preserve"/>
      </w:r>
    </w:p>
    <w:p>
      <w:pPr>
        <w:shd w:fill="FCE4D6" w:val="clear"/>
        <w:spacing w:after="80" w:before="80"/>
      </w:pPr>
      <w:r>
        <w:rPr>
          <w:rFonts w:ascii="Arial" w:cs="Arial" w:eastAsia="Arial" w:hAnsi="Arial"/>
          <w:b/>
          <w:bCs/>
          <w:color w:val="843C0C"/>
          <w:sz w:val="18"/>
          <w:szCs w:val="18"/>
        </w:rPr>
        <w:t xml:space="preserve">Security: Audit log write must not include any computed aggregate values from the BI response — log the event, not the data.</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21 — Numbering Discrepancy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Architecture Review / Technical Program Manager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 initiation — reading sprint cover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 Active Roadmap Amendment v1.0 saved; Audit v1.0 saved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Confirm: Active Sprint 12 title = "Finance BI Reports, Advanced Analytics Baseline, Invoice PDF Generation &amp; Export Execution Foundation"</w:t>
      </w:r>
    </w:p>
    <w:p>
      <w:pPr>
        <w:pStyle w:val="ListParagraph"/>
        <w:numPr>
          <w:ilvl w:val="0"/>
          <w:numId w:val="2"/>
        </w:numPr>
      </w:pPr>
      <w:r>
        <w:rPr>
          <w:rFonts w:ascii="Arial" w:cs="Arial" w:eastAsia="Arial" w:hAnsi="Arial"/>
          <w:sz w:val="20"/>
          <w:szCs w:val="20"/>
        </w:rPr>
        <w:t xml:space="preserve">Confirm: Phase 15 Sprint 12 title "MVP Release Candidate" is retired — reference Amendment v1.0</w:t>
      </w:r>
    </w:p>
    <w:p>
      <w:pPr>
        <w:pStyle w:val="ListParagraph"/>
        <w:numPr>
          <w:ilvl w:val="0"/>
          <w:numId w:val="2"/>
        </w:numPr>
      </w:pPr>
      <w:r>
        <w:rPr>
          <w:rFonts w:ascii="Arial" w:cs="Arial" w:eastAsia="Arial" w:hAnsi="Arial"/>
          <w:sz w:val="20"/>
          <w:szCs w:val="20"/>
        </w:rPr>
        <w:t xml:space="preserve">Confirm: Existing docs/sprint-12/ RC artifacts (release-candidate-checklist.md, rc-version-manifest.md, etc.) are Phase 15-path artifacts, not active EP Sprint 12 scope</w:t>
      </w:r>
    </w:p>
    <w:p>
      <w:pPr>
        <w:pStyle w:val="ListParagraph"/>
        <w:numPr>
          <w:ilvl w:val="0"/>
          <w:numId w:val="2"/>
        </w:numPr>
      </w:pPr>
      <w:r>
        <w:rPr>
          <w:rFonts w:ascii="Arial" w:cs="Arial" w:eastAsia="Arial" w:hAnsi="Arial"/>
          <w:sz w:val="20"/>
          <w:szCs w:val="20"/>
        </w:rPr>
        <w:t xml:space="preserve">Confirm: Automation Engine is NOT Sprint 12 — deferred to Sprint 16 per Amendment v1.0</w:t>
      </w:r>
    </w:p>
    <w:p>
      <w:pPr>
        <w:pStyle w:val="ListParagraph"/>
        <w:numPr>
          <w:ilvl w:val="0"/>
          <w:numId w:val="2"/>
        </w:numPr>
      </w:pPr>
      <w:r>
        <w:rPr>
          <w:rFonts w:ascii="Arial" w:cs="Arial" w:eastAsia="Arial" w:hAnsi="Arial"/>
          <w:sz w:val="20"/>
          <w:szCs w:val="20"/>
        </w:rPr>
        <w:t xml:space="preserve">Record: This EP Sprint 12 document supersedes those artifacts for the purpose of the active sprint</w:t>
      </w:r>
    </w:p>
    <w:p>
      <w:pPr>
        <w:pStyle w:val="ListParagraph"/>
        <w:numPr>
          <w:ilvl w:val="0"/>
          <w:numId w:val="2"/>
        </w:numPr>
      </w:pPr>
      <w:r>
        <w:rPr>
          <w:rFonts w:ascii="Arial" w:cs="Arial" w:eastAsia="Arial" w:hAnsi="Arial"/>
          <w:sz w:val="20"/>
          <w:szCs w:val="20"/>
        </w:rPr>
        <w:t xml:space="preserve">Document discrepancy in Sprint 12 cover (Section 1) and in the sprint-12-implementation-summary.md</w:t>
      </w:r>
    </w:p>
    <w:p>
      <w:pPr>
        <w:pStyle w:val="ListParagraph"/>
        <w:numPr>
          <w:ilvl w:val="0"/>
          <w:numId w:val="2"/>
        </w:numPr>
      </w:pPr>
      <w:r>
        <w:rPr>
          <w:rFonts w:ascii="Arial" w:cs="Arial" w:eastAsia="Arial" w:hAnsi="Arial"/>
          <w:sz w:val="20"/>
          <w:szCs w:val="20"/>
        </w:rPr>
        <w:t xml:space="preserve">No code changes required — discrepancy is documentation-only</w:t>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Workflow 22 — Block 2 Close-Out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Field</w:t>
            </w:r>
          </w:p>
        </w:tc>
        <w:tc>
          <w:tcPr>
            <w:tcW w:type="dxa" w:w="7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Technical Program Manager / Architecture Review</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Trigger</w:t>
            </w:r>
          </w:p>
        </w:tc>
        <w:tc>
          <w:tcPr>
            <w:tcW w:type="dxa" w:w="7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 completion — all acceptance criteria signed 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Pre-condition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 Sprint 11, Sprint 12 all complete; all ACs passed</w:t>
            </w:r>
          </w:p>
        </w:tc>
      </w:tr>
    </w:tbl>
    <w:p>
      <w:r>
        <w:rPr>
          <w:rFonts w:ascii="Arial" w:cs="Arial" w:eastAsia="Arial" w:hAnsi="Arial"/>
          <w:sz w:val="16"/>
          <w:szCs w:val="16"/>
        </w:rPr>
        <w:t xml:space="preserve"/>
      </w:r>
    </w:p>
    <w:p>
      <w:pPr>
        <w:pStyle w:val="ListParagraph"/>
        <w:numPr>
          <w:ilvl w:val="0"/>
          <w:numId w:val="2"/>
        </w:numPr>
      </w:pPr>
      <w:r>
        <w:rPr>
          <w:rFonts w:ascii="Arial" w:cs="Arial" w:eastAsia="Arial" w:hAnsi="Arial"/>
          <w:sz w:val="20"/>
          <w:szCs w:val="20"/>
        </w:rPr>
        <w:t xml:space="preserve">Verify Sprint 10 deliverables: Finance Portal, Client Invoices, Payment Visibility — Complete</w:t>
      </w:r>
    </w:p>
    <w:p>
      <w:pPr>
        <w:pStyle w:val="ListParagraph"/>
        <w:numPr>
          <w:ilvl w:val="0"/>
          <w:numId w:val="2"/>
        </w:numPr>
      </w:pPr>
      <w:r>
        <w:rPr>
          <w:rFonts w:ascii="Arial" w:cs="Arial" w:eastAsia="Arial" w:hAnsi="Arial"/>
          <w:sz w:val="20"/>
          <w:szCs w:val="20"/>
        </w:rPr>
        <w:t xml:space="preserve">Verify Sprint 11 deliverables: Reporting, Search, Governance, QA/UAT, Security Hardening — Complete</w:t>
      </w:r>
    </w:p>
    <w:p>
      <w:pPr>
        <w:pStyle w:val="ListParagraph"/>
        <w:numPr>
          <w:ilvl w:val="0"/>
          <w:numId w:val="2"/>
        </w:numPr>
      </w:pPr>
      <w:r>
        <w:rPr>
          <w:rFonts w:ascii="Arial" w:cs="Arial" w:eastAsia="Arial" w:hAnsi="Arial"/>
          <w:sz w:val="20"/>
          <w:szCs w:val="20"/>
        </w:rPr>
        <w:t xml:space="preserve">Verify Sprint 12 deliverables: Finance BI, Invoice PDF, Export Execution — all ACs signed off</w:t>
      </w:r>
    </w:p>
    <w:p>
      <w:pPr>
        <w:pStyle w:val="ListParagraph"/>
        <w:numPr>
          <w:ilvl w:val="0"/>
          <w:numId w:val="2"/>
        </w:numPr>
      </w:pPr>
      <w:r>
        <w:rPr>
          <w:rFonts w:ascii="Arial" w:cs="Arial" w:eastAsia="Arial" w:hAnsi="Arial"/>
          <w:sz w:val="20"/>
          <w:szCs w:val="20"/>
        </w:rPr>
        <w:t xml:space="preserve">Check deferred scope register: all D-series items have assigned sprint in Block 3</w:t>
      </w:r>
    </w:p>
    <w:p>
      <w:pPr>
        <w:pStyle w:val="ListParagraph"/>
        <w:numPr>
          <w:ilvl w:val="0"/>
          <w:numId w:val="2"/>
        </w:numPr>
      </w:pPr>
      <w:r>
        <w:rPr>
          <w:rFonts w:ascii="Arial" w:cs="Arial" w:eastAsia="Arial" w:hAnsi="Arial"/>
          <w:sz w:val="20"/>
          <w:szCs w:val="20"/>
        </w:rPr>
        <w:t xml:space="preserve">Check GAP-01 (MVP Regression): CLOSED in Sprint 11</w:t>
      </w:r>
    </w:p>
    <w:p>
      <w:pPr>
        <w:pStyle w:val="ListParagraph"/>
        <w:numPr>
          <w:ilvl w:val="0"/>
          <w:numId w:val="2"/>
        </w:numPr>
      </w:pPr>
      <w:r>
        <w:rPr>
          <w:rFonts w:ascii="Arial" w:cs="Arial" w:eastAsia="Arial" w:hAnsi="Arial"/>
          <w:sz w:val="20"/>
          <w:szCs w:val="20"/>
        </w:rPr>
        <w:t xml:space="preserve">Check GAP-02 (RC Hardening): recorded in Amendment v1.0 as Block 3 sprint</w:t>
      </w:r>
    </w:p>
    <w:p>
      <w:pPr>
        <w:pStyle w:val="ListParagraph"/>
        <w:numPr>
          <w:ilvl w:val="0"/>
          <w:numId w:val="2"/>
        </w:numPr>
      </w:pPr>
      <w:r>
        <w:rPr>
          <w:rFonts w:ascii="Arial" w:cs="Arial" w:eastAsia="Arial" w:hAnsi="Arial"/>
          <w:sz w:val="20"/>
          <w:szCs w:val="20"/>
        </w:rPr>
        <w:t xml:space="preserve">Check GAP-03 (Production Launch): recorded in Amendment v1.0 as Block 3 sprint</w:t>
      </w:r>
    </w:p>
    <w:p>
      <w:pPr>
        <w:pStyle w:val="ListParagraph"/>
        <w:numPr>
          <w:ilvl w:val="0"/>
          <w:numId w:val="2"/>
        </w:numPr>
      </w:pPr>
      <w:r>
        <w:rPr>
          <w:rFonts w:ascii="Arial" w:cs="Arial" w:eastAsia="Arial" w:hAnsi="Arial"/>
          <w:sz w:val="20"/>
          <w:szCs w:val="20"/>
        </w:rPr>
        <w:t xml:space="preserve">Issue MAOS_Block2_CloseOut_Review_v1.0.md: confirm all Block 2 goals met</w:t>
      </w:r>
    </w:p>
    <w:p>
      <w:pPr>
        <w:pStyle w:val="ListParagraph"/>
        <w:numPr>
          <w:ilvl w:val="0"/>
          <w:numId w:val="2"/>
        </w:numPr>
      </w:pPr>
      <w:r>
        <w:rPr>
          <w:rFonts w:ascii="Arial" w:cs="Arial" w:eastAsia="Arial" w:hAnsi="Arial"/>
          <w:sz w:val="20"/>
          <w:szCs w:val="20"/>
        </w:rPr>
        <w:t xml:space="preserve">Define Block 3 Sprint 13 (Launch/RC) as next sprint after Block 2 Close-Out Review</w:t>
      </w:r>
    </w:p>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6. Test Matrices</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6.1 QA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3260"/>
        <w:gridCol w:w="70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Test Description</w:t>
            </w:r>
          </w:p>
        </w:tc>
        <w:tc>
          <w:tcPr>
            <w:tcW w:type="dxa" w:w="3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GET /finance/bi/dashboard → 200</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FinanceBIDashboardResponseDto with revenue, invoices, payments, cashflow sections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metrics return correct total for current period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totalRevenue matches SUM of confirmed payments in period</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 count by status matches fixture data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statusBreakdown entries match seeded invoice statuses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 count computed correctly</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overdueCount matches invoices where dueDate &lt; NOW and status != PAID/VOID</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 buckets are correct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 buckets returned; each invoice assigned to exactly one bucket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 baseline: expectedInflow and actualInflow populated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Non-null values for seeded period; variance = actualInflow - expectedInflow</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 invoice list is paginated and tenant-scoped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only unpaid invoices for current tenant; page/limit respected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T-FB-08</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balance analytics returns per-client breakdown</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Array of ClientBalanceDto; totalInvoiced - totalPaid = outstandingBalance</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/invoices/:id/pdf/generate creates InvoicePDFRecord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Record with status=PENDING returned; recordId in response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Background job sets InvoicePDFRecord status=READY after generation</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Poll GET /invoices/:id/pdf → status=READY within 10s of seed trigger</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/invoices/:id/pdf/download returns signed URL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Response contains signedUrl + expiresAt; no objectKey field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contains TTL of 15 minutes (900s)</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expiresAt ≈ NOW + 900s</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downloads own invoice PDF → 200 with signed URL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signedUrl present; no internal fields in response body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generation is audit logged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AuditEvent with type=INVOICE_PDF_GENERATED exists after generation</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T-IP-07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marked redactedForClient=true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InvoicePDFRecord.redactedForClient=true for client-safe record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returns ExportJob with status=PENDING</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 exportType, status=PENDING, createdAt in response; no objectKey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 export job has ExportFile record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processing: ExportJob.status=COMPLETED; ExportFile exists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/exports/:id/download returns signed URL when COMPLETED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signedUrl + expiresAt + fileName; no objectKey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Failed export job retried correctly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3 failures: status=FAILED_FINAL; retryCount=3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job is tenant-scoped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ExportJob.tenantId matches JWT.tenantId; other tenant jobs not accessible</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audit event logged on creation, completion, download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EXPORT_CREATED, EXPORT_COMPLETED, EXPORT_DOWNLOAD events in AuditEvent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T-EX-07</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job idempotency: duplicate request in 60s returns existing job</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POST /exports with same type returns existing PENDING job id</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T-EX-08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/exports/:id cancels job and deletes file from storage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ExportJob.status=CANCELLED; ExportFile.archived=true; object deleted from storage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6.2 Security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600"/>
        <w:gridCol w:w="3260"/>
        <w:gridCol w:w="70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Area</w:t>
            </w:r>
          </w:p>
        </w:tc>
        <w:tc>
          <w:tcPr>
            <w:tcW w:type="dxa" w:w="2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Test</w:t>
            </w:r>
          </w:p>
        </w:tc>
        <w:tc>
          <w:tcPr>
            <w:tcW w:type="dxa" w:w="32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S-FB-01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GET /finance/bi/dashboard → 403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Forbidden; body = { statusCode:403, message:"Forbidden" } only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S-FB-02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Access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Employee GET /finance/bi/revenue → 403</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revenue data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S-FB-03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Contractor GET /finance/bi/invoices/analytics → 403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invoice counts in body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S-FB-04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Access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GET /finance/bi/cashflow → 403</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cashflow figures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S-FB-05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Unauthenticated GET /finance/bi/dashboard → 401</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401 Unauthorized; no financial data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S-IP-01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accesses another client invoice PDF → 403</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ClientScopeGuard blocks; no invoice data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S-IP-02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GET /invoices/:id/pdf/download → 403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PDF URL, no objectKey in body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S-IP-03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GET response must not include objectKey field</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absent from all PDF API responses</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S-IP-04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PDF response must not include raw storage URL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S3/Minio bucket URL in signedUrl pattern check</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S-EX-01</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Employee POST /exports → 403</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ExportJob created</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GET /exports → 403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export list in body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S-EX-03</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Cross-tenant: Owner from Tenant B GET /exports/:id (Tenant A job) → 404</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404; TenantContextGuard blocks cross-tenant lookup</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field absent from all export API responses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objectKey in ExportJob or ExportFile response DTOs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S-EX-05</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Expired signed URL → 403 from object storage</w:t>
            </w:r>
          </w:p>
        </w:tc>
        <w:tc>
          <w:tcPr>
            <w:tcW w:type="dxa" w:w="3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returns 403 after TTL; no backend bypass</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S-EX-06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FINANCE_SUMMARY export requires FINANCE_EXPORT permission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without FINANCE_EXPORT → 403 even if EXPORT_READ present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6.3 Negative Finance Analytics Visibility Test Matrix</w:t>
      </w:r>
    </w:p>
    <w:p>
      <w:pPr>
        <w:spacing w:after="60" w:before="60"/>
        <w:jc w:val="left"/>
      </w:pPr>
      <w:r>
        <w:rPr>
          <w:rFonts w:ascii="Arial" w:cs="Arial" w:eastAsia="Arial" w:hAnsi="Arial"/>
          <w:b w:val="false"/>
          <w:bCs w:val="false"/>
          <w:i w:val="false"/>
          <w:iCs w:val="false"/>
          <w:color w:val="000000"/>
          <w:sz w:val="20"/>
          <w:szCs w:val="20"/>
        </w:rPr>
        <w:t xml:space="preserve">These tests verify that unauthorized roles receive zero financial data — no partial values, no totals, no counts — in error responses.</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200"/>
        <w:gridCol w:w="2800"/>
        <w:gridCol w:w="236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Role</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Route</w:t>
            </w:r>
          </w:p>
        </w:tc>
        <w:tc>
          <w:tcPr>
            <w:tcW w:type="dxa" w:w="2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Expected 403 Body</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Blocked Data Must Not Appear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Revenue total, invoice count, payment total, cashflow variance</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/finance/bi/revenue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totalRevenue, revenueByClient, revenueGrowthRate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/finance/bi/invoices/analytics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status counts, overdue count, average invoice value</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Contractor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/finance/bi/payments/analytics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totalCollected, methodBreakdown, collectionRate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/finance/bi/invoices/aging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Bucket counts, totalAmountDue per bucket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Employee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/finance/bi/cashflow</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expectedInflow, actualInflow, variance, collectionRate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/finance/bi/outstanding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list, amountDue, daysOverdue, total count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/finance/bi/clients/:id/balance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statusCode:403, message:"Forbidden" }</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totalInvoiced, totalPaid, outstandingBalance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N-09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non-owner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 (pagination response)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pagination metadata on 403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total, page, limit, hasNextPage fields must not appear</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Unauthenticated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/finance/bi/dashboard</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statusCode:401, message:"Unauthorized" }</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financial data — 401 body must be minimal</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6.4 Export Security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3160"/>
        <w:gridCol w:w="70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Scenario</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Test Action</w:t>
            </w:r>
          </w:p>
        </w:tc>
        <w:tc>
          <w:tcPr>
            <w:tcW w:type="dxa" w:w="3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export attempt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POST /exports { exportType:"INVOICES" }</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no ExportJob created in DB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finance export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POST /exports { exportType:"FINANCE_SUMMARY" }</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FINANCE_EXPORT permission required</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exposure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GET /exports/:id response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field absent from response DTO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Direct storage URL</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GET /exports/:id/download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signedUrl does not match raw bucket URL pattern (e.g. no ":9000/" prefix in response)</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expiry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 signedUrl after 901 seconds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returns 403; no server-side bypass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E-06</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Cross-tenant export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 B owner GET /exports/:id (Tenant A job)</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404 — TenantContextGuard prevents cross-tenant lookup</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Cross-tenant download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Tenant B owner GET /exports/:id/download (Tenant A file)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404 — ExportFile.tenantId mismatch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E-08</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Retry safety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Re-run export job with same exportType and data</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Identical CSV output — strategy is idempotent</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file on failure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fails after partial upload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Partial file deleted from storage; ExportFile record not created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E-10</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 placeholder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 exportType:"INVOICES", format:"XLSX" }</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stub file; response indicates placeholder; no real XLSX data</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6.5 Client Invoice PDF Visibility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3360"/>
        <w:gridCol w:w="70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Scenario</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Test Action</w:t>
            </w:r>
          </w:p>
        </w:tc>
        <w:tc>
          <w:tcPr>
            <w:tcW w:type="dxa" w:w="3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Expected Result</w:t>
            </w:r>
          </w:p>
        </w:tc>
        <w:tc>
          <w:tcPr>
            <w:tcW w:type="dxa" w:w="7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accesses own invoice PDF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GET /client/invoices/:ownInvoiceId/pdf/download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200; signedUrl present; expiresAt present; no objectKey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accesses other client PDF</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GET /client/invoices/:otherClientInvoiceId/pdf/download</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ClientScopeGuard blocks; no invoice data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field set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Inspect client PDF response DTO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internalNotes, costMargin, profitability, tenantId, ownerId fields in response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PDF vs Client PDF</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Compare InvoicePDFRecord for same invoice</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record: redactedForClient=false; Client record: redactedForClient=true</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includes correct fields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downloads PDF and body parsed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invoiceNumber, issuedAt, dueDate, status, lineItems (no cost), totalAmount, amountDue present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not yet PDFed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requests PDF before generation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404 with message "PDF not yet generated"; no invoice data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audit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client PDF download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AuditEvent with type=INVOICE_PDF_CLIENT_DOWNLOAD, clientId, invoiceId, timestamp exists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C-08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Unauthenticated client PDF request</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/client/invoices/:id/pdf/download (no JWT)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401; no invoice data in body</w:t>
            </w:r>
          </w:p>
        </w:tc>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Yes</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6.6 Accessibility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200"/>
        <w:gridCol w:w="236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20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Component</w:t>
            </w:r>
          </w:p>
        </w:tc>
        <w:tc>
          <w:tcPr>
            <w:tcW w:type="dxa" w:w="2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Requirement</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Test Method</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Pass Criteria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KPI Cards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KPI cards have aria-label describing metric and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 + axe-core scan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 aria-label violations on BI dashboard</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 Charts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Chart containers have role=img + aria-label with data summary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Chart aria-label present and descriptive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 Table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Table has &lt;caption&gt; or aria-label; headers use &lt;th scope=col&gt;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axe-core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 table accessibility violations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A-04</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Center Status Badges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Status badges use semantic HTML + aria-label (not color alone)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 + axe-core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Color contrast ≥ 4.5:1; badge has aria-label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Download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Download button has descriptive aria-label including file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aria-label includes exportType + format</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A-06</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Preview</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embed/iframe has title attribute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iframe.title is set to invoice 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Document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Page accessible by keyboard navigation (Tab/Enter/Space)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 keyboard 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interactive elements reachable via keyboard</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A-08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 States</w:t>
            </w:r>
          </w:p>
        </w:tc>
        <w:tc>
          <w:tcPr>
            <w:tcW w:type="dxa" w:w="2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403/404 error pages have descriptive headings and message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Manual</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Page has h1, descriptive error message, no financial data leaked</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7. Acceptance Criteria</w:t>
      </w:r>
    </w:p>
    <w:p>
      <w:pPr>
        <w:pBdr>
          <w:bottom w:val="single" w:color="2E75B6" w:sz="6" w:space="1"/>
        </w:pBdr>
      </w:pPr>
      <w:r>
        <w:t xml:space="preserve"/>
      </w:r>
    </w:p>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7.1 Finance BI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4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Criterion</w:t>
            </w:r>
          </w:p>
        </w:tc>
        <w:tc>
          <w:tcPr>
            <w:tcW w:type="dxa" w:w="3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GET /finance/bi/dashboard returns all four KPI sections (revenue, invoices, payments, cashflow) with non-null values for seeded data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AC-FB-02</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analytics statusBreakdown covers all 7 invoice statuses; overdueCount &gt; 0 for seeded overdue fixtures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T-FB-03, T-FB-04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Aging report returns exactly 5 buckets; every seeded outstanding invoice appears in exactly one bucket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T-FB-05</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AC-FB-04</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Cashflow report variance = actualInflow - expectedInflow (within floating-point tolerance)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Outstanding invoice list is paginated; page=1 limit=10 returns max 10 records; total count matches 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T-FB-07</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AC-FB-06</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balance analytics shows outstandingBalance = totalInvoiced - totalPaid per client</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routes return 403 for MANAGER, EMPLOYEE, CONTRACTOR, CLIENT roles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tests S-FB-01..04, Negative tests N-01..08</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AC-FB-08</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403 response body contains no revenue, invoice, or payment data</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Negative test suite N-01..10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AC-FB-09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requests generate FINANCE_BI_ACCESS audit event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T-FB-01 + audit log check</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AC-FB-10</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Soft-deleted invoices and payments excluded from all analytics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Verify with deleted fixture: counts do not change after deletion</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7.2 Invoice PDF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4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Criterion</w:t>
            </w:r>
          </w:p>
        </w:tc>
        <w:tc>
          <w:tcPr>
            <w:tcW w:type="dxa" w:w="3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/invoices/:id/pdf/generate returns InvoicePDFRecord with status=PENDING and no objectKey field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AC-IP-02</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Background PDF generation sets InvoicePDFRecord.status=READY within reasonable time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GET /invoices/:id/pdf/download returns { signedUrl, expiresAt } with no objectKey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T-IP-03</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AC-IP-04</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signedUrl TTL is 900 seconds (±10s tolerance)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can download their own invoice PDF via /client/invoices/:id/pdf/download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T-IP-05, Client visibility test C-01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AC-IP-06</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cannot download another client's invoice PDF (403)</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visibility test C-02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(redactedForClient=true) contains no internalNotes, costMargin, tenantId fields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visibility test C-03, C-05</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AC-IP-08</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PDF generation and download events are audit-logged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API test T-IP-06, T-IP-07</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AC-IP-09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Two InvoicePDFRecords created per generation: owner (redactedForClient=false) + client (redactedForClient=true)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DB assertion T-IP-07</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7.3 Export Execution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8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4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Criterion</w:t>
            </w:r>
          </w:p>
        </w:tc>
        <w:tc>
          <w:tcPr>
            <w:tcW w:type="dxa" w:w="38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POST /exports returns ExportJob with status=PENDING, id, exportType; no objectKey in response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T-EX-01</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AC-EX-02</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Completed export job produces ExportFile record; status=COMPLETED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GET /exports/:id/download returns { signedUrl, expiresAt, fileName } with no objectKey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T-EX-03</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AC-EX-04</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Failed export job retries 3 times then sets status=FAILED_FINAL</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jobs are tenant-scoped; cross-tenant access returns 404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test S-EX-03</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AC-EX-06</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absent from all export API responses (job, file, download)</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test S-EX-03, S-EX-04, E-03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EXPORT_CREATED, EXPORT_COMPLETED, EXPORT_DOWNLOAD audit events generated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T-EX-06</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AC-EX-08</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DELETE /exports/:id cancels job, sets archived=true on ExportFile, deletes from storage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T-EX-08</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AC-EX-09</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Duplicate export job within 60s returns existing job ID (idempotency)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test T-EX-07</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AC-EX-10</w:t>
            </w:r>
          </w:p>
        </w:tc>
        <w:tc>
          <w:tcPr>
            <w:tcW w:type="dxa" w:w="4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Non-Owner roles receive 403 on all /exports/* routes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test S-EX-01, S-EX-02, Export security E-01, E-02</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8. Risk Register</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200"/>
        <w:gridCol w:w="3160"/>
      </w:tblGrid>
      <w:tr>
        <w:trPr>
          <w:tblHeader/>
        </w:trPr>
        <w:tc>
          <w:tcPr>
            <w:tcW w:type="dxa" w:w="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3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Risk</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Probability</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Severity</w:t>
            </w:r>
          </w:p>
        </w:tc>
        <w:tc>
          <w:tcPr>
            <w:tcW w:type="dxa" w:w="31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Mitigation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(Minio) unavailable during PDF generation → PDF stuck in PENDING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InvoicePDFQueue retry with backoff; InvoicePDFRecord.status=FAILED after 3 retries; owner sees failed status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R-02</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 CSV export (10k+ records) times out BullMQ job</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Chunk-based CSV streaming in CsvExportStrategy; BullMQ job timeout set to 5 min; FAILED state + retry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accesses wrong invoice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ClientScopeGuard asserts invoice.clientId === JWT.clientId; test C-02 validates; security test S-IP-01 validates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R-04</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response leaks data to non-Owner role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 on all BI routes; negative test suite N-01..N-10; no partial data in 403 response body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file expiry not enforced → stale files accumulate in object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expiresAt field exists; manual DELETE /exports/:id available; automated enforcement Sprint 15</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R-06</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Signed URL logged in server logs → URL leaked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Never log signedUrl; log only objectKey hash or recordId; DevOps log scrubbing config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Cross-tenant data in same object storage bucket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Critical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objectKey format: tenants/{tenantId}/... prefix; bucket policy enforced by DevOps; S-EX-06 validates</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R-08</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template renders incorrect invoice data (wrong client fields)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Unit test InvoicePDFTemplateService with fixture invoice; C-05 validates field 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Hidden totals leak in BI pagination response (total count for non-owners)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PermissionGuard blocks before pagination runs; N-07 validates; BI service never runs for non-Owner</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R-10</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queue fills under load → new jobs blocked</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Queue depth monitoring placeholder; rate-limit: max 3 concurrent PENDING jobs per user (enforced in ExportService)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XLSX placeholder returns stub — user confused by empty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Response includes header x-export-status: PLACEHOLDER; UI shows "XLSX format coming in Sprint 14" message</w:t>
            </w:r>
          </w:p>
        </w:tc>
      </w:tr>
      <w:tr>
        <w:tc>
          <w:tcPr>
            <w:tcW w:type="dxa" w:w="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R-12</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objectKey exposed through error messages in staging logs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errorMessage stored in DB only; never returned in API response; log masking for objectKey pattern</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9. Sprint 12 Final Approval Checklist</w:t>
      </w:r>
    </w:p>
    <w:p>
      <w:pPr>
        <w:pBdr>
          <w:bottom w:val="single" w:color="2E75B6" w:sz="6" w:space="1"/>
        </w:pBdr>
      </w:pPr>
      <w:r>
        <w:t xml:space="preserve"/>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800"/>
        <w:gridCol w:w="236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w:t>
            </w:r>
          </w:p>
        </w:tc>
        <w:tc>
          <w:tcPr>
            <w:tcW w:type="dxa" w:w="3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Item</w:t>
            </w:r>
          </w:p>
        </w:tc>
        <w:tc>
          <w:tcPr>
            <w:tcW w:type="dxa" w:w="18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Owner</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routes return correct data for seeded fixtures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Finance BI routes return 403 for non-Owner roles (negative test suite passed)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Architect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403 response body contains no financial data (N-01 through N-10 passed)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created on POST /invoices/:id/pdf/generate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InvoicePDFRecord status=READY after background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 signed URL download works; objectKey absent from response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PDF download works for own invoice; blocks other client (C-01, C-02)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PDF redactedForClient=true; no internal fields (C-03, C-05)</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Architect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PDF audit events logged (INVOICE_PDF_GENERATED, OWNER_DOWNLOAD, CLIENT_DOWNLOAD)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ExportJob created with PENDING status; objectKey absent from response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processing worker completes job; ExportFile created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signed URL download works; objectKey absent (E-03, E-04)</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retry logic: 3 retries → FAILED_FINAL (T-EX-04)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Cross-tenant export access blocked (S-EX-03, S-EX-06, S-EX-07)</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Architect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audit events logged (EXPORT_CREATED, COMPLETED, DOWNLOAD, CANCELLED)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Backend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Dashboard UI: KPI cards render for Owner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Center UI: job list, status badges, download button functional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Client Invoice Document UI: accessible, client-safe fields only</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Prisma migration runs clean on fresh DB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Database Architect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new environment variables documented in .env.example</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DevOps Architect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Object storage bucket policies configured for invoices and exports buckets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DevOps Architect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Accessibility tests A-01..A-08 passed</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Frontend Lead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Numbering discrepancy note documented in sprint-12-s0-cover-scope-plan.md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Technical PM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 Active Roadmap Amendment v1.0 referenced in sprint cover</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Technical PM</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acceptance criteria AC-FB-01..10, AC-IP-01..09, AC-EX-01..10 signed 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QA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bl>
    <w:p>
      <w:r>
        <w:rPr>
          <w:rFonts w:ascii="Arial" w:cs="Arial" w:eastAsia="Arial" w:hAnsi="Arial"/>
          <w:sz w:val="16"/>
          <w:szCs w:val="16"/>
        </w:rPr>
        <w:t xml:space="preserve"/>
      </w:r>
    </w:p>
    <w:p>
      <w:r>
        <w:br w:type="page"/>
      </w:r>
    </w:p>
    <w:p>
      <w:pPr>
        <w:pStyle w:val="Heading1"/>
      </w:pPr>
      <w:r>
        <w:rPr>
          <w:rFonts w:ascii="Arial" w:cs="Arial" w:eastAsia="Arial" w:hAnsi="Arial"/>
          <w:b/>
          <w:bCs/>
          <w:color w:val="1F3864"/>
          <w:sz w:val="32"/>
          <w:szCs w:val="32"/>
        </w:rPr>
        <w:t xml:space="preserve">10. Block 2 Close-Out Readiness Checklist</w:t>
      </w:r>
    </w:p>
    <w:p>
      <w:pPr>
        <w:pBdr>
          <w:bottom w:val="single" w:color="2E75B6" w:sz="6" w:space="1"/>
        </w:pBdr>
      </w:pPr>
      <w:r>
        <w:t xml:space="preserve"/>
      </w:r>
    </w:p>
    <w:p>
      <w:r>
        <w:rPr>
          <w:rFonts w:ascii="Arial" w:cs="Arial" w:eastAsia="Arial" w:hAnsi="Arial"/>
          <w:sz w:val="16"/>
          <w:szCs w:val="16"/>
        </w:rPr>
        <w:t xml:space="preserve"/>
      </w:r>
    </w:p>
    <w:p>
      <w:pPr>
        <w:spacing w:after="60" w:before="60"/>
        <w:jc w:val="left"/>
      </w:pPr>
      <w:r>
        <w:rPr>
          <w:rFonts w:ascii="Arial" w:cs="Arial" w:eastAsia="Arial" w:hAnsi="Arial"/>
          <w:b w:val="false"/>
          <w:bCs w:val="false"/>
          <w:i w:val="false"/>
          <w:iCs w:val="false"/>
          <w:color w:val="000000"/>
          <w:sz w:val="20"/>
          <w:szCs w:val="20"/>
        </w:rPr>
        <w:t xml:space="preserve">This checklist must be fully passed before MAOS_Block2_CloseOut_Review_v1.0.md is issued. Block 2 covers Sprints 10, 11, and 12.</w:t>
      </w:r>
    </w:p>
    <w:p>
      <w:r>
        <w:rPr>
          <w:rFonts w:ascii="Arial" w:cs="Arial" w:eastAsia="Arial" w:hAnsi="Arial"/>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5200"/>
        <w:gridCol w:w="2360"/>
      </w:tblGrid>
      <w:tr>
        <w:trPr>
          <w:tblHeader/>
        </w:trPr>
        <w:tc>
          <w:tcPr>
            <w:tcW w:type="dxa" w:w="6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w:t>
            </w:r>
          </w:p>
        </w:tc>
        <w:tc>
          <w:tcPr>
            <w:tcW w:type="dxa" w:w="1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Sprint</w:t>
            </w:r>
          </w:p>
        </w:tc>
        <w:tc>
          <w:tcPr>
            <w:tcW w:type="dxa" w:w="5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Close-Out Criterion</w:t>
            </w:r>
          </w:p>
        </w:tc>
        <w:tc>
          <w:tcPr>
            <w:tcW w:type="dxa" w:w="23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Portal: Invoice lifecycle, payment tracking, client invoice visibility —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Owner-only finance enforcement: PermissionGuard on all /finance/* routes — Confirmed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audit events: payment confirmed, invoice updated, overdue detected —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10 exit review: Pass result issued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Reporting: Owner dashboard, 9 entity report views, audit + activity reports —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Global search: SearchIndex, permission-aware, client-safe — Complete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 governance: soft-delete, archive policy, retention policy (inactive), export placeholder —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MVP QA regression: Sprints 1–10 surfaces covered — Complete (hybrid Sprint 11 scope)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Security hardening: tenant isolation, permission guard, client boundary checks — Complete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UAT readiness: scenarios for all 4 roles, evidence template — Complete</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Known issues: no Critical/High open; KI-001/002/003 accepted or gated — Confirmed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11 exit review: Pass result issued; Go for Sprint 12</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all analytics services, dashboard, 9 BI routes — Complete (this sprint)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generation, storage, signed URL, owner + client access — Complete (this sprint)</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Execution Foundation: ExportJob, ExportFile, queue, CSV/PDF strategies, signed URL — Complete (this sprint)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Sprint 12 ACs signed off (AC-FB, AC-IP, AC-EX)</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 Final Approval Checklist: all 25 items passed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18</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12</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Deferred scope register updated: all D-series items have Block 3 target sprints</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EP Active Roadmap Amendment v1.0 saved and referenced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Roadmap &amp; Sprint Consistency Audit v1.0 saved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 Deferred scope formally transferred to Block 3 sprint plan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w:t>
            </w:r>
          </w:p>
        </w:tc>
      </w:tr>
      <w:tr>
        <w:tc>
          <w:tcPr>
            <w:tcW w:type="dxa" w:w="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w:t>
            </w:r>
          </w:p>
        </w:tc>
        <w:tc>
          <w:tcPr>
            <w:tcW w:type="dxa" w:w="5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MAOS_Block2_CloseOut_Review_v1.0.md issued</w:t>
            </w:r>
          </w:p>
        </w:tc>
        <w:tc>
          <w:tcPr>
            <w:tcW w:type="dxa" w:w="2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Pending — issue after Sprint 12 complete</w:t>
            </w:r>
          </w:p>
        </w:tc>
      </w:tr>
    </w:tbl>
    <w:p>
      <w:r>
        <w:rPr>
          <w:rFonts w:ascii="Arial" w:cs="Arial" w:eastAsia="Arial" w:hAnsi="Arial"/>
          <w:sz w:val="16"/>
          <w:szCs w:val="16"/>
        </w:rPr>
        <w:t xml:space="preserve"/>
      </w:r>
    </w:p>
    <w:p>
      <w:pPr>
        <w:pStyle w:val="Heading2"/>
      </w:pPr>
      <w:r>
        <w:rPr>
          <w:rFonts w:ascii="Arial" w:cs="Arial" w:eastAsia="Arial" w:hAnsi="Arial"/>
          <w:b/>
          <w:bCs/>
          <w:color w:val="2E75B6"/>
          <w:sz w:val="26"/>
          <w:szCs w:val="26"/>
        </w:rPr>
        <w:t xml:space="preserve">Deferred Scope Register — Sprint 12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400"/>
        <w:gridCol w:w="1300"/>
        <w:gridCol w:w="1100"/>
        <w:gridCol w:w="2460"/>
      </w:tblGrid>
      <w:tr>
        <w:trPr>
          <w:tblHeader/>
        </w:trPr>
        <w:tc>
          <w:tcPr>
            <w:tcW w:type="dxa" w:w="9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ID</w:t>
            </w:r>
          </w:p>
        </w:tc>
        <w:tc>
          <w:tcPr>
            <w:tcW w:type="dxa" w:w="22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Feature</w:t>
            </w:r>
          </w:p>
        </w:tc>
        <w:tc>
          <w:tcPr>
            <w:tcW w:type="dxa" w:w="14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Deferred From</w:t>
            </w:r>
          </w:p>
        </w:tc>
        <w:tc>
          <w:tcPr>
            <w:tcW w:type="dxa" w:w="13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Target Sprint</w:t>
            </w:r>
          </w:p>
        </w:tc>
        <w:tc>
          <w:tcPr>
            <w:tcW w:type="dxa" w:w="110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Block</w:t>
            </w:r>
          </w:p>
        </w:tc>
        <w:tc>
          <w:tcPr>
            <w:tcW w:type="dxa" w:w="2460"/>
            <w:tcBorders>
              <w:top w:val="single" w:color="CCCCCC" w:sz="1"/>
              <w:left w:val="single" w:color="CCCCCC" w:sz="1"/>
              <w:bottom w:val="single" w:color="CCCCCC" w:sz="1"/>
              <w:right w:val="single" w:color="CCCCCC" w:sz="1"/>
            </w:tcBorders>
            <w:shd w:fill="C5D9F1" w:val="clear"/>
            <w:tcMar>
              <w:top w:type="dxa" w:w="80"/>
              <w:left w:type="dxa" w:w="120"/>
              <w:bottom w:type="dxa" w:w="80"/>
              <w:right w:type="dxa" w:w="120"/>
            </w:tcMar>
          </w:tcPr>
          <w:p>
            <w:pPr>
              <w:jc w:val="left"/>
            </w:pPr>
            <w:r>
              <w:rPr>
                <w:rFonts w:ascii="Arial" w:cs="Arial" w:eastAsia="Arial" w:hAnsi="Arial"/>
                <w:b/>
                <w:bCs/>
                <w:color w:val="1F3864"/>
                <w:sz w:val="18"/>
                <w:szCs w:val="18"/>
              </w:rPr>
              <w:t xml:space="preserve">Status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SMTP Email Delivery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S8→S11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CS-02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Presence Indicators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S9</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Typing Indicators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Threaded Chat Replies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S8</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Finance BI Reports — Full (advanced)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 in S12</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Invoice PDF Generation — full lib</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S10</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Placeholder renderer in S12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Export Execution — XLSX real 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Stub in S12</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D-05</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Automated Archive Enforcement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Policy exists; enforcement deferred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Retention Policy Enforcement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exists; enforcement deferred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D-07</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Soft-Delete Recovery</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Full-Text Search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D-09</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Voice Transcript Search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 Scheduling + 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Manager Reporting Access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14</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Real-Time Reporting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GDPR Erasure / Data Purge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Payroll Reports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D-15</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AI-Generated Report Summaries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17+</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Automation Engine &amp; Workflow Rules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Sprint 16</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Tracked</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GAP-01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MVP Regression / UAT</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S11</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Closed in S11</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2</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CLOSED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GAP-02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RC Hardening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Later Block 3 sprint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 Amendment v1.0</w:t>
            </w:r>
          </w:p>
        </w:tc>
      </w:tr>
      <w:tr>
        <w:tc>
          <w:tcPr>
            <w:tcW w:type="dxa" w:w="9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GAP-03</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Production Launch</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15 S13</w:t>
            </w:r>
          </w:p>
        </w:tc>
        <w:tc>
          <w:tcPr>
            <w:tcW w:type="dxa" w:w="13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Later Block 3 sprint</w:t>
            </w:r>
          </w:p>
        </w:tc>
        <w:tc>
          <w:tcPr>
            <w:tcW w:type="dxa" w:w="11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 3</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 Amendment v1.0</w:t>
            </w:r>
          </w:p>
        </w:tc>
      </w:tr>
    </w:tbl>
    <w:p>
      <w:r>
        <w:rPr>
          <w:rFonts w:ascii="Arial" w:cs="Arial" w:eastAsia="Arial" w:hAnsi="Arial"/>
          <w:sz w:val="16"/>
          <w:szCs w:val="16"/>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Sprint 12  |  2026-06-11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3864"/>
        <w:sz w:val="18"/>
        <w:szCs w:val="18"/>
      </w:rPr>
      <w:t xml:space="preserve">MAOS — Sprint 12 Execution Package v1.0</w:t>
    </w:r>
    <w:r>
      <w:rPr>
        <w:rFonts w:ascii="Arial" w:cs="Arial" w:eastAsia="Arial" w:hAnsi="Arial"/>
        <w:color w:val="595959"/>
        <w:sz w:val="18"/>
        <w:szCs w:val="18"/>
      </w:rPr>
      <w:t xml:space="preserve">   |   Finance BI · Invoice PDF · Export Execution   |   Block 2 Closing Sprint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9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2026-06-11T10:34:32.801Z</dcterms:created>
  <dcterms:modified xsi:type="dcterms:W3CDTF">2026-06-11T10:34:32.801Z</dcterms:modified>
</cp:coreProperties>
</file>

<file path=docProps/custom.xml><?xml version="1.0" encoding="utf-8"?>
<Properties xmlns="http://schemas.openxmlformats.org/officeDocument/2006/custom-properties" xmlns:vt="http://schemas.openxmlformats.org/officeDocument/2006/docPropsVTypes"/>
</file>