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B06E" w14:textId="77777777" w:rsidR="00291424" w:rsidRPr="00F17B29" w:rsidRDefault="00291424" w:rsidP="00CE58DC">
      <w:pPr>
        <w:autoSpaceDE w:val="0"/>
        <w:autoSpaceDN w:val="0"/>
        <w:adjustRightInd w:val="0"/>
        <w:ind w:left="4900" w:right="1000"/>
        <w:rPr>
          <w:rFonts w:asciiTheme="minorHAnsi" w:hAnsiTheme="minorHAnsi" w:cstheme="minorHAnsi"/>
          <w:b/>
          <w:sz w:val="24"/>
          <w:szCs w:val="24"/>
        </w:rPr>
      </w:pPr>
      <w:bookmarkStart w:id="0" w:name="page1"/>
      <w:bookmarkEnd w:id="0"/>
      <w:r w:rsidRPr="00F17B29">
        <w:rPr>
          <w:rFonts w:asciiTheme="minorHAnsi" w:hAnsiTheme="minorHAnsi" w:cstheme="minorHAnsi"/>
          <w:b/>
          <w:noProof/>
        </w:rPr>
        <w:drawing>
          <wp:anchor distT="0" distB="0" distL="114300" distR="114300" simplePos="0" relativeHeight="251659264" behindDoc="1" locked="0" layoutInCell="0" allowOverlap="1" wp14:anchorId="5CCAB5F5" wp14:editId="67B37103">
            <wp:simplePos x="0" y="0"/>
            <wp:positionH relativeFrom="page">
              <wp:posOffset>381000</wp:posOffset>
            </wp:positionH>
            <wp:positionV relativeFrom="page">
              <wp:posOffset>457200</wp:posOffset>
            </wp:positionV>
            <wp:extent cx="6829425" cy="411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29425" cy="411480"/>
                    </a:xfrm>
                    <a:prstGeom prst="rect">
                      <a:avLst/>
                    </a:prstGeom>
                    <a:noFill/>
                  </pic:spPr>
                </pic:pic>
              </a:graphicData>
            </a:graphic>
            <wp14:sizeRelH relativeFrom="page">
              <wp14:pctWidth>0</wp14:pctWidth>
            </wp14:sizeRelH>
            <wp14:sizeRelV relativeFrom="page">
              <wp14:pctHeight>0</wp14:pctHeight>
            </wp14:sizeRelV>
          </wp:anchor>
        </w:drawing>
      </w:r>
      <w:r w:rsidRPr="00F17B29">
        <w:rPr>
          <w:rFonts w:asciiTheme="minorHAnsi" w:hAnsiTheme="minorHAnsi" w:cstheme="minorHAnsi"/>
          <w:b/>
          <w:color w:val="FFFFFF"/>
          <w:sz w:val="44"/>
          <w:szCs w:val="44"/>
        </w:rPr>
        <w:t>Maria Soledad Pera</w:t>
      </w:r>
    </w:p>
    <w:p w14:paraId="7D7570CE" w14:textId="7AE46515" w:rsidR="00291424" w:rsidRPr="00F17B29" w:rsidRDefault="00291424" w:rsidP="00CE58DC">
      <w:pPr>
        <w:autoSpaceDE w:val="0"/>
        <w:autoSpaceDN w:val="0"/>
        <w:adjustRightInd w:val="0"/>
        <w:spacing w:line="180" w:lineRule="exact"/>
        <w:ind w:right="1000"/>
        <w:rPr>
          <w:rFonts w:asciiTheme="minorHAnsi" w:hAnsiTheme="minorHAnsi" w:cstheme="minorHAnsi"/>
          <w:b/>
          <w:sz w:val="24"/>
          <w:szCs w:val="24"/>
        </w:rPr>
      </w:pPr>
      <w:r w:rsidRPr="00F17B29">
        <w:rPr>
          <w:rFonts w:asciiTheme="minorHAnsi" w:hAnsiTheme="minorHAnsi" w:cstheme="minorHAnsi"/>
          <w:b/>
          <w:noProof/>
        </w:rPr>
        <mc:AlternateContent>
          <mc:Choice Requires="wps">
            <w:drawing>
              <wp:anchor distT="0" distB="0" distL="114300" distR="114300" simplePos="0" relativeHeight="251660288" behindDoc="1" locked="0" layoutInCell="0" allowOverlap="1" wp14:anchorId="2271871A" wp14:editId="718E4B1C">
                <wp:simplePos x="0" y="0"/>
                <wp:positionH relativeFrom="column">
                  <wp:posOffset>1584325</wp:posOffset>
                </wp:positionH>
                <wp:positionV relativeFrom="paragraph">
                  <wp:posOffset>114300</wp:posOffset>
                </wp:positionV>
                <wp:extent cx="0" cy="425450"/>
                <wp:effectExtent l="28575" t="36195" r="28575" b="336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5450"/>
                        </a:xfrm>
                        <a:prstGeom prst="line">
                          <a:avLst/>
                        </a:prstGeom>
                        <a:noFill/>
                        <a:ln w="56388">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A53CB"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75pt,9pt" to="124.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" o:allowincell="f" strokecolor="white" strokeweight="4.44pt"/>
            </w:pict>
          </mc:Fallback>
        </mc:AlternateContent>
      </w:r>
    </w:p>
    <w:tbl>
      <w:tblPr>
        <w:tblW w:w="0" w:type="auto"/>
        <w:tblLayout w:type="fixed"/>
        <w:tblCellMar>
          <w:left w:w="0" w:type="dxa"/>
          <w:right w:w="0" w:type="dxa"/>
        </w:tblCellMar>
        <w:tblLook w:val="0000" w:firstRow="0" w:lastRow="0" w:firstColumn="0" w:lastColumn="0" w:noHBand="0" w:noVBand="0"/>
      </w:tblPr>
      <w:tblGrid>
        <w:gridCol w:w="120"/>
        <w:gridCol w:w="2260"/>
        <w:gridCol w:w="80"/>
        <w:gridCol w:w="40"/>
        <w:gridCol w:w="40"/>
        <w:gridCol w:w="80"/>
        <w:gridCol w:w="8060"/>
        <w:gridCol w:w="120"/>
        <w:gridCol w:w="20"/>
      </w:tblGrid>
      <w:tr w:rsidR="00291424" w:rsidRPr="00F17B29" w14:paraId="445D16EC" w14:textId="77777777" w:rsidTr="007B3BE5">
        <w:trPr>
          <w:trHeight w:val="31"/>
        </w:trPr>
        <w:tc>
          <w:tcPr>
            <w:tcW w:w="120" w:type="dxa"/>
            <w:tcBorders>
              <w:top w:val="nil"/>
              <w:left w:val="nil"/>
              <w:bottom w:val="nil"/>
              <w:right w:val="nil"/>
            </w:tcBorders>
            <w:shd w:val="clear" w:color="auto" w:fill="C0504D"/>
            <w:vAlign w:val="bottom"/>
          </w:tcPr>
          <w:p w14:paraId="1D7590FD"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2260" w:type="dxa"/>
            <w:vMerge w:val="restart"/>
            <w:tcBorders>
              <w:top w:val="nil"/>
              <w:left w:val="nil"/>
              <w:bottom w:val="nil"/>
              <w:right w:val="nil"/>
            </w:tcBorders>
            <w:shd w:val="clear" w:color="auto" w:fill="C0504D"/>
            <w:vAlign w:val="bottom"/>
          </w:tcPr>
          <w:p w14:paraId="42480104" w14:textId="77777777" w:rsidR="00291424" w:rsidRPr="00F17B29" w:rsidRDefault="00291424" w:rsidP="00CE58DC">
            <w:pPr>
              <w:autoSpaceDE w:val="0"/>
              <w:autoSpaceDN w:val="0"/>
              <w:adjustRightInd w:val="0"/>
              <w:ind w:right="1000"/>
              <w:jc w:val="right"/>
              <w:rPr>
                <w:rFonts w:asciiTheme="minorHAnsi" w:hAnsiTheme="minorHAnsi" w:cstheme="minorHAnsi"/>
                <w:b/>
                <w:sz w:val="24"/>
                <w:szCs w:val="24"/>
              </w:rPr>
            </w:pPr>
            <w:r w:rsidRPr="00F17B29">
              <w:rPr>
                <w:rFonts w:asciiTheme="minorHAnsi" w:hAnsiTheme="minorHAnsi" w:cstheme="minorHAnsi"/>
                <w:b/>
                <w:bCs/>
                <w:color w:val="C0504D"/>
                <w:sz w:val="24"/>
                <w:szCs w:val="24"/>
              </w:rPr>
              <w:t>1</w:t>
            </w:r>
          </w:p>
        </w:tc>
        <w:tc>
          <w:tcPr>
            <w:tcW w:w="80" w:type="dxa"/>
            <w:tcBorders>
              <w:top w:val="nil"/>
              <w:left w:val="nil"/>
              <w:bottom w:val="nil"/>
              <w:right w:val="nil"/>
            </w:tcBorders>
            <w:shd w:val="clear" w:color="auto" w:fill="C0504D"/>
            <w:vAlign w:val="bottom"/>
          </w:tcPr>
          <w:p w14:paraId="5F5BDEC0"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40" w:type="dxa"/>
            <w:tcBorders>
              <w:top w:val="nil"/>
              <w:left w:val="nil"/>
              <w:bottom w:val="nil"/>
              <w:right w:val="nil"/>
            </w:tcBorders>
            <w:vAlign w:val="bottom"/>
          </w:tcPr>
          <w:p w14:paraId="627D65F5"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40" w:type="dxa"/>
            <w:tcBorders>
              <w:top w:val="nil"/>
              <w:left w:val="nil"/>
              <w:bottom w:val="nil"/>
              <w:right w:val="nil"/>
            </w:tcBorders>
            <w:vAlign w:val="bottom"/>
          </w:tcPr>
          <w:p w14:paraId="7FBD4BA8"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80" w:type="dxa"/>
            <w:tcBorders>
              <w:top w:val="nil"/>
              <w:left w:val="nil"/>
              <w:bottom w:val="nil"/>
              <w:right w:val="nil"/>
            </w:tcBorders>
            <w:shd w:val="clear" w:color="auto" w:fill="4F81BD"/>
            <w:vAlign w:val="bottom"/>
          </w:tcPr>
          <w:p w14:paraId="1C0C5C34"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8060" w:type="dxa"/>
            <w:vMerge w:val="restart"/>
            <w:tcBorders>
              <w:top w:val="nil"/>
              <w:left w:val="nil"/>
              <w:bottom w:val="nil"/>
              <w:right w:val="nil"/>
            </w:tcBorders>
            <w:shd w:val="clear" w:color="auto" w:fill="4F81BD"/>
            <w:vAlign w:val="bottom"/>
          </w:tcPr>
          <w:p w14:paraId="2139E739" w14:textId="77777777" w:rsidR="00291424" w:rsidRPr="00F17B29" w:rsidRDefault="00291424" w:rsidP="00CE58DC">
            <w:pPr>
              <w:autoSpaceDE w:val="0"/>
              <w:autoSpaceDN w:val="0"/>
              <w:adjustRightInd w:val="0"/>
              <w:ind w:left="2680" w:right="1000"/>
              <w:rPr>
                <w:rFonts w:asciiTheme="minorHAnsi" w:hAnsiTheme="minorHAnsi" w:cstheme="minorHAnsi"/>
                <w:b/>
                <w:sz w:val="24"/>
                <w:szCs w:val="24"/>
              </w:rPr>
            </w:pPr>
            <w:r w:rsidRPr="00F17B29">
              <w:rPr>
                <w:rFonts w:asciiTheme="minorHAnsi" w:hAnsiTheme="minorHAnsi" w:cstheme="minorHAnsi"/>
                <w:b/>
                <w:bCs/>
                <w:color w:val="FFFFFF"/>
                <w:sz w:val="32"/>
                <w:szCs w:val="32"/>
              </w:rPr>
              <w:t>P U B L I C A T I O N S</w:t>
            </w:r>
          </w:p>
        </w:tc>
        <w:tc>
          <w:tcPr>
            <w:tcW w:w="120" w:type="dxa"/>
            <w:tcBorders>
              <w:top w:val="nil"/>
              <w:left w:val="nil"/>
              <w:bottom w:val="nil"/>
              <w:right w:val="nil"/>
            </w:tcBorders>
            <w:shd w:val="clear" w:color="auto" w:fill="4F81BD"/>
            <w:vAlign w:val="bottom"/>
          </w:tcPr>
          <w:p w14:paraId="45682F41"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0" w:type="dxa"/>
            <w:tcBorders>
              <w:top w:val="nil"/>
              <w:left w:val="nil"/>
              <w:bottom w:val="nil"/>
              <w:right w:val="nil"/>
            </w:tcBorders>
            <w:vAlign w:val="bottom"/>
          </w:tcPr>
          <w:p w14:paraId="48E99745" w14:textId="77777777" w:rsidR="00291424" w:rsidRPr="00F17B29" w:rsidRDefault="00291424" w:rsidP="00CE58DC">
            <w:pPr>
              <w:autoSpaceDE w:val="0"/>
              <w:autoSpaceDN w:val="0"/>
              <w:adjustRightInd w:val="0"/>
              <w:spacing w:line="20" w:lineRule="exact"/>
              <w:ind w:right="1000"/>
              <w:rPr>
                <w:rFonts w:asciiTheme="minorHAnsi" w:hAnsiTheme="minorHAnsi" w:cstheme="minorHAnsi"/>
                <w:b/>
                <w:sz w:val="2"/>
                <w:szCs w:val="2"/>
              </w:rPr>
            </w:pPr>
          </w:p>
        </w:tc>
      </w:tr>
      <w:tr w:rsidR="00291424" w:rsidRPr="00F17B29" w14:paraId="68D183F4" w14:textId="77777777" w:rsidTr="007B3BE5">
        <w:trPr>
          <w:trHeight w:val="452"/>
        </w:trPr>
        <w:tc>
          <w:tcPr>
            <w:tcW w:w="120" w:type="dxa"/>
            <w:tcBorders>
              <w:top w:val="nil"/>
              <w:left w:val="nil"/>
              <w:bottom w:val="nil"/>
              <w:right w:val="nil"/>
            </w:tcBorders>
            <w:shd w:val="clear" w:color="auto" w:fill="C0504D"/>
            <w:vAlign w:val="bottom"/>
          </w:tcPr>
          <w:p w14:paraId="424521F1"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2260" w:type="dxa"/>
            <w:vMerge/>
            <w:tcBorders>
              <w:top w:val="nil"/>
              <w:left w:val="nil"/>
              <w:bottom w:val="nil"/>
              <w:right w:val="nil"/>
            </w:tcBorders>
            <w:shd w:val="clear" w:color="auto" w:fill="C0504D"/>
            <w:vAlign w:val="bottom"/>
          </w:tcPr>
          <w:p w14:paraId="7133FBF4"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 w:type="dxa"/>
            <w:tcBorders>
              <w:top w:val="nil"/>
              <w:left w:val="nil"/>
              <w:bottom w:val="nil"/>
              <w:right w:val="nil"/>
            </w:tcBorders>
            <w:shd w:val="clear" w:color="auto" w:fill="C0504D"/>
            <w:vAlign w:val="bottom"/>
          </w:tcPr>
          <w:p w14:paraId="7255C4E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40" w:type="dxa"/>
            <w:tcBorders>
              <w:top w:val="nil"/>
              <w:left w:val="nil"/>
              <w:bottom w:val="nil"/>
              <w:right w:val="nil"/>
            </w:tcBorders>
            <w:vAlign w:val="bottom"/>
          </w:tcPr>
          <w:p w14:paraId="5F710A6B"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40" w:type="dxa"/>
            <w:tcBorders>
              <w:top w:val="nil"/>
              <w:left w:val="nil"/>
              <w:bottom w:val="nil"/>
              <w:right w:val="nil"/>
            </w:tcBorders>
            <w:vAlign w:val="bottom"/>
          </w:tcPr>
          <w:p w14:paraId="0EA9A5FB"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 w:type="dxa"/>
            <w:tcBorders>
              <w:top w:val="nil"/>
              <w:left w:val="nil"/>
              <w:bottom w:val="nil"/>
              <w:right w:val="nil"/>
            </w:tcBorders>
            <w:shd w:val="clear" w:color="auto" w:fill="4F81BD"/>
            <w:vAlign w:val="bottom"/>
          </w:tcPr>
          <w:p w14:paraId="1D51525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60" w:type="dxa"/>
            <w:vMerge/>
            <w:tcBorders>
              <w:top w:val="nil"/>
              <w:left w:val="nil"/>
              <w:bottom w:val="nil"/>
              <w:right w:val="nil"/>
            </w:tcBorders>
            <w:shd w:val="clear" w:color="auto" w:fill="4F81BD"/>
            <w:vAlign w:val="bottom"/>
          </w:tcPr>
          <w:p w14:paraId="53D1C53A"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120" w:type="dxa"/>
            <w:tcBorders>
              <w:top w:val="nil"/>
              <w:left w:val="nil"/>
              <w:bottom w:val="nil"/>
              <w:right w:val="nil"/>
            </w:tcBorders>
            <w:shd w:val="clear" w:color="auto" w:fill="4F81BD"/>
            <w:vAlign w:val="bottom"/>
          </w:tcPr>
          <w:p w14:paraId="31881D2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0" w:type="dxa"/>
            <w:tcBorders>
              <w:top w:val="nil"/>
              <w:left w:val="nil"/>
              <w:bottom w:val="nil"/>
              <w:right w:val="nil"/>
            </w:tcBorders>
            <w:vAlign w:val="bottom"/>
          </w:tcPr>
          <w:p w14:paraId="4DD4691E" w14:textId="77777777" w:rsidR="00291424" w:rsidRPr="00F17B29" w:rsidRDefault="00291424" w:rsidP="00CE58DC">
            <w:pPr>
              <w:autoSpaceDE w:val="0"/>
              <w:autoSpaceDN w:val="0"/>
              <w:adjustRightInd w:val="0"/>
              <w:ind w:right="1000"/>
              <w:rPr>
                <w:rFonts w:asciiTheme="minorHAnsi" w:hAnsiTheme="minorHAnsi" w:cstheme="minorHAnsi"/>
                <w:sz w:val="2"/>
                <w:szCs w:val="2"/>
              </w:rPr>
            </w:pPr>
          </w:p>
        </w:tc>
      </w:tr>
      <w:tr w:rsidR="00291424" w:rsidRPr="00F17B29" w14:paraId="3468F73C" w14:textId="77777777" w:rsidTr="007B3BE5">
        <w:trPr>
          <w:trHeight w:val="167"/>
        </w:trPr>
        <w:tc>
          <w:tcPr>
            <w:tcW w:w="120" w:type="dxa"/>
            <w:tcBorders>
              <w:top w:val="nil"/>
              <w:left w:val="nil"/>
              <w:bottom w:val="single" w:sz="8" w:space="0" w:color="C0504D"/>
              <w:right w:val="nil"/>
            </w:tcBorders>
            <w:shd w:val="clear" w:color="auto" w:fill="C0504D"/>
            <w:vAlign w:val="bottom"/>
          </w:tcPr>
          <w:p w14:paraId="48C02299"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2260" w:type="dxa"/>
            <w:tcBorders>
              <w:top w:val="nil"/>
              <w:left w:val="nil"/>
              <w:bottom w:val="single" w:sz="8" w:space="0" w:color="C0504D"/>
              <w:right w:val="nil"/>
            </w:tcBorders>
            <w:shd w:val="clear" w:color="auto" w:fill="C0504D"/>
            <w:vAlign w:val="bottom"/>
          </w:tcPr>
          <w:p w14:paraId="0DFC2432"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 w:type="dxa"/>
            <w:tcBorders>
              <w:top w:val="nil"/>
              <w:left w:val="nil"/>
              <w:bottom w:val="single" w:sz="8" w:space="0" w:color="C0504D"/>
              <w:right w:val="nil"/>
            </w:tcBorders>
            <w:shd w:val="clear" w:color="auto" w:fill="C0504D"/>
            <w:vAlign w:val="bottom"/>
          </w:tcPr>
          <w:p w14:paraId="1D055920"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40" w:type="dxa"/>
            <w:tcBorders>
              <w:top w:val="nil"/>
              <w:left w:val="nil"/>
              <w:bottom w:val="single" w:sz="8" w:space="0" w:color="C0504D"/>
              <w:right w:val="nil"/>
            </w:tcBorders>
            <w:vAlign w:val="bottom"/>
          </w:tcPr>
          <w:p w14:paraId="7138D49F"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40" w:type="dxa"/>
            <w:tcBorders>
              <w:top w:val="nil"/>
              <w:left w:val="nil"/>
              <w:bottom w:val="single" w:sz="8" w:space="0" w:color="4F81BD"/>
              <w:right w:val="nil"/>
            </w:tcBorders>
            <w:vAlign w:val="bottom"/>
          </w:tcPr>
          <w:p w14:paraId="2C41DA3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 w:type="dxa"/>
            <w:tcBorders>
              <w:top w:val="nil"/>
              <w:left w:val="nil"/>
              <w:bottom w:val="single" w:sz="8" w:space="0" w:color="4F81BD"/>
              <w:right w:val="nil"/>
            </w:tcBorders>
            <w:shd w:val="clear" w:color="auto" w:fill="4F81BD"/>
            <w:vAlign w:val="bottom"/>
          </w:tcPr>
          <w:p w14:paraId="755D2C98"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60" w:type="dxa"/>
            <w:tcBorders>
              <w:top w:val="nil"/>
              <w:left w:val="nil"/>
              <w:bottom w:val="single" w:sz="8" w:space="0" w:color="4F81BD"/>
              <w:right w:val="nil"/>
            </w:tcBorders>
            <w:shd w:val="clear" w:color="auto" w:fill="4F81BD"/>
            <w:vAlign w:val="bottom"/>
          </w:tcPr>
          <w:p w14:paraId="1284C16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120" w:type="dxa"/>
            <w:tcBorders>
              <w:top w:val="nil"/>
              <w:left w:val="nil"/>
              <w:bottom w:val="single" w:sz="8" w:space="0" w:color="4F81BD"/>
              <w:right w:val="nil"/>
            </w:tcBorders>
            <w:shd w:val="clear" w:color="auto" w:fill="4F81BD"/>
            <w:vAlign w:val="bottom"/>
          </w:tcPr>
          <w:p w14:paraId="09FC3B6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0" w:type="dxa"/>
            <w:tcBorders>
              <w:top w:val="nil"/>
              <w:left w:val="nil"/>
              <w:bottom w:val="nil"/>
              <w:right w:val="nil"/>
            </w:tcBorders>
            <w:vAlign w:val="bottom"/>
          </w:tcPr>
          <w:p w14:paraId="2C7F8DA0" w14:textId="77777777" w:rsidR="00291424" w:rsidRPr="00F17B29" w:rsidRDefault="00291424" w:rsidP="00CE58DC">
            <w:pPr>
              <w:autoSpaceDE w:val="0"/>
              <w:autoSpaceDN w:val="0"/>
              <w:adjustRightInd w:val="0"/>
              <w:ind w:right="1000"/>
              <w:rPr>
                <w:rFonts w:asciiTheme="minorHAnsi" w:hAnsiTheme="minorHAnsi" w:cstheme="minorHAnsi"/>
                <w:sz w:val="2"/>
                <w:szCs w:val="2"/>
              </w:rPr>
            </w:pPr>
          </w:p>
        </w:tc>
      </w:tr>
    </w:tbl>
    <w:p w14:paraId="1E672184" w14:textId="47142216" w:rsidR="00291424" w:rsidRPr="00F17B29" w:rsidRDefault="00291424" w:rsidP="00CE58DC">
      <w:pPr>
        <w:tabs>
          <w:tab w:val="left" w:pos="1812"/>
        </w:tabs>
        <w:spacing w:before="60" w:line="276" w:lineRule="auto"/>
        <w:ind w:right="1000"/>
        <w:rPr>
          <w:rFonts w:asciiTheme="minorHAnsi" w:hAnsiTheme="minorHAnsi" w:cstheme="minorHAnsi"/>
        </w:rPr>
      </w:pPr>
    </w:p>
    <w:p w14:paraId="74B7FAFD" w14:textId="0C9C1BF9" w:rsidR="00291424" w:rsidRPr="00F17B29" w:rsidRDefault="00291424" w:rsidP="00CE58DC">
      <w:pPr>
        <w:tabs>
          <w:tab w:val="left" w:pos="1812"/>
        </w:tabs>
        <w:spacing w:before="60" w:line="276" w:lineRule="auto"/>
        <w:ind w:right="1000"/>
        <w:rPr>
          <w:rFonts w:asciiTheme="minorHAnsi" w:hAnsiTheme="minorHAnsi" w:cstheme="minorHAnsi"/>
          <w:b/>
          <w:color w:val="2F5496" w:themeColor="accent1" w:themeShade="BF"/>
          <w:sz w:val="32"/>
          <w:szCs w:val="32"/>
        </w:rPr>
      </w:pPr>
      <w:bookmarkStart w:id="1" w:name="_Hlk488088134"/>
      <w:r w:rsidRPr="00F17B29">
        <w:rPr>
          <w:rFonts w:asciiTheme="minorHAnsi" w:hAnsiTheme="minorHAnsi" w:cstheme="minorHAnsi"/>
          <w:b/>
          <w:color w:val="2F5496" w:themeColor="accent1" w:themeShade="BF"/>
          <w:sz w:val="32"/>
          <w:szCs w:val="32"/>
        </w:rPr>
        <w:t>Conference Proceedings</w:t>
      </w:r>
    </w:p>
    <w:p w14:paraId="6E753140" w14:textId="65E223A4" w:rsidR="00CE58DC" w:rsidRPr="00CE58DC" w:rsidRDefault="00CE58DC"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CE58DC">
        <w:rPr>
          <w:rFonts w:asciiTheme="minorHAnsi" w:hAnsiTheme="minorHAnsi" w:cstheme="minorHAnsi"/>
        </w:rPr>
        <w:t xml:space="preserve">Yiu-Kai Ng &amp; Maria Soledad Pera. </w:t>
      </w:r>
      <w:r w:rsidRPr="00CE58DC">
        <w:rPr>
          <w:rFonts w:asciiTheme="minorHAnsi" w:hAnsiTheme="minorHAnsi" w:cstheme="minorHAnsi"/>
          <w:i/>
        </w:rPr>
        <w:t>Recommending Social-Interactive Games for Adults with Autism Spectrum Disorders (ASD)</w:t>
      </w:r>
      <w:r w:rsidRPr="00CE58DC">
        <w:rPr>
          <w:rFonts w:asciiTheme="minorHAnsi" w:hAnsiTheme="minorHAnsi" w:cstheme="minorHAnsi"/>
        </w:rPr>
        <w:t>. To appear in: Proceedings of the ACM Conference on Recommender Systems (ACM RecSys</w:t>
      </w:r>
      <w:r>
        <w:rPr>
          <w:rFonts w:asciiTheme="minorHAnsi" w:hAnsiTheme="minorHAnsi" w:cstheme="minorHAnsi"/>
        </w:rPr>
        <w:t>).</w:t>
      </w:r>
      <w:r w:rsidRPr="00CE58DC">
        <w:rPr>
          <w:rFonts w:asciiTheme="minorHAnsi" w:hAnsiTheme="minorHAnsi" w:cstheme="minorHAnsi"/>
        </w:rPr>
        <w:t xml:space="preserve"> 2018.</w:t>
      </w:r>
    </w:p>
    <w:p w14:paraId="6E0E57DC" w14:textId="204E3457" w:rsidR="00CD468A" w:rsidRPr="00CD468A" w:rsidRDefault="00291424" w:rsidP="00CD468A">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Oghenemaro Anuyah, Jerry Alan Fails, and </w:t>
      </w:r>
      <w:r w:rsidRPr="00F17B29">
        <w:rPr>
          <w:rFonts w:asciiTheme="minorHAnsi" w:hAnsiTheme="minorHAnsi" w:cstheme="minorHAnsi"/>
          <w:b/>
        </w:rPr>
        <w:t>Maria Soledad Pera</w:t>
      </w:r>
      <w:r w:rsidRPr="00F17B29">
        <w:rPr>
          <w:rFonts w:asciiTheme="minorHAnsi" w:hAnsiTheme="minorHAnsi" w:cstheme="minorHAnsi"/>
          <w:i/>
        </w:rPr>
        <w:t>. Investigating Query Formulation Assistance for Children.</w:t>
      </w:r>
      <w:r w:rsidRPr="00F17B29">
        <w:rPr>
          <w:rFonts w:asciiTheme="minorHAnsi" w:hAnsiTheme="minorHAnsi" w:cstheme="minorHAnsi"/>
        </w:rPr>
        <w:t xml:space="preserve"> In Proceedings of IDC '18: Interaction Design and Children</w:t>
      </w:r>
      <w:r w:rsidR="00A018F4">
        <w:rPr>
          <w:rFonts w:asciiTheme="minorHAnsi" w:hAnsiTheme="minorHAnsi" w:cstheme="minorHAnsi"/>
        </w:rPr>
        <w:t xml:space="preserve">, </w:t>
      </w:r>
      <w:r w:rsidR="00A018F4">
        <w:t>pp. 581-586</w:t>
      </w:r>
      <w:r w:rsidR="00A018F4">
        <w:rPr>
          <w:rFonts w:asciiTheme="minorHAnsi" w:hAnsiTheme="minorHAnsi" w:cstheme="minorHAnsi"/>
        </w:rPr>
        <w:t xml:space="preserve">. </w:t>
      </w:r>
      <w:r w:rsidRPr="00F17B29">
        <w:rPr>
          <w:rFonts w:asciiTheme="minorHAnsi" w:hAnsiTheme="minorHAnsi" w:cstheme="minorHAnsi"/>
        </w:rPr>
        <w:t>2018.</w:t>
      </w:r>
    </w:p>
    <w:p w14:paraId="715D7223" w14:textId="5D956A3D"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lang w:val="es-AR"/>
        </w:rPr>
        <w:t xml:space="preserve">Ion Madrazo Azpiazu, Nevena Dragovic, Oghenemaro Anuyah, and </w:t>
      </w:r>
      <w:r w:rsidRPr="00F17B29">
        <w:rPr>
          <w:rFonts w:asciiTheme="minorHAnsi" w:hAnsiTheme="minorHAnsi" w:cstheme="minorHAnsi"/>
          <w:b/>
          <w:lang w:val="es-AR"/>
        </w:rPr>
        <w:t>Maria Soledad Pera</w:t>
      </w:r>
      <w:r w:rsidRPr="00F17B29">
        <w:rPr>
          <w:rFonts w:asciiTheme="minorHAnsi" w:hAnsiTheme="minorHAnsi" w:cstheme="minorHAnsi"/>
          <w:lang w:val="es-AR"/>
        </w:rPr>
        <w:t xml:space="preserve">. </w:t>
      </w:r>
      <w:r w:rsidRPr="00F17B29">
        <w:rPr>
          <w:rFonts w:asciiTheme="minorHAnsi" w:hAnsiTheme="minorHAnsi" w:cstheme="minorHAnsi"/>
          <w:i/>
        </w:rPr>
        <w:t>Looking for the movie Seven or Sven from the movie Frozen?: A multi-perspective strategy for recommending queries for children</w:t>
      </w:r>
      <w:r w:rsidRPr="00F17B29">
        <w:rPr>
          <w:rFonts w:asciiTheme="minorHAnsi" w:hAnsiTheme="minorHAnsi" w:cstheme="minorHAnsi"/>
        </w:rPr>
        <w:t>. In proceedings of the ACM SIGIR Conference on Human Information Interaction &amp; Retrieval (ACM CHIIR), pp. 92-101.</w:t>
      </w:r>
      <w:r w:rsidR="00A018F4">
        <w:rPr>
          <w:rFonts w:asciiTheme="minorHAnsi" w:hAnsiTheme="minorHAnsi" w:cstheme="minorHAnsi"/>
        </w:rPr>
        <w:t xml:space="preserve"> </w:t>
      </w:r>
      <w:r w:rsidRPr="00F17B29">
        <w:rPr>
          <w:rFonts w:asciiTheme="minorHAnsi" w:hAnsiTheme="minorHAnsi" w:cstheme="minorHAnsi"/>
        </w:rPr>
        <w:t xml:space="preserve">2018. </w:t>
      </w:r>
    </w:p>
    <w:p w14:paraId="28F09B95" w14:textId="40F5EEA2" w:rsidR="00291424"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Michael Ekstrand, Mucum Tian, Ion Madrazo Azpiazu, Jennifer Ekstrand, Oghenemaro Anuyah, David McNeill, and </w:t>
      </w:r>
      <w:r w:rsidRPr="00F17B29">
        <w:rPr>
          <w:rFonts w:asciiTheme="minorHAnsi" w:hAnsiTheme="minorHAnsi" w:cstheme="minorHAnsi"/>
          <w:b/>
        </w:rPr>
        <w:t>Maria Soledad Pera</w:t>
      </w:r>
      <w:r w:rsidRPr="00F17B29">
        <w:rPr>
          <w:rFonts w:asciiTheme="minorHAnsi" w:hAnsiTheme="minorHAnsi" w:cstheme="minorHAnsi"/>
        </w:rPr>
        <w:t xml:space="preserve">. </w:t>
      </w:r>
      <w:r w:rsidRPr="00F17B29">
        <w:rPr>
          <w:rFonts w:asciiTheme="minorHAnsi" w:hAnsiTheme="minorHAnsi" w:cstheme="minorHAnsi"/>
          <w:i/>
        </w:rPr>
        <w:t>Al</w:t>
      </w:r>
      <w:r w:rsidR="00A018F4">
        <w:rPr>
          <w:rFonts w:asciiTheme="minorHAnsi" w:hAnsiTheme="minorHAnsi" w:cstheme="minorHAnsi"/>
          <w:i/>
        </w:rPr>
        <w:t xml:space="preserve">l </w:t>
      </w:r>
      <w:r w:rsidRPr="00F17B29">
        <w:rPr>
          <w:rFonts w:asciiTheme="minorHAnsi" w:hAnsiTheme="minorHAnsi" w:cstheme="minorHAnsi"/>
          <w:i/>
        </w:rPr>
        <w:t>The Cool Kids, How Do They Fit In? Popularity and Demographic Biases in Recommender Evaluation and Effectiveness</w:t>
      </w:r>
      <w:r w:rsidRPr="00F17B29">
        <w:rPr>
          <w:rFonts w:asciiTheme="minorHAnsi" w:hAnsiTheme="minorHAnsi" w:cstheme="minorHAnsi"/>
        </w:rPr>
        <w:t>. In proceedings of the Conference on Fairness, Accountability, and Transparency (FAT), pp. 172-186. 2018</w:t>
      </w:r>
      <w:r w:rsidR="00A018F4">
        <w:rPr>
          <w:rFonts w:asciiTheme="minorHAnsi" w:hAnsiTheme="minorHAnsi" w:cstheme="minorHAnsi"/>
        </w:rPr>
        <w:t>.</w:t>
      </w:r>
    </w:p>
    <w:p w14:paraId="50BA4848" w14:textId="4FFAA4E9" w:rsidR="00A018F4" w:rsidRPr="00A018F4" w:rsidRDefault="00A018F4" w:rsidP="00CE58DC">
      <w:pPr>
        <w:pStyle w:val="ListParagraph"/>
        <w:widowControl/>
        <w:numPr>
          <w:ilvl w:val="0"/>
          <w:numId w:val="6"/>
        </w:numPr>
        <w:tabs>
          <w:tab w:val="left" w:pos="1812"/>
        </w:tabs>
        <w:spacing w:before="0" w:after="120" w:line="264" w:lineRule="auto"/>
        <w:ind w:right="1000"/>
        <w:contextualSpacing/>
        <w:rPr>
          <w:rFonts w:asciiTheme="minorHAnsi" w:hAnsiTheme="minorHAnsi" w:cstheme="minorHAnsi"/>
        </w:rPr>
      </w:pPr>
      <w:r w:rsidRPr="00A018F4">
        <w:rPr>
          <w:b/>
        </w:rPr>
        <w:t>Maria Soledad Pera,</w:t>
      </w:r>
      <w:r>
        <w:t xml:space="preserve"> </w:t>
      </w:r>
      <w:r w:rsidRPr="008A42EA">
        <w:t xml:space="preserve">Jerry Alan Fails, Mirko Gelsomini, &amp; Franca Garzotto. </w:t>
      </w:r>
      <w:r w:rsidRPr="00A018F4">
        <w:rPr>
          <w:i/>
        </w:rPr>
        <w:t>Building Community: Report on KidRec Workshop on Children and Recommender Systems at RecSys 2017</w:t>
      </w:r>
      <w:r w:rsidRPr="008A42EA">
        <w:t xml:space="preserve">. In </w:t>
      </w:r>
      <w:r w:rsidRPr="00F17B29">
        <w:rPr>
          <w:rFonts w:asciiTheme="minorHAnsi" w:hAnsiTheme="minorHAnsi" w:cstheme="minorHAnsi"/>
        </w:rPr>
        <w:t>ACM Conference on Recommender Systems (ACM RecSys)</w:t>
      </w:r>
      <w:r>
        <w:t xml:space="preserve">. </w:t>
      </w:r>
      <w:r w:rsidRPr="008A42EA">
        <w:t>2017.</w:t>
      </w:r>
    </w:p>
    <w:p w14:paraId="318D6824" w14:textId="065DB45D"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Deepa Mallela, Dirk Ahlers,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rPr>
        <w:t xml:space="preserve"> </w:t>
      </w:r>
      <w:r w:rsidRPr="00F17B29">
        <w:rPr>
          <w:rFonts w:cstheme="minorHAnsi"/>
          <w:i/>
          <w:sz w:val="22"/>
          <w:szCs w:val="22"/>
        </w:rPr>
        <w:t>Mining Twitter Features for Event Summarization and Rating</w:t>
      </w:r>
      <w:r w:rsidRPr="00F17B29">
        <w:rPr>
          <w:rFonts w:cstheme="minorHAnsi"/>
          <w:sz w:val="22"/>
          <w:szCs w:val="22"/>
        </w:rPr>
        <w:t xml:space="preserve">. </w:t>
      </w:r>
      <w:r w:rsidRPr="00F17B29">
        <w:rPr>
          <w:rFonts w:cstheme="minorHAnsi"/>
        </w:rPr>
        <w:t xml:space="preserve"> </w:t>
      </w:r>
      <w:r w:rsidRPr="00F17B29">
        <w:rPr>
          <w:rFonts w:cstheme="minorHAnsi"/>
          <w:sz w:val="22"/>
          <w:szCs w:val="22"/>
        </w:rPr>
        <w:t>In Proceedings of the International Conference on Web Intelligence</w:t>
      </w:r>
      <w:r w:rsidR="00A018F4">
        <w:rPr>
          <w:rFonts w:cstheme="minorHAnsi"/>
          <w:sz w:val="22"/>
          <w:szCs w:val="22"/>
        </w:rPr>
        <w:t xml:space="preserve">, </w:t>
      </w:r>
      <w:r w:rsidRPr="00F17B29">
        <w:rPr>
          <w:rFonts w:cstheme="minorHAnsi"/>
          <w:sz w:val="22"/>
          <w:szCs w:val="22"/>
        </w:rPr>
        <w:t xml:space="preserve">pp. 615-622. 2017. </w:t>
      </w:r>
    </w:p>
    <w:p w14:paraId="147C6B7D"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Hoda Mehrpouyan, Ion Madrazo Azpiazu &amp; </w:t>
      </w:r>
      <w:r w:rsidRPr="00F17B29">
        <w:rPr>
          <w:rFonts w:cstheme="minorHAnsi"/>
          <w:b/>
          <w:sz w:val="22"/>
          <w:szCs w:val="22"/>
          <w:lang w:val="es-AR"/>
        </w:rPr>
        <w:t>Maria Soledad Pera</w:t>
      </w:r>
      <w:r w:rsidRPr="00F17B29">
        <w:rPr>
          <w:rFonts w:cstheme="minorHAnsi"/>
          <w:sz w:val="22"/>
          <w:szCs w:val="22"/>
          <w:lang w:val="es-AR"/>
        </w:rPr>
        <w:t xml:space="preserve">. </w:t>
      </w:r>
      <w:r w:rsidRPr="00F17B29">
        <w:rPr>
          <w:rFonts w:cstheme="minorHAnsi"/>
          <w:i/>
          <w:sz w:val="22"/>
          <w:szCs w:val="22"/>
        </w:rPr>
        <w:t>Measuring Personality for Automatic Elicitation of Privacy Preferences</w:t>
      </w:r>
      <w:r w:rsidRPr="00F17B29">
        <w:rPr>
          <w:rFonts w:cstheme="minorHAnsi"/>
          <w:sz w:val="22"/>
          <w:szCs w:val="22"/>
        </w:rPr>
        <w:t>. In the IEEE Symposium on Privacy-Aware Computing (IEEE PAC) Conference, pp. 84-95. 2017.</w:t>
      </w:r>
    </w:p>
    <w:p w14:paraId="043467E4"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Nevena Dragovic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Exploiting Reviews to Generate Personalized and Justified Recommendations to Guide Users' Selections</w:t>
      </w:r>
      <w:r w:rsidRPr="00F17B29">
        <w:rPr>
          <w:rFonts w:cstheme="minorHAnsi"/>
          <w:sz w:val="22"/>
          <w:szCs w:val="22"/>
        </w:rPr>
        <w:t xml:space="preserve">. In Proceedings of the 30th International Florida Artificial Intelligence Research Society Conference, pp. 661-664. 2017.  </w:t>
      </w:r>
    </w:p>
    <w:p w14:paraId="69824242"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Jason Hall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UBR: A Book Search–Recommender Hybrid</w:t>
      </w:r>
      <w:r w:rsidRPr="00F17B29">
        <w:rPr>
          <w:rFonts w:cstheme="minorHAnsi"/>
          <w:sz w:val="22"/>
          <w:szCs w:val="22"/>
        </w:rPr>
        <w:t xml:space="preserve">. In Proceedings of the 30th International Florida Artificial Intelligence Research Society Conference, pp. 665-669.  2017.  </w:t>
      </w:r>
    </w:p>
    <w:p w14:paraId="4534D32A" w14:textId="422C22B8"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Nevena Dragovic, Ion Madrazo,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"Is Sven Seven?": A Search Intent Module for Children</w:t>
      </w:r>
      <w:r w:rsidRPr="00F17B29">
        <w:rPr>
          <w:rFonts w:cstheme="minorHAnsi"/>
          <w:sz w:val="22"/>
          <w:szCs w:val="22"/>
        </w:rPr>
        <w:t xml:space="preserve">. In Proceedings of the 39th International ACM SIGIR conference on Research and Development in Information Retrieval, pp. 885-888. </w:t>
      </w:r>
      <w:r w:rsidR="00A018F4">
        <w:rPr>
          <w:rFonts w:cstheme="minorHAnsi"/>
          <w:sz w:val="22"/>
          <w:szCs w:val="22"/>
        </w:rPr>
        <w:t>2016</w:t>
      </w:r>
      <w:r w:rsidRPr="00F17B29">
        <w:rPr>
          <w:rFonts w:cstheme="minorHAnsi"/>
          <w:sz w:val="22"/>
          <w:szCs w:val="22"/>
        </w:rPr>
        <w:t xml:space="preserve">.  </w:t>
      </w:r>
    </w:p>
    <w:p w14:paraId="1695CF66" w14:textId="78371094"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lastRenderedPageBreak/>
        <w:t xml:space="preserve">Meher Shaikh, </w:t>
      </w: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Suggesting Simple and Comprehensive Queries to Elementary-Grade Children</w:t>
      </w:r>
      <w:r w:rsidRPr="00F17B29">
        <w:rPr>
          <w:rFonts w:cstheme="minorHAnsi"/>
          <w:sz w:val="22"/>
          <w:szCs w:val="22"/>
        </w:rPr>
        <w:t>. In Proceedings of the IEEE/WIC/ACM Conference on Web Intelligence (WI'15), pp. 252-259</w:t>
      </w:r>
      <w:r w:rsidR="00A018F4">
        <w:rPr>
          <w:rFonts w:cstheme="minorHAnsi"/>
          <w:sz w:val="22"/>
          <w:szCs w:val="22"/>
        </w:rPr>
        <w:t xml:space="preserve">. </w:t>
      </w:r>
      <w:r w:rsidRPr="00F17B29">
        <w:rPr>
          <w:rFonts w:cstheme="minorHAnsi"/>
          <w:sz w:val="22"/>
          <w:szCs w:val="22"/>
        </w:rPr>
        <w:t xml:space="preserve">2015.  </w:t>
      </w:r>
    </w:p>
    <w:p w14:paraId="3E9E43A2" w14:textId="77777777" w:rsidR="00A018F4" w:rsidRDefault="00291424" w:rsidP="00CE58DC">
      <w:pPr>
        <w:pStyle w:val="ListBullet"/>
        <w:numPr>
          <w:ilvl w:val="0"/>
          <w:numId w:val="6"/>
        </w:numPr>
        <w:spacing w:line="276" w:lineRule="auto"/>
        <w:ind w:right="1000"/>
        <w:jc w:val="both"/>
        <w:rPr>
          <w:rFonts w:cstheme="minorHAnsi"/>
          <w:sz w:val="22"/>
          <w:szCs w:val="22"/>
        </w:rPr>
      </w:pPr>
      <w:r w:rsidRPr="00A018F4">
        <w:rPr>
          <w:rFonts w:cstheme="minorHAnsi"/>
          <w:b/>
          <w:sz w:val="22"/>
          <w:szCs w:val="22"/>
        </w:rPr>
        <w:t>Maria Soledad Pera</w:t>
      </w:r>
      <w:r w:rsidRPr="00A018F4">
        <w:rPr>
          <w:rFonts w:cstheme="minorHAnsi"/>
          <w:sz w:val="22"/>
          <w:szCs w:val="22"/>
        </w:rPr>
        <w:t xml:space="preserve"> and Yiu-Kai Ng. </w:t>
      </w:r>
      <w:r w:rsidRPr="00A018F4">
        <w:rPr>
          <w:rFonts w:cstheme="minorHAnsi"/>
          <w:i/>
          <w:sz w:val="22"/>
          <w:szCs w:val="22"/>
        </w:rPr>
        <w:t>Analyzing Book-Related Features to Recommend Books for Emergent Readers</w:t>
      </w:r>
      <w:r w:rsidRPr="00A018F4">
        <w:rPr>
          <w:rFonts w:cstheme="minorHAnsi"/>
          <w:sz w:val="22"/>
          <w:szCs w:val="22"/>
        </w:rPr>
        <w:t>. In Proceedings of the 26th ACM Conference on Hypertext and Social Media (ACM HT 2015), pp. 221-230</w:t>
      </w:r>
      <w:r w:rsidR="00A018F4" w:rsidRPr="00A018F4">
        <w:rPr>
          <w:rFonts w:cstheme="minorHAnsi"/>
          <w:sz w:val="22"/>
          <w:szCs w:val="22"/>
        </w:rPr>
        <w:t>.</w:t>
      </w:r>
      <w:r w:rsidRPr="00A018F4">
        <w:rPr>
          <w:rFonts w:cstheme="minorHAnsi"/>
          <w:sz w:val="22"/>
          <w:szCs w:val="22"/>
        </w:rPr>
        <w:t xml:space="preserve"> 2015.  </w:t>
      </w:r>
    </w:p>
    <w:p w14:paraId="60E174B1" w14:textId="44ABFFD0" w:rsidR="00291424" w:rsidRPr="00A018F4" w:rsidRDefault="00291424" w:rsidP="00CE58DC">
      <w:pPr>
        <w:pStyle w:val="ListBullet"/>
        <w:numPr>
          <w:ilvl w:val="0"/>
          <w:numId w:val="6"/>
        </w:numPr>
        <w:spacing w:line="276" w:lineRule="auto"/>
        <w:ind w:right="1000"/>
        <w:jc w:val="both"/>
        <w:rPr>
          <w:rFonts w:cstheme="minorHAnsi"/>
          <w:sz w:val="22"/>
          <w:szCs w:val="22"/>
        </w:rPr>
      </w:pPr>
      <w:r w:rsidRPr="00A018F4">
        <w:rPr>
          <w:rFonts w:cstheme="minorHAnsi"/>
          <w:b/>
          <w:sz w:val="22"/>
          <w:szCs w:val="22"/>
        </w:rPr>
        <w:t>Maria Soledad Pera</w:t>
      </w:r>
      <w:r w:rsidRPr="00A018F4">
        <w:rPr>
          <w:rFonts w:cstheme="minorHAnsi"/>
          <w:sz w:val="22"/>
          <w:szCs w:val="22"/>
        </w:rPr>
        <w:t xml:space="preserve"> and Yiu-Kai Ng, </w:t>
      </w:r>
      <w:r w:rsidRPr="00A018F4">
        <w:rPr>
          <w:rFonts w:cstheme="minorHAnsi"/>
          <w:i/>
          <w:sz w:val="22"/>
          <w:szCs w:val="22"/>
        </w:rPr>
        <w:t>Automating Readers' Advisory to Make Book Recommendations for K-12 Readers</w:t>
      </w:r>
      <w:r w:rsidRPr="00A018F4">
        <w:rPr>
          <w:rFonts w:cstheme="minorHAnsi"/>
          <w:sz w:val="22"/>
          <w:szCs w:val="22"/>
        </w:rPr>
        <w:t>. In Proceedings of the ACM Conference on Recommender Systems (ACM RecSys), pp. 9-16</w:t>
      </w:r>
      <w:r w:rsidR="00956245">
        <w:rPr>
          <w:rFonts w:cstheme="minorHAnsi"/>
          <w:sz w:val="22"/>
          <w:szCs w:val="22"/>
        </w:rPr>
        <w:t xml:space="preserve">. </w:t>
      </w:r>
      <w:r w:rsidRPr="00A018F4">
        <w:rPr>
          <w:rFonts w:cstheme="minorHAnsi"/>
          <w:sz w:val="22"/>
          <w:szCs w:val="22"/>
        </w:rPr>
        <w:t xml:space="preserve">2014.  </w:t>
      </w:r>
    </w:p>
    <w:p w14:paraId="2C3BFD98" w14:textId="78BFCCB2" w:rsidR="00291424"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How Can We Help Our K-12 Teachers?: Using a Recommender to Make Personalized Book Suggestions</w:t>
      </w:r>
      <w:r w:rsidRPr="00F17B29">
        <w:rPr>
          <w:rFonts w:cstheme="minorHAnsi"/>
          <w:sz w:val="22"/>
          <w:szCs w:val="22"/>
        </w:rPr>
        <w:t>. In Proceedings of the IEEE/WIC/ACM Web Intelligence (WI'14), pp. 335-342</w:t>
      </w:r>
      <w:r w:rsidR="00956245">
        <w:rPr>
          <w:rFonts w:cstheme="minorHAnsi"/>
          <w:sz w:val="22"/>
          <w:szCs w:val="22"/>
        </w:rPr>
        <w:t xml:space="preserve">. </w:t>
      </w:r>
      <w:r w:rsidRPr="00F17B29">
        <w:rPr>
          <w:rFonts w:cstheme="minorHAnsi"/>
          <w:sz w:val="22"/>
          <w:szCs w:val="22"/>
        </w:rPr>
        <w:t xml:space="preserve">2014.  </w:t>
      </w:r>
    </w:p>
    <w:p w14:paraId="3A737877" w14:textId="55E35D0D" w:rsidR="00956245" w:rsidRPr="00514699" w:rsidRDefault="00956245" w:rsidP="00CE58DC">
      <w:pPr>
        <w:pStyle w:val="ListParagraph"/>
        <w:numPr>
          <w:ilvl w:val="0"/>
          <w:numId w:val="6"/>
        </w:numPr>
        <w:tabs>
          <w:tab w:val="left" w:pos="1852"/>
        </w:tabs>
        <w:spacing w:before="3" w:line="276" w:lineRule="auto"/>
        <w:ind w:right="1000"/>
      </w:pPr>
      <w:r w:rsidRPr="00514699">
        <w:rPr>
          <w:b/>
        </w:rPr>
        <w:t xml:space="preserve">Maria Soledad Pera </w:t>
      </w:r>
      <w:r w:rsidRPr="00514699">
        <w:t>and Angel Luis Garrido</w:t>
      </w:r>
      <w:r>
        <w:t>.</w:t>
      </w:r>
      <w:r w:rsidRPr="00514699">
        <w:t xml:space="preserve"> </w:t>
      </w:r>
      <w:r w:rsidRPr="00514699">
        <w:rPr>
          <w:i/>
          <w:sz w:val="24"/>
        </w:rPr>
        <w:t>S</w:t>
      </w:r>
      <w:r w:rsidRPr="00514699">
        <w:rPr>
          <w:i/>
        </w:rPr>
        <w:t>OLE-R, a Semantic and Linguistic Approach for Book</w:t>
      </w:r>
      <w:r w:rsidRPr="00514699">
        <w:rPr>
          <w:i/>
          <w:spacing w:val="-8"/>
        </w:rPr>
        <w:t xml:space="preserve"> </w:t>
      </w:r>
      <w:r w:rsidRPr="00514699">
        <w:rPr>
          <w:i/>
        </w:rPr>
        <w:t>Recommendations</w:t>
      </w:r>
      <w:r w:rsidRPr="00514699">
        <w:t>.</w:t>
      </w:r>
      <w:r w:rsidRPr="00514699">
        <w:rPr>
          <w:spacing w:val="-11"/>
        </w:rPr>
        <w:t xml:space="preserve"> </w:t>
      </w:r>
      <w:r w:rsidRPr="00514699">
        <w:t>In</w:t>
      </w:r>
      <w:r w:rsidRPr="00514699">
        <w:rPr>
          <w:spacing w:val="-12"/>
        </w:rPr>
        <w:t xml:space="preserve"> </w:t>
      </w:r>
      <w:r w:rsidRPr="00514699">
        <w:t>Proceedings</w:t>
      </w:r>
      <w:r w:rsidRPr="00514699">
        <w:rPr>
          <w:spacing w:val="-10"/>
        </w:rPr>
        <w:t xml:space="preserve"> </w:t>
      </w:r>
      <w:r w:rsidRPr="00514699">
        <w:t>of</w:t>
      </w:r>
      <w:r w:rsidRPr="00514699">
        <w:rPr>
          <w:spacing w:val="-11"/>
        </w:rPr>
        <w:t xml:space="preserve"> </w:t>
      </w:r>
      <w:r w:rsidRPr="00514699">
        <w:t>the</w:t>
      </w:r>
      <w:r w:rsidRPr="00514699">
        <w:rPr>
          <w:spacing w:val="-9"/>
        </w:rPr>
        <w:t xml:space="preserve"> </w:t>
      </w:r>
      <w:r w:rsidRPr="00514699">
        <w:t>14</w:t>
      </w:r>
      <w:r w:rsidRPr="00514699">
        <w:rPr>
          <w:position w:val="8"/>
          <w:sz w:val="14"/>
        </w:rPr>
        <w:t>th</w:t>
      </w:r>
      <w:r w:rsidRPr="00514699">
        <w:rPr>
          <w:spacing w:val="9"/>
          <w:position w:val="8"/>
          <w:sz w:val="14"/>
        </w:rPr>
        <w:t xml:space="preserve"> </w:t>
      </w:r>
      <w:r w:rsidRPr="00514699">
        <w:t>IEEE</w:t>
      </w:r>
      <w:r w:rsidRPr="00514699">
        <w:rPr>
          <w:spacing w:val="-8"/>
        </w:rPr>
        <w:t xml:space="preserve"> </w:t>
      </w:r>
      <w:r w:rsidRPr="00514699">
        <w:t>International</w:t>
      </w:r>
      <w:r w:rsidRPr="00514699">
        <w:rPr>
          <w:spacing w:val="-11"/>
        </w:rPr>
        <w:t xml:space="preserve"> </w:t>
      </w:r>
      <w:r w:rsidRPr="00514699">
        <w:t>Conference</w:t>
      </w:r>
      <w:r w:rsidRPr="00514699">
        <w:rPr>
          <w:spacing w:val="-12"/>
        </w:rPr>
        <w:t xml:space="preserve"> </w:t>
      </w:r>
      <w:r w:rsidRPr="00514699">
        <w:t>on</w:t>
      </w:r>
      <w:r w:rsidRPr="00514699">
        <w:rPr>
          <w:spacing w:val="-9"/>
        </w:rPr>
        <w:t xml:space="preserve"> </w:t>
      </w:r>
      <w:r w:rsidRPr="00514699">
        <w:t>Advanced</w:t>
      </w:r>
      <w:r>
        <w:t xml:space="preserve"> </w:t>
      </w:r>
      <w:r w:rsidRPr="00514699">
        <w:t>Learning Technologies (ICALT), pp. 524</w:t>
      </w:r>
      <w:r>
        <w:t>-</w:t>
      </w:r>
      <w:r w:rsidRPr="00514699">
        <w:t>528</w:t>
      </w:r>
      <w:r>
        <w:t>.</w:t>
      </w:r>
      <w:r w:rsidRPr="00514699">
        <w:rPr>
          <w:spacing w:val="-15"/>
        </w:rPr>
        <w:t xml:space="preserve"> </w:t>
      </w:r>
      <w:r w:rsidRPr="00514699">
        <w:t>2014.</w:t>
      </w:r>
    </w:p>
    <w:p w14:paraId="51A3D3B7" w14:textId="6C6C559F" w:rsidR="00956245" w:rsidRPr="00514699" w:rsidRDefault="00956245" w:rsidP="00CE58DC">
      <w:pPr>
        <w:pStyle w:val="ListParagraph"/>
        <w:numPr>
          <w:ilvl w:val="0"/>
          <w:numId w:val="6"/>
        </w:numPr>
        <w:tabs>
          <w:tab w:val="left" w:pos="1851"/>
          <w:tab w:val="left" w:pos="1852"/>
        </w:tabs>
        <w:spacing w:line="276" w:lineRule="auto"/>
        <w:ind w:right="1000"/>
      </w:pPr>
      <w:r w:rsidRPr="00514699">
        <w:t xml:space="preserve">Meher Shaikh, </w:t>
      </w:r>
      <w:r w:rsidRPr="00514699">
        <w:rPr>
          <w:b/>
        </w:rPr>
        <w:t>Maria Soledad Pera</w:t>
      </w:r>
      <w:r w:rsidRPr="00514699">
        <w:t>, and Yiu-Kai Ng</w:t>
      </w:r>
      <w:r>
        <w:t>.</w:t>
      </w:r>
      <w:r w:rsidRPr="00514699">
        <w:t xml:space="preserve"> </w:t>
      </w:r>
      <w:r w:rsidRPr="00514699">
        <w:rPr>
          <w:i/>
        </w:rPr>
        <w:t>A Probabilistic Query Suggestion Approach Without Using Query Logs</w:t>
      </w:r>
      <w:r w:rsidRPr="00514699">
        <w:t>. In Proceedings of the IEEE International Conference on Tools with Artificial Intelligence (IEEE ICTAI), pp. 633-639</w:t>
      </w:r>
      <w:r>
        <w:t>.</w:t>
      </w:r>
      <w:r w:rsidRPr="00514699">
        <w:t xml:space="preserve"> 2013.</w:t>
      </w:r>
    </w:p>
    <w:p w14:paraId="75721C60" w14:textId="5956D39A" w:rsidR="00956245" w:rsidRPr="00514699" w:rsidRDefault="00956245"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r w:rsidRPr="00514699">
        <w:rPr>
          <w:i/>
        </w:rPr>
        <w:t>What to Read Next?: Making Personalized Book Recommendations for K-12 Users</w:t>
      </w:r>
      <w:r w:rsidRPr="00514699">
        <w:t>. In Proceedings of the ACM Conference on Recommender Systems (ACM RecSys), pp. 113-120</w:t>
      </w:r>
      <w:r>
        <w:t xml:space="preserve">. </w:t>
      </w:r>
      <w:r w:rsidRPr="00514699">
        <w:rPr>
          <w:spacing w:val="-23"/>
        </w:rPr>
        <w:t xml:space="preserve"> </w:t>
      </w:r>
      <w:r w:rsidRPr="00514699">
        <w:t>2013.</w:t>
      </w:r>
    </w:p>
    <w:p w14:paraId="6EC8A050" w14:textId="7032673B" w:rsidR="00073C37" w:rsidRPr="00514699" w:rsidRDefault="00073C37" w:rsidP="00CE58DC">
      <w:pPr>
        <w:pStyle w:val="ListParagraph"/>
        <w:numPr>
          <w:ilvl w:val="0"/>
          <w:numId w:val="6"/>
        </w:numPr>
        <w:tabs>
          <w:tab w:val="left" w:pos="1852"/>
        </w:tabs>
        <w:spacing w:line="276" w:lineRule="auto"/>
        <w:ind w:right="1000"/>
      </w:pPr>
      <w:r w:rsidRPr="00514699">
        <w:t xml:space="preserve">Rani Qumsiyeh, </w:t>
      </w:r>
      <w:r w:rsidRPr="00514699">
        <w:rPr>
          <w:b/>
        </w:rPr>
        <w:t>Maria Soledad Pera</w:t>
      </w:r>
      <w:r w:rsidRPr="00514699">
        <w:t>, and Yiu-Kai Ng</w:t>
      </w:r>
      <w:r>
        <w:t>.</w:t>
      </w:r>
      <w:r w:rsidRPr="00514699">
        <w:t xml:space="preserve"> </w:t>
      </w:r>
      <w:hyperlink r:id="rId8">
        <w:r w:rsidRPr="00514699">
          <w:rPr>
            <w:i/>
          </w:rPr>
          <w:t>Generating Exact- and Ranked Partially-</w:t>
        </w:r>
      </w:hyperlink>
      <w:r w:rsidRPr="00514699">
        <w:rPr>
          <w:i/>
        </w:rPr>
        <w:t xml:space="preserve"> </w:t>
      </w:r>
      <w:hyperlink r:id="rId9">
        <w:r w:rsidRPr="00514699">
          <w:rPr>
            <w:i/>
          </w:rPr>
          <w:t>Matched Answers to Questions in Advertisements</w:t>
        </w:r>
        <w:r w:rsidRPr="00514699">
          <w:t>.</w:t>
        </w:r>
      </w:hyperlink>
      <w:r w:rsidRPr="00514699">
        <w:t xml:space="preserve"> In Proceedings of the 38th International Conference on Very Large Databases (VLDB 2012), pp. 217-228</w:t>
      </w:r>
      <w:r>
        <w:t>.</w:t>
      </w:r>
      <w:r w:rsidRPr="00514699">
        <w:rPr>
          <w:spacing w:val="-4"/>
        </w:rPr>
        <w:t xml:space="preserve"> </w:t>
      </w:r>
      <w:r w:rsidRPr="00514699">
        <w:t>2012.</w:t>
      </w:r>
    </w:p>
    <w:p w14:paraId="0463546A" w14:textId="564E9C61" w:rsidR="00073C37" w:rsidRPr="00514699" w:rsidRDefault="00073C37" w:rsidP="00CE58DC">
      <w:pPr>
        <w:pStyle w:val="ListParagraph"/>
        <w:numPr>
          <w:ilvl w:val="0"/>
          <w:numId w:val="6"/>
        </w:numPr>
        <w:tabs>
          <w:tab w:val="left" w:pos="1852"/>
        </w:tabs>
        <w:spacing w:before="61" w:line="276" w:lineRule="auto"/>
        <w:ind w:right="1000"/>
      </w:pPr>
      <w:r w:rsidRPr="00514699">
        <w:rPr>
          <w:b/>
        </w:rPr>
        <w:t xml:space="preserve">Maria Soledad Pera </w:t>
      </w:r>
      <w:r w:rsidRPr="00514699">
        <w:t>and Yiu-Kai Ng</w:t>
      </w:r>
      <w:r>
        <w:rPr>
          <w:i/>
        </w:rPr>
        <w:t>.</w:t>
      </w:r>
      <w:r w:rsidRPr="00514699">
        <w:rPr>
          <w:i/>
        </w:rPr>
        <w:t xml:space="preserve"> </w:t>
      </w:r>
      <w:hyperlink r:id="rId10">
        <w:r w:rsidRPr="00514699">
          <w:rPr>
            <w:i/>
          </w:rPr>
          <w:t>BReK12:  A Book Recommender for K-12</w:t>
        </w:r>
        <w:r>
          <w:rPr>
            <w:i/>
          </w:rPr>
          <w:t xml:space="preserve"> </w:t>
        </w:r>
        <w:r w:rsidRPr="00514699">
          <w:rPr>
            <w:i/>
          </w:rPr>
          <w:t>Users</w:t>
        </w:r>
      </w:hyperlink>
      <w:r w:rsidRPr="00514699">
        <w:t>.</w:t>
      </w:r>
      <w:r>
        <w:t xml:space="preserve"> </w:t>
      </w:r>
      <w:r w:rsidRPr="00514699">
        <w:t>In Proceedings of the 35th International ACM Conference on Research and Development in Information Retrieval (ACM SIGIR), pp. 1037-1038</w:t>
      </w:r>
      <w:r>
        <w:t xml:space="preserve">. </w:t>
      </w:r>
      <w:r w:rsidRPr="00514699">
        <w:rPr>
          <w:spacing w:val="-29"/>
        </w:rPr>
        <w:t xml:space="preserve"> </w:t>
      </w:r>
      <w:r w:rsidRPr="00514699">
        <w:t>2012.</w:t>
      </w:r>
    </w:p>
    <w:p w14:paraId="34F56B4F" w14:textId="4293B5FE" w:rsidR="00073C37" w:rsidRPr="00514699" w:rsidRDefault="00073C37" w:rsidP="00CE58DC">
      <w:pPr>
        <w:pStyle w:val="ListParagraph"/>
        <w:numPr>
          <w:ilvl w:val="0"/>
          <w:numId w:val="6"/>
        </w:numPr>
        <w:tabs>
          <w:tab w:val="left" w:pos="1852"/>
        </w:tabs>
        <w:spacing w:line="276" w:lineRule="auto"/>
        <w:ind w:right="1000"/>
      </w:pPr>
      <w:r w:rsidRPr="00514699">
        <w:rPr>
          <w:b/>
        </w:rPr>
        <w:t>Maria</w:t>
      </w:r>
      <w:r w:rsidRPr="00514699">
        <w:rPr>
          <w:b/>
          <w:spacing w:val="-15"/>
        </w:rPr>
        <w:t xml:space="preserve"> </w:t>
      </w:r>
      <w:r w:rsidRPr="00514699">
        <w:rPr>
          <w:b/>
        </w:rPr>
        <w:t>Soledad</w:t>
      </w:r>
      <w:r w:rsidRPr="00514699">
        <w:rPr>
          <w:b/>
          <w:spacing w:val="-15"/>
        </w:rPr>
        <w:t xml:space="preserve"> </w:t>
      </w:r>
      <w:r w:rsidRPr="00514699">
        <w:rPr>
          <w:b/>
        </w:rPr>
        <w:t>Pera</w:t>
      </w:r>
      <w:r w:rsidRPr="00514699">
        <w:t>,</w:t>
      </w:r>
      <w:r w:rsidRPr="00514699">
        <w:rPr>
          <w:spacing w:val="-14"/>
        </w:rPr>
        <w:t xml:space="preserve"> </w:t>
      </w:r>
      <w:r w:rsidRPr="00514699">
        <w:t>Rani</w:t>
      </w:r>
      <w:r w:rsidRPr="00514699">
        <w:rPr>
          <w:spacing w:val="-14"/>
        </w:rPr>
        <w:t xml:space="preserve"> </w:t>
      </w:r>
      <w:r w:rsidRPr="00514699">
        <w:t>Qumsiyeh,</w:t>
      </w:r>
      <w:r w:rsidRPr="00514699">
        <w:rPr>
          <w:spacing w:val="-14"/>
        </w:rPr>
        <w:t xml:space="preserve"> </w:t>
      </w:r>
      <w:r w:rsidRPr="00514699">
        <w:t>and</w:t>
      </w:r>
      <w:r w:rsidRPr="00514699">
        <w:rPr>
          <w:spacing w:val="-15"/>
        </w:rPr>
        <w:t xml:space="preserve"> </w:t>
      </w:r>
      <w:r w:rsidRPr="00514699">
        <w:t>Yiu-Kai</w:t>
      </w:r>
      <w:r w:rsidRPr="00514699">
        <w:rPr>
          <w:spacing w:val="-14"/>
        </w:rPr>
        <w:t xml:space="preserve"> </w:t>
      </w:r>
      <w:r w:rsidRPr="00514699">
        <w:t>Ng</w:t>
      </w:r>
      <w:r>
        <w:t>.</w:t>
      </w:r>
      <w:r w:rsidRPr="00514699">
        <w:rPr>
          <w:i/>
          <w:spacing w:val="-2"/>
        </w:rPr>
        <w:t xml:space="preserve"> </w:t>
      </w:r>
      <w:hyperlink r:id="rId11">
        <w:r w:rsidRPr="00514699">
          <w:rPr>
            <w:i/>
          </w:rPr>
          <w:t>A</w:t>
        </w:r>
        <w:r w:rsidRPr="00514699">
          <w:rPr>
            <w:i/>
            <w:spacing w:val="-17"/>
          </w:rPr>
          <w:t xml:space="preserve"> </w:t>
        </w:r>
        <w:r w:rsidRPr="00514699">
          <w:rPr>
            <w:i/>
          </w:rPr>
          <w:t>Query-Based</w:t>
        </w:r>
        <w:r w:rsidRPr="00514699">
          <w:rPr>
            <w:i/>
            <w:spacing w:val="-16"/>
          </w:rPr>
          <w:t xml:space="preserve"> </w:t>
        </w:r>
        <w:r w:rsidRPr="00514699">
          <w:rPr>
            <w:i/>
          </w:rPr>
          <w:t>Multi-document</w:t>
        </w:r>
        <w:r w:rsidRPr="00514699">
          <w:rPr>
            <w:i/>
            <w:spacing w:val="-13"/>
          </w:rPr>
          <w:t xml:space="preserve"> </w:t>
        </w:r>
        <w:r w:rsidRPr="00514699">
          <w:rPr>
            <w:i/>
          </w:rPr>
          <w:t>Sentiment</w:t>
        </w:r>
      </w:hyperlink>
      <w:r w:rsidRPr="00514699">
        <w:rPr>
          <w:i/>
        </w:rPr>
        <w:t xml:space="preserve"> </w:t>
      </w:r>
      <w:hyperlink r:id="rId12">
        <w:r w:rsidRPr="00514699">
          <w:rPr>
            <w:i/>
          </w:rPr>
          <w:t>Summarizer</w:t>
        </w:r>
      </w:hyperlink>
      <w:r w:rsidRPr="00514699">
        <w:t>. In Proceedings of the 20th ACM Conference on Information and Knowledge Management (ACM CIKM), pp. 1071-1076</w:t>
      </w:r>
      <w:r>
        <w:t xml:space="preserve">. </w:t>
      </w:r>
      <w:r w:rsidRPr="00514699">
        <w:rPr>
          <w:spacing w:val="-26"/>
        </w:rPr>
        <w:t xml:space="preserve"> </w:t>
      </w:r>
      <w:r w:rsidRPr="00514699">
        <w:t>2011.</w:t>
      </w:r>
    </w:p>
    <w:p w14:paraId="6A5BF864" w14:textId="7A96E227"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3">
        <w:r w:rsidRPr="00514699">
          <w:rPr>
            <w:i/>
          </w:rPr>
          <w:t>A Personalized Recommendation System on Scholarly</w:t>
        </w:r>
      </w:hyperlink>
      <w:r w:rsidRPr="00514699">
        <w:rPr>
          <w:i/>
        </w:rPr>
        <w:t xml:space="preserve"> </w:t>
      </w:r>
      <w:hyperlink r:id="rId14">
        <w:r w:rsidRPr="00514699">
          <w:rPr>
            <w:i/>
          </w:rPr>
          <w:t>Publications</w:t>
        </w:r>
        <w:r w:rsidRPr="00514699">
          <w:t>.</w:t>
        </w:r>
      </w:hyperlink>
      <w:r w:rsidRPr="00514699">
        <w:t xml:space="preserve"> In Proceedings of the 20th ACM Conference on Information and Knowledge Management (ACM CIKM), pp. 2133-2136</w:t>
      </w:r>
      <w:r>
        <w:t>.</w:t>
      </w:r>
      <w:r w:rsidRPr="00514699">
        <w:rPr>
          <w:spacing w:val="-26"/>
        </w:rPr>
        <w:t xml:space="preserve"> </w:t>
      </w:r>
      <w:r>
        <w:rPr>
          <w:spacing w:val="-26"/>
        </w:rPr>
        <w:t xml:space="preserve"> </w:t>
      </w:r>
      <w:r w:rsidRPr="00514699">
        <w:t>2011.</w:t>
      </w:r>
    </w:p>
    <w:p w14:paraId="01718B89" w14:textId="71985CCE"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5">
        <w:r w:rsidRPr="00514699">
          <w:rPr>
            <w:i/>
          </w:rPr>
          <w:t>With a Little Help from My Friends: Generating</w:t>
        </w:r>
      </w:hyperlink>
      <w:r w:rsidRPr="00514699">
        <w:rPr>
          <w:i/>
        </w:rPr>
        <w:t xml:space="preserve"> </w:t>
      </w:r>
      <w:hyperlink r:id="rId16">
        <w:r w:rsidRPr="00514699">
          <w:rPr>
            <w:i/>
          </w:rPr>
          <w:t>Personalized Book Recommendations Using Data Extracted from a Social Website</w:t>
        </w:r>
      </w:hyperlink>
      <w:r w:rsidRPr="00514699">
        <w:t>. In Proceedings of the 2011 IEEE/WIC/ACM Joint Conference on Web Intelligent (WI'11), pp. 96- 99</w:t>
      </w:r>
      <w:r>
        <w:t>.</w:t>
      </w:r>
      <w:r w:rsidRPr="00514699">
        <w:t xml:space="preserve"> 2011. (This is the submitted version of the IEEE-copyrighted article to be published in Proceedings of IEEE/WIC/ACM</w:t>
      </w:r>
      <w:r w:rsidRPr="00514699">
        <w:rPr>
          <w:spacing w:val="-20"/>
        </w:rPr>
        <w:t xml:space="preserve"> </w:t>
      </w:r>
      <w:r w:rsidRPr="00514699">
        <w:t>WI'11.)</w:t>
      </w:r>
    </w:p>
    <w:p w14:paraId="4A65D5D4" w14:textId="39ACF7AA"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7">
        <w:r w:rsidRPr="00514699">
          <w:rPr>
            <w:i/>
          </w:rPr>
          <w:t>A Community Question-Answering Refinement System</w:t>
        </w:r>
      </w:hyperlink>
      <w:r w:rsidRPr="00514699">
        <w:t xml:space="preserve">. In Proceedings </w:t>
      </w:r>
      <w:r w:rsidRPr="00514699">
        <w:lastRenderedPageBreak/>
        <w:t>of ACM Conference on Hypertext and Hypermedia (ACM HT), pp. 251-260</w:t>
      </w:r>
      <w:r>
        <w:t>.</w:t>
      </w:r>
      <w:r w:rsidRPr="00514699">
        <w:rPr>
          <w:spacing w:val="-11"/>
        </w:rPr>
        <w:t xml:space="preserve"> </w:t>
      </w:r>
      <w:r w:rsidRPr="00514699">
        <w:t>2011.</w:t>
      </w:r>
    </w:p>
    <w:p w14:paraId="06320A5D" w14:textId="2B7FCAAB"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8">
        <w:r w:rsidRPr="00514699">
          <w:rPr>
            <w:i/>
          </w:rPr>
          <w:t>A Performance Evaluation Framework for Library Search</w:t>
        </w:r>
      </w:hyperlink>
      <w:r w:rsidRPr="00514699">
        <w:rPr>
          <w:i/>
        </w:rPr>
        <w:t xml:space="preserve"> </w:t>
      </w:r>
      <w:hyperlink r:id="rId19">
        <w:r w:rsidRPr="00514699">
          <w:rPr>
            <w:i/>
          </w:rPr>
          <w:t>Engines</w:t>
        </w:r>
        <w:r w:rsidRPr="00514699">
          <w:t>.</w:t>
        </w:r>
      </w:hyperlink>
      <w:r w:rsidRPr="00514699">
        <w:t xml:space="preserve"> In Proceedings of the 6th International Conference on Signal-Image Technology &amp; Internet-Based Systems (SITIS 2010), pp. 301-308</w:t>
      </w:r>
      <w:r>
        <w:t>.</w:t>
      </w:r>
      <w:r w:rsidRPr="00514699">
        <w:t xml:space="preserve"> 2010.</w:t>
      </w:r>
    </w:p>
    <w:p w14:paraId="51E1E5D0" w14:textId="533DF6D2"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Rani Qumsiyeh, and Yiu-Kai Ng</w:t>
      </w:r>
      <w:r>
        <w:t>.</w:t>
      </w:r>
      <w:r w:rsidRPr="00514699">
        <w:t xml:space="preserve"> </w:t>
      </w:r>
      <w:hyperlink r:id="rId20">
        <w:r w:rsidRPr="00514699">
          <w:rPr>
            <w:i/>
          </w:rPr>
          <w:t>An Unsupervised Sentiment Classifier on</w:t>
        </w:r>
      </w:hyperlink>
      <w:r w:rsidRPr="00514699">
        <w:rPr>
          <w:i/>
        </w:rPr>
        <w:t xml:space="preserve"> </w:t>
      </w:r>
      <w:hyperlink r:id="rId21">
        <w:r w:rsidRPr="00514699">
          <w:rPr>
            <w:i/>
          </w:rPr>
          <w:t>Summarized or Full Reviews</w:t>
        </w:r>
      </w:hyperlink>
      <w:r w:rsidRPr="00514699">
        <w:t>. In Proceedings of the 11th International Conference on Web Information Systems Engineering (WISE 2010), pp. 142-156</w:t>
      </w:r>
      <w:r>
        <w:t>.</w:t>
      </w:r>
      <w:r w:rsidRPr="00514699">
        <w:t xml:space="preserve"> 2010</w:t>
      </w:r>
      <w:r>
        <w:t>.</w:t>
      </w:r>
    </w:p>
    <w:p w14:paraId="314E42AA" w14:textId="5551C9D6"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Nicole Condie, and Yiu-Kai Ng</w:t>
      </w:r>
      <w:r>
        <w:t>.</w:t>
      </w:r>
      <w:r w:rsidRPr="00514699">
        <w:rPr>
          <w:i/>
        </w:rPr>
        <w:t xml:space="preserve"> </w:t>
      </w:r>
      <w:hyperlink r:id="rId22">
        <w:r w:rsidRPr="00514699">
          <w:rPr>
            <w:i/>
          </w:rPr>
          <w:t>Personalized Book Recommendations</w:t>
        </w:r>
      </w:hyperlink>
      <w:r w:rsidRPr="00514699">
        <w:rPr>
          <w:i/>
        </w:rPr>
        <w:t xml:space="preserve"> </w:t>
      </w:r>
      <w:hyperlink r:id="rId23">
        <w:r w:rsidRPr="00514699">
          <w:rPr>
            <w:i/>
          </w:rPr>
          <w:t>Created by Using Social Media Data</w:t>
        </w:r>
      </w:hyperlink>
      <w:r w:rsidRPr="00514699">
        <w:t>. In Proceedings of the 1st International Symposium on Web</w:t>
      </w:r>
      <w:r w:rsidRPr="00514699">
        <w:rPr>
          <w:spacing w:val="-5"/>
        </w:rPr>
        <w:t xml:space="preserve"> </w:t>
      </w:r>
      <w:r w:rsidRPr="00514699">
        <w:t>Intelligent</w:t>
      </w:r>
      <w:r w:rsidRPr="00514699">
        <w:rPr>
          <w:spacing w:val="-7"/>
        </w:rPr>
        <w:t xml:space="preserve"> </w:t>
      </w:r>
      <w:r w:rsidRPr="00514699">
        <w:t>Systems</w:t>
      </w:r>
      <w:r w:rsidRPr="00514699">
        <w:rPr>
          <w:spacing w:val="-7"/>
        </w:rPr>
        <w:t xml:space="preserve"> </w:t>
      </w:r>
      <w:r w:rsidRPr="00514699">
        <w:t>&amp;</w:t>
      </w:r>
      <w:r w:rsidRPr="00514699">
        <w:rPr>
          <w:spacing w:val="-6"/>
        </w:rPr>
        <w:t xml:space="preserve"> </w:t>
      </w:r>
      <w:r w:rsidRPr="00514699">
        <w:t>Services</w:t>
      </w:r>
      <w:r w:rsidRPr="00514699">
        <w:rPr>
          <w:spacing w:val="-4"/>
        </w:rPr>
        <w:t xml:space="preserve"> </w:t>
      </w:r>
      <w:r w:rsidRPr="00514699">
        <w:t>(WISS</w:t>
      </w:r>
      <w:r w:rsidRPr="00514699">
        <w:rPr>
          <w:spacing w:val="-7"/>
        </w:rPr>
        <w:t xml:space="preserve"> </w:t>
      </w:r>
      <w:r w:rsidRPr="00514699">
        <w:t>2010),</w:t>
      </w:r>
      <w:r w:rsidRPr="00514699">
        <w:rPr>
          <w:spacing w:val="-4"/>
        </w:rPr>
        <w:t xml:space="preserve"> </w:t>
      </w:r>
      <w:r w:rsidRPr="00514699">
        <w:t>pp.</w:t>
      </w:r>
      <w:r w:rsidRPr="00514699">
        <w:rPr>
          <w:spacing w:val="-7"/>
        </w:rPr>
        <w:t xml:space="preserve"> </w:t>
      </w:r>
      <w:r w:rsidRPr="00514699">
        <w:t>390-403</w:t>
      </w:r>
      <w:r>
        <w:t>.</w:t>
      </w:r>
      <w:r w:rsidRPr="00514699">
        <w:rPr>
          <w:spacing w:val="-6"/>
        </w:rPr>
        <w:t xml:space="preserve"> </w:t>
      </w:r>
      <w:r w:rsidRPr="00514699">
        <w:t>2010.</w:t>
      </w:r>
    </w:p>
    <w:p w14:paraId="118029EB" w14:textId="7AC50A04" w:rsidR="0090001C" w:rsidRPr="00514699" w:rsidRDefault="0090001C" w:rsidP="00CE58DC">
      <w:pPr>
        <w:pStyle w:val="ListParagraph"/>
        <w:numPr>
          <w:ilvl w:val="0"/>
          <w:numId w:val="6"/>
        </w:numPr>
        <w:tabs>
          <w:tab w:val="left" w:pos="1852"/>
        </w:tabs>
        <w:spacing w:before="61" w:line="276" w:lineRule="auto"/>
        <w:ind w:right="1000"/>
      </w:pPr>
      <w:r w:rsidRPr="00514699">
        <w:rPr>
          <w:b/>
        </w:rPr>
        <w:t>Maria</w:t>
      </w:r>
      <w:r w:rsidRPr="00514699">
        <w:rPr>
          <w:b/>
          <w:spacing w:val="-13"/>
        </w:rPr>
        <w:t xml:space="preserve"> </w:t>
      </w:r>
      <w:r w:rsidRPr="00514699">
        <w:rPr>
          <w:b/>
        </w:rPr>
        <w:t>Soledad</w:t>
      </w:r>
      <w:r w:rsidRPr="00514699">
        <w:rPr>
          <w:b/>
          <w:spacing w:val="-13"/>
        </w:rPr>
        <w:t xml:space="preserve"> </w:t>
      </w:r>
      <w:r w:rsidRPr="00514699">
        <w:rPr>
          <w:b/>
        </w:rPr>
        <w:t>Pera</w:t>
      </w:r>
      <w:r w:rsidRPr="00514699">
        <w:rPr>
          <w:b/>
          <w:spacing w:val="-12"/>
        </w:rPr>
        <w:t xml:space="preserve"> </w:t>
      </w:r>
      <w:r w:rsidRPr="00514699">
        <w:t>and</w:t>
      </w:r>
      <w:r w:rsidRPr="00514699">
        <w:rPr>
          <w:spacing w:val="-13"/>
        </w:rPr>
        <w:t xml:space="preserve"> </w:t>
      </w:r>
      <w:r w:rsidRPr="00514699">
        <w:t>Yiu-Kai</w:t>
      </w:r>
      <w:r w:rsidRPr="00514699">
        <w:rPr>
          <w:spacing w:val="-13"/>
        </w:rPr>
        <w:t xml:space="preserve"> </w:t>
      </w:r>
      <w:r w:rsidRPr="00514699">
        <w:t>Ng</w:t>
      </w:r>
      <w:r>
        <w:rPr>
          <w:i/>
        </w:rPr>
        <w:t>.</w:t>
      </w:r>
      <w:r w:rsidRPr="00514699">
        <w:rPr>
          <w:i/>
          <w:spacing w:val="-2"/>
        </w:rPr>
        <w:t xml:space="preserve"> </w:t>
      </w:r>
      <w:hyperlink r:id="rId24">
        <w:r w:rsidRPr="00514699">
          <w:rPr>
            <w:i/>
          </w:rPr>
          <w:t>Classifying</w:t>
        </w:r>
        <w:r w:rsidRPr="00514699">
          <w:rPr>
            <w:i/>
            <w:spacing w:val="-13"/>
          </w:rPr>
          <w:t xml:space="preserve"> </w:t>
        </w:r>
        <w:r w:rsidRPr="00514699">
          <w:rPr>
            <w:i/>
          </w:rPr>
          <w:t>Sentence-Based</w:t>
        </w:r>
        <w:r w:rsidRPr="00514699">
          <w:rPr>
            <w:i/>
            <w:spacing w:val="-12"/>
          </w:rPr>
          <w:t xml:space="preserve"> </w:t>
        </w:r>
        <w:r w:rsidRPr="00514699">
          <w:rPr>
            <w:i/>
          </w:rPr>
          <w:t>Summaries</w:t>
        </w:r>
        <w:r w:rsidRPr="00514699">
          <w:rPr>
            <w:i/>
            <w:spacing w:val="-12"/>
          </w:rPr>
          <w:t xml:space="preserve"> </w:t>
        </w:r>
        <w:r w:rsidRPr="00514699">
          <w:rPr>
            <w:i/>
          </w:rPr>
          <w:t>of</w:t>
        </w:r>
        <w:r w:rsidRPr="00514699">
          <w:rPr>
            <w:i/>
            <w:spacing w:val="-13"/>
          </w:rPr>
          <w:t xml:space="preserve"> </w:t>
        </w:r>
        <w:r w:rsidRPr="00514699">
          <w:rPr>
            <w:i/>
          </w:rPr>
          <w:t>Web</w:t>
        </w:r>
        <w:r w:rsidRPr="00514699">
          <w:rPr>
            <w:i/>
            <w:spacing w:val="-13"/>
          </w:rPr>
          <w:t xml:space="preserve"> </w:t>
        </w:r>
        <w:r w:rsidRPr="00514699">
          <w:rPr>
            <w:i/>
          </w:rPr>
          <w:t>Documents</w:t>
        </w:r>
      </w:hyperlink>
      <w:r w:rsidRPr="00514699">
        <w:t>. In Proceedings of the 21st IEEE International Conference on Tools with Artificial Intelligence (ICTAI 2009), pp. 433-440</w:t>
      </w:r>
      <w:r>
        <w:t xml:space="preserve">. </w:t>
      </w:r>
      <w:r w:rsidRPr="00514699">
        <w:t>2009.</w:t>
      </w:r>
    </w:p>
    <w:p w14:paraId="3B77B903" w14:textId="782D0091" w:rsidR="0090001C" w:rsidRPr="00514699" w:rsidRDefault="0090001C" w:rsidP="00CE58DC">
      <w:pPr>
        <w:pStyle w:val="ListParagraph"/>
        <w:numPr>
          <w:ilvl w:val="0"/>
          <w:numId w:val="6"/>
        </w:numPr>
        <w:tabs>
          <w:tab w:val="left" w:pos="1852"/>
        </w:tabs>
        <w:spacing w:line="276" w:lineRule="auto"/>
        <w:ind w:right="1000"/>
      </w:pPr>
      <w:r w:rsidRPr="00514699">
        <w:t>Nathaniel</w:t>
      </w:r>
      <w:r w:rsidRPr="00514699">
        <w:rPr>
          <w:spacing w:val="-14"/>
        </w:rPr>
        <w:t xml:space="preserve"> </w:t>
      </w:r>
      <w:r w:rsidRPr="00514699">
        <w:t>Gustafson,</w:t>
      </w:r>
      <w:r w:rsidRPr="00514699">
        <w:rPr>
          <w:spacing w:val="-13"/>
        </w:rPr>
        <w:t xml:space="preserve"> </w:t>
      </w:r>
      <w:r w:rsidRPr="00514699">
        <w:rPr>
          <w:b/>
        </w:rPr>
        <w:t>Maria</w:t>
      </w:r>
      <w:r w:rsidRPr="00514699">
        <w:rPr>
          <w:b/>
          <w:spacing w:val="-17"/>
        </w:rPr>
        <w:t xml:space="preserve"> </w:t>
      </w:r>
      <w:r w:rsidRPr="00514699">
        <w:rPr>
          <w:b/>
        </w:rPr>
        <w:t>Soledad</w:t>
      </w:r>
      <w:r w:rsidRPr="00514699">
        <w:rPr>
          <w:b/>
          <w:spacing w:val="-15"/>
        </w:rPr>
        <w:t xml:space="preserve"> </w:t>
      </w:r>
      <w:r w:rsidRPr="00514699">
        <w:rPr>
          <w:b/>
        </w:rPr>
        <w:t>Pera</w:t>
      </w:r>
      <w:r w:rsidRPr="00514699">
        <w:t>,</w:t>
      </w:r>
      <w:r w:rsidRPr="00514699">
        <w:rPr>
          <w:spacing w:val="-14"/>
        </w:rPr>
        <w:t xml:space="preserve"> </w:t>
      </w:r>
      <w:r w:rsidRPr="00514699">
        <w:t>and</w:t>
      </w:r>
      <w:r w:rsidRPr="00514699">
        <w:rPr>
          <w:spacing w:val="-15"/>
        </w:rPr>
        <w:t xml:space="preserve"> </w:t>
      </w:r>
      <w:r w:rsidRPr="00514699">
        <w:t>Yiu-Kai</w:t>
      </w:r>
      <w:r w:rsidRPr="00514699">
        <w:rPr>
          <w:spacing w:val="-14"/>
        </w:rPr>
        <w:t xml:space="preserve"> </w:t>
      </w:r>
      <w:r w:rsidRPr="00514699">
        <w:t>Ng</w:t>
      </w:r>
      <w:r>
        <w:t>.</w:t>
      </w:r>
      <w:r w:rsidRPr="00514699">
        <w:rPr>
          <w:spacing w:val="-3"/>
        </w:rPr>
        <w:t xml:space="preserve"> </w:t>
      </w:r>
      <w:hyperlink r:id="rId25">
        <w:r w:rsidRPr="00514699">
          <w:rPr>
            <w:i/>
          </w:rPr>
          <w:t>Nowhere</w:t>
        </w:r>
        <w:r w:rsidRPr="00514699">
          <w:rPr>
            <w:i/>
            <w:spacing w:val="-15"/>
          </w:rPr>
          <w:t xml:space="preserve"> </w:t>
        </w:r>
        <w:r w:rsidRPr="00514699">
          <w:rPr>
            <w:i/>
          </w:rPr>
          <w:t>to</w:t>
        </w:r>
        <w:r w:rsidRPr="00514699">
          <w:rPr>
            <w:i/>
            <w:spacing w:val="-14"/>
          </w:rPr>
          <w:t xml:space="preserve"> </w:t>
        </w:r>
        <w:r w:rsidRPr="00514699">
          <w:rPr>
            <w:i/>
          </w:rPr>
          <w:t>Hide:</w:t>
        </w:r>
        <w:r w:rsidRPr="00514699">
          <w:rPr>
            <w:i/>
            <w:spacing w:val="-13"/>
          </w:rPr>
          <w:t xml:space="preserve"> </w:t>
        </w:r>
        <w:r w:rsidRPr="00514699">
          <w:rPr>
            <w:i/>
          </w:rPr>
          <w:t>Finding</w:t>
        </w:r>
        <w:r w:rsidRPr="00514699">
          <w:rPr>
            <w:i/>
            <w:spacing w:val="-14"/>
          </w:rPr>
          <w:t xml:space="preserve"> </w:t>
        </w:r>
        <w:r w:rsidRPr="00514699">
          <w:rPr>
            <w:i/>
          </w:rPr>
          <w:t>Plagiarized</w:t>
        </w:r>
      </w:hyperlink>
      <w:r w:rsidRPr="00514699">
        <w:rPr>
          <w:i/>
        </w:rPr>
        <w:t xml:space="preserve"> </w:t>
      </w:r>
      <w:hyperlink r:id="rId26">
        <w:r w:rsidRPr="00514699">
          <w:rPr>
            <w:i/>
          </w:rPr>
          <w:t>Documents Based on Sentence Similarity</w:t>
        </w:r>
      </w:hyperlink>
      <w:r w:rsidRPr="00514699">
        <w:t>. In Proceedings of the 2008 IEEE/WIC/ACM International Conference on Web Intelligence (WI'08), pp. 690-696</w:t>
      </w:r>
      <w:r w:rsidR="00720492">
        <w:t>.</w:t>
      </w:r>
      <w:r w:rsidRPr="00514699">
        <w:t xml:space="preserve"> 2008.</w:t>
      </w:r>
    </w:p>
    <w:p w14:paraId="3BB63539" w14:textId="158BAACF" w:rsidR="00720492" w:rsidRPr="00514699" w:rsidRDefault="00720492"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27">
        <w:r w:rsidRPr="00514699">
          <w:rPr>
            <w:i/>
          </w:rPr>
          <w:t>Identifying Spam Web Pages Based on Content Similarity</w:t>
        </w:r>
      </w:hyperlink>
      <w:r w:rsidRPr="00514699">
        <w:t>. In Proceedings of the 2008 International Conference on Computational Science and Its Applications (ICCSA 2008), pp. 204-219</w:t>
      </w:r>
      <w:r>
        <w:t>.</w:t>
      </w:r>
      <w:r w:rsidRPr="00514699">
        <w:t xml:space="preserve"> 2008.</w:t>
      </w:r>
    </w:p>
    <w:p w14:paraId="155929B2" w14:textId="334BC5B1" w:rsidR="00720492" w:rsidRPr="00514699" w:rsidRDefault="00720492" w:rsidP="00CE58DC">
      <w:pPr>
        <w:pStyle w:val="ListParagraph"/>
        <w:numPr>
          <w:ilvl w:val="0"/>
          <w:numId w:val="6"/>
        </w:numPr>
        <w:tabs>
          <w:tab w:val="left" w:pos="1852"/>
        </w:tabs>
        <w:spacing w:before="56" w:line="276" w:lineRule="auto"/>
        <w:ind w:right="1000"/>
      </w:pPr>
      <w:r w:rsidRPr="00514699">
        <w:t xml:space="preserve">Nathaniel Gustafson, </w:t>
      </w:r>
      <w:r w:rsidRPr="00720492">
        <w:rPr>
          <w:b/>
        </w:rPr>
        <w:t>Maria Soledad Pera</w:t>
      </w:r>
      <w:r w:rsidRPr="00514699">
        <w:t>, and Yiu-Kai Ng</w:t>
      </w:r>
      <w:r>
        <w:t>.</w:t>
      </w:r>
      <w:r w:rsidRPr="00514699">
        <w:t xml:space="preserve"> </w:t>
      </w:r>
      <w:hyperlink r:id="rId28">
        <w:r w:rsidRPr="00720492">
          <w:rPr>
            <w:i/>
          </w:rPr>
          <w:t>Generating Fuzzy Equivalence</w:t>
        </w:r>
      </w:hyperlink>
      <w:r w:rsidRPr="00720492">
        <w:rPr>
          <w:i/>
        </w:rPr>
        <w:t xml:space="preserve"> </w:t>
      </w:r>
      <w:hyperlink r:id="rId29">
        <w:r w:rsidRPr="00720492">
          <w:rPr>
            <w:i/>
          </w:rPr>
          <w:t>Classes on RSS News Articles for Retrieving Correlated Information</w:t>
        </w:r>
      </w:hyperlink>
      <w:r w:rsidRPr="00514699">
        <w:t>. In Proceedings of the</w:t>
      </w:r>
      <w:r w:rsidRPr="00720492">
        <w:rPr>
          <w:spacing w:val="-30"/>
        </w:rPr>
        <w:t xml:space="preserve"> </w:t>
      </w:r>
      <w:r w:rsidRPr="00514699">
        <w:t>2008</w:t>
      </w:r>
      <w:r>
        <w:t xml:space="preserve"> </w:t>
      </w:r>
      <w:r w:rsidRPr="00514699">
        <w:t>International Conference on Computational Science and Its Applications (ICCSA 2008), pp. 232-347</w:t>
      </w:r>
      <w:r>
        <w:t>.</w:t>
      </w:r>
      <w:r w:rsidRPr="00514699">
        <w:t xml:space="preserve"> 2008.</w:t>
      </w:r>
    </w:p>
    <w:p w14:paraId="00279F6E" w14:textId="266E3BE9" w:rsidR="00720492" w:rsidRPr="00514699" w:rsidRDefault="00720492" w:rsidP="00CE58DC">
      <w:pPr>
        <w:pStyle w:val="ListParagraph"/>
        <w:numPr>
          <w:ilvl w:val="0"/>
          <w:numId w:val="6"/>
        </w:numPr>
        <w:tabs>
          <w:tab w:val="left" w:pos="1852"/>
        </w:tabs>
        <w:spacing w:before="0" w:line="276" w:lineRule="auto"/>
        <w:ind w:right="1000"/>
      </w:pPr>
      <w:r w:rsidRPr="00514699">
        <w:rPr>
          <w:b/>
        </w:rPr>
        <w:t xml:space="preserve">Maria Soledad Pera </w:t>
      </w:r>
      <w:r w:rsidRPr="00514699">
        <w:t xml:space="preserve">and Yiu-Kai Ng, </w:t>
      </w:r>
      <w:hyperlink r:id="rId30">
        <w:r w:rsidRPr="00514699">
          <w:rPr>
            <w:i/>
          </w:rPr>
          <w:t>Finding Similar RSS News Articles Using Correlation-Based</w:t>
        </w:r>
      </w:hyperlink>
      <w:r w:rsidRPr="00514699">
        <w:rPr>
          <w:i/>
        </w:rPr>
        <w:t xml:space="preserve"> </w:t>
      </w:r>
      <w:hyperlink r:id="rId31">
        <w:r w:rsidRPr="00514699">
          <w:rPr>
            <w:i/>
          </w:rPr>
          <w:t>Phrase Matching</w:t>
        </w:r>
      </w:hyperlink>
      <w:r w:rsidRPr="00514699">
        <w:t>. In Proceedings of the Second International Conference on Knowledge Science, Engineering, and Management (KSEM 2007), pp. 336-348</w:t>
      </w:r>
      <w:r>
        <w:t>.</w:t>
      </w:r>
      <w:r w:rsidRPr="00514699">
        <w:t xml:space="preserve"> 2007.</w:t>
      </w:r>
    </w:p>
    <w:p w14:paraId="7B9C68F5" w14:textId="1B506FB6" w:rsidR="00956245" w:rsidRPr="00720492" w:rsidRDefault="00720492"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2">
        <w:r w:rsidRPr="00514699">
          <w:rPr>
            <w:i/>
          </w:rPr>
          <w:t>Using Word Similarity to Eradicate Junk Emails</w:t>
        </w:r>
      </w:hyperlink>
      <w:r w:rsidRPr="00514699">
        <w:t>.   In Proceedings of the ACM Sixteen Conference on Information and Knowledge Management (CIKM 2007), pp. 943-946</w:t>
      </w:r>
      <w:r>
        <w:t xml:space="preserve">. </w:t>
      </w:r>
      <w:r w:rsidRPr="00514699">
        <w:t>2007</w:t>
      </w:r>
      <w:r>
        <w:t>.</w:t>
      </w:r>
    </w:p>
    <w:p w14:paraId="741933AA" w14:textId="77777777" w:rsidR="00291424" w:rsidRPr="00F17B29" w:rsidRDefault="00291424" w:rsidP="00CE58DC">
      <w:pPr>
        <w:pStyle w:val="ListBullet"/>
        <w:numPr>
          <w:ilvl w:val="0"/>
          <w:numId w:val="0"/>
        </w:numPr>
        <w:spacing w:line="276" w:lineRule="auto"/>
        <w:ind w:left="720" w:right="1000"/>
        <w:jc w:val="both"/>
        <w:rPr>
          <w:rFonts w:cstheme="minorHAnsi"/>
          <w:sz w:val="22"/>
          <w:szCs w:val="22"/>
        </w:rPr>
      </w:pPr>
    </w:p>
    <w:p w14:paraId="59FC97EC" w14:textId="5BE9E151" w:rsidR="00291424" w:rsidRPr="00F17B29" w:rsidRDefault="00291424" w:rsidP="00CE58DC">
      <w:pPr>
        <w:pStyle w:val="ListBullet"/>
        <w:numPr>
          <w:ilvl w:val="0"/>
          <w:numId w:val="0"/>
        </w:numPr>
        <w:spacing w:line="276" w:lineRule="auto"/>
        <w:ind w:right="1000"/>
        <w:jc w:val="both"/>
        <w:rPr>
          <w:rFonts w:cstheme="minorHAnsi"/>
          <w:b/>
          <w:color w:val="2F5496" w:themeColor="accent1" w:themeShade="BF"/>
          <w:sz w:val="32"/>
          <w:szCs w:val="32"/>
        </w:rPr>
      </w:pPr>
      <w:r w:rsidRPr="00F17B29">
        <w:rPr>
          <w:rFonts w:cstheme="minorHAnsi"/>
          <w:b/>
          <w:color w:val="2F5496" w:themeColor="accent1" w:themeShade="BF"/>
          <w:sz w:val="32"/>
          <w:szCs w:val="32"/>
        </w:rPr>
        <w:t>Journals</w:t>
      </w:r>
    </w:p>
    <w:p w14:paraId="357D9313" w14:textId="69A63508"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b/>
        </w:rPr>
        <w:t>Maria Soledad Pera</w:t>
      </w:r>
      <w:r w:rsidRPr="00F17B29">
        <w:rPr>
          <w:rFonts w:asciiTheme="minorHAnsi" w:hAnsiTheme="minorHAnsi" w:cstheme="minorHAnsi"/>
        </w:rPr>
        <w:t xml:space="preserve"> and Yiu-Kai Ng. </w:t>
      </w:r>
      <w:r w:rsidRPr="00F17B29">
        <w:rPr>
          <w:rFonts w:asciiTheme="minorHAnsi" w:hAnsiTheme="minorHAnsi" w:cstheme="minorHAnsi"/>
          <w:i/>
        </w:rPr>
        <w:t>Recommending books to be exchanged online in the absence of wish lists</w:t>
      </w:r>
      <w:r w:rsidRPr="00F17B29">
        <w:rPr>
          <w:rFonts w:asciiTheme="minorHAnsi" w:hAnsiTheme="minorHAnsi" w:cstheme="minorHAnsi"/>
        </w:rPr>
        <w:t>. Journal of the Association for Information Science and technology (JASIST), 69(4):</w:t>
      </w:r>
      <w:r w:rsidR="00A018F4">
        <w:rPr>
          <w:rFonts w:asciiTheme="minorHAnsi" w:hAnsiTheme="minorHAnsi" w:cstheme="minorHAnsi"/>
        </w:rPr>
        <w:t xml:space="preserve"> pp. </w:t>
      </w:r>
      <w:r w:rsidRPr="00F17B29">
        <w:rPr>
          <w:rFonts w:asciiTheme="minorHAnsi" w:hAnsiTheme="minorHAnsi" w:cstheme="minorHAnsi"/>
        </w:rPr>
        <w:t>541-552. 2018</w:t>
      </w:r>
      <w:r w:rsidR="00A018F4">
        <w:rPr>
          <w:rFonts w:asciiTheme="minorHAnsi" w:hAnsiTheme="minorHAnsi" w:cstheme="minorHAnsi"/>
        </w:rPr>
        <w:t>.</w:t>
      </w:r>
    </w:p>
    <w:p w14:paraId="2D800510" w14:textId="284D7157"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Ion Madrazo  Azpiazu, Nevena Dragovic, </w:t>
      </w:r>
      <w:r w:rsidRPr="00F17B29">
        <w:rPr>
          <w:rFonts w:asciiTheme="minorHAnsi" w:hAnsiTheme="minorHAnsi" w:cstheme="minorHAnsi"/>
          <w:b/>
        </w:rPr>
        <w:t>Maria Soledad Pera</w:t>
      </w:r>
      <w:r w:rsidRPr="00F17B29">
        <w:rPr>
          <w:rFonts w:asciiTheme="minorHAnsi" w:hAnsiTheme="minorHAnsi" w:cstheme="minorHAnsi"/>
        </w:rPr>
        <w:t xml:space="preserve">, and Jerry Alan Fails. </w:t>
      </w:r>
      <w:r w:rsidRPr="00F17B29">
        <w:rPr>
          <w:rFonts w:asciiTheme="minorHAnsi" w:hAnsiTheme="minorHAnsi" w:cstheme="minorHAnsi"/>
          <w:i/>
        </w:rPr>
        <w:t>Online searching and learning: YUM and other search tools for children and teachers</w:t>
      </w:r>
      <w:r w:rsidRPr="00F17B29">
        <w:rPr>
          <w:rFonts w:asciiTheme="minorHAnsi" w:hAnsiTheme="minorHAnsi" w:cstheme="minorHAnsi"/>
        </w:rPr>
        <w:t>. Information Retrieval Journal</w:t>
      </w:r>
      <w:r w:rsidR="00A018F4">
        <w:rPr>
          <w:rFonts w:asciiTheme="minorHAnsi" w:hAnsiTheme="minorHAnsi" w:cstheme="minorHAnsi"/>
        </w:rPr>
        <w:t>,</w:t>
      </w:r>
      <w:r w:rsidRPr="00F17B29">
        <w:rPr>
          <w:rFonts w:asciiTheme="minorHAnsi" w:hAnsiTheme="minorHAnsi" w:cstheme="minorHAnsi"/>
        </w:rPr>
        <w:t xml:space="preserve"> 20(5):</w:t>
      </w:r>
      <w:r w:rsidR="00A018F4">
        <w:rPr>
          <w:rFonts w:asciiTheme="minorHAnsi" w:hAnsiTheme="minorHAnsi" w:cstheme="minorHAnsi"/>
        </w:rPr>
        <w:t xml:space="preserve"> pp. </w:t>
      </w:r>
      <w:r w:rsidRPr="00F17B29">
        <w:rPr>
          <w:rFonts w:asciiTheme="minorHAnsi" w:hAnsiTheme="minorHAnsi" w:cstheme="minorHAnsi"/>
        </w:rPr>
        <w:t>524-545. 2017.</w:t>
      </w:r>
    </w:p>
    <w:p w14:paraId="234F0364" w14:textId="389F162F"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b/>
        </w:rPr>
        <w:t>Maria Soledad Pera</w:t>
      </w:r>
      <w:r w:rsidRPr="00F17B29">
        <w:rPr>
          <w:rFonts w:asciiTheme="minorHAnsi" w:hAnsiTheme="minorHAnsi" w:cstheme="minorHAnsi"/>
        </w:rPr>
        <w:t xml:space="preserve">, Meher Shaikh and Yiu-Kai Ng.  </w:t>
      </w:r>
      <w:r w:rsidRPr="00F17B29">
        <w:rPr>
          <w:rFonts w:asciiTheme="minorHAnsi" w:hAnsiTheme="minorHAnsi" w:cstheme="minorHAnsi"/>
          <w:i/>
        </w:rPr>
        <w:t>Using Online Data Sources to Make Query Suggestions for Children</w:t>
      </w:r>
      <w:r w:rsidRPr="00F17B29">
        <w:rPr>
          <w:rFonts w:asciiTheme="minorHAnsi" w:hAnsiTheme="minorHAnsi" w:cstheme="minorHAnsi"/>
        </w:rPr>
        <w:t>. Web Intelligence Journal, 15(4):</w:t>
      </w:r>
      <w:r w:rsidR="00A018F4">
        <w:rPr>
          <w:rFonts w:asciiTheme="minorHAnsi" w:hAnsiTheme="minorHAnsi" w:cstheme="minorHAnsi"/>
        </w:rPr>
        <w:t xml:space="preserve"> pp. </w:t>
      </w:r>
      <w:r w:rsidRPr="00F17B29">
        <w:rPr>
          <w:rFonts w:asciiTheme="minorHAnsi" w:hAnsiTheme="minorHAnsi" w:cstheme="minorHAnsi"/>
        </w:rPr>
        <w:t>303-323. 2017.</w:t>
      </w:r>
    </w:p>
    <w:p w14:paraId="7DB92FED" w14:textId="09ED786D" w:rsidR="00291424"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Joel Denning, </w:t>
      </w:r>
      <w:r w:rsidRPr="00F17B29">
        <w:rPr>
          <w:rFonts w:asciiTheme="minorHAnsi" w:hAnsiTheme="minorHAnsi" w:cstheme="minorHAnsi"/>
          <w:b/>
        </w:rPr>
        <w:t>Maria Soledad Pera</w:t>
      </w:r>
      <w:r w:rsidRPr="00F17B29">
        <w:rPr>
          <w:rFonts w:asciiTheme="minorHAnsi" w:hAnsiTheme="minorHAnsi" w:cstheme="minorHAnsi"/>
        </w:rPr>
        <w:t>, and Yiu‐Kai Ng</w:t>
      </w:r>
      <w:r w:rsidRPr="00F17B29">
        <w:rPr>
          <w:rFonts w:asciiTheme="minorHAnsi" w:hAnsiTheme="minorHAnsi" w:cstheme="minorHAnsi"/>
          <w:i/>
        </w:rPr>
        <w:t>. A Readability Level Prediction Tool for K‐12 books</w:t>
      </w:r>
      <w:r w:rsidRPr="00F17B29">
        <w:rPr>
          <w:rFonts w:asciiTheme="minorHAnsi" w:hAnsiTheme="minorHAnsi" w:cstheme="minorHAnsi"/>
        </w:rPr>
        <w:t>. Journal of the Association for Information Science and Technology (JASIST)</w:t>
      </w:r>
      <w:r w:rsidR="00A018F4">
        <w:rPr>
          <w:rFonts w:asciiTheme="minorHAnsi" w:hAnsiTheme="minorHAnsi" w:cstheme="minorHAnsi"/>
        </w:rPr>
        <w:t>,</w:t>
      </w:r>
      <w:r w:rsidRPr="00F17B29">
        <w:rPr>
          <w:rFonts w:asciiTheme="minorHAnsi" w:hAnsiTheme="minorHAnsi" w:cstheme="minorHAnsi"/>
        </w:rPr>
        <w:t xml:space="preserve"> 67</w:t>
      </w:r>
      <w:r w:rsidR="00A018F4">
        <w:rPr>
          <w:rFonts w:asciiTheme="minorHAnsi" w:hAnsiTheme="minorHAnsi" w:cstheme="minorHAnsi"/>
        </w:rPr>
        <w:t>(</w:t>
      </w:r>
      <w:r w:rsidRPr="00F17B29">
        <w:rPr>
          <w:rFonts w:asciiTheme="minorHAnsi" w:hAnsiTheme="minorHAnsi" w:cstheme="minorHAnsi"/>
        </w:rPr>
        <w:t>3</w:t>
      </w:r>
      <w:r w:rsidR="00A018F4">
        <w:rPr>
          <w:rFonts w:asciiTheme="minorHAnsi" w:hAnsiTheme="minorHAnsi" w:cstheme="minorHAnsi"/>
        </w:rPr>
        <w:t>)</w:t>
      </w:r>
      <w:r w:rsidRPr="00F17B29">
        <w:rPr>
          <w:rFonts w:asciiTheme="minorHAnsi" w:hAnsiTheme="minorHAnsi" w:cstheme="minorHAnsi"/>
        </w:rPr>
        <w:t xml:space="preserve">: </w:t>
      </w:r>
      <w:r w:rsidR="00A018F4">
        <w:rPr>
          <w:rFonts w:asciiTheme="minorHAnsi" w:hAnsiTheme="minorHAnsi" w:cstheme="minorHAnsi"/>
        </w:rPr>
        <w:t xml:space="preserve">pp. </w:t>
      </w:r>
      <w:r w:rsidRPr="00F17B29">
        <w:rPr>
          <w:rFonts w:asciiTheme="minorHAnsi" w:hAnsiTheme="minorHAnsi" w:cstheme="minorHAnsi"/>
        </w:rPr>
        <w:t>550-565</w:t>
      </w:r>
      <w:r w:rsidR="00A018F4">
        <w:rPr>
          <w:rFonts w:asciiTheme="minorHAnsi" w:hAnsiTheme="minorHAnsi" w:cstheme="minorHAnsi"/>
        </w:rPr>
        <w:t>. 2016</w:t>
      </w:r>
      <w:r w:rsidRPr="00F17B29">
        <w:rPr>
          <w:rFonts w:asciiTheme="minorHAnsi" w:hAnsiTheme="minorHAnsi" w:cstheme="minorHAnsi"/>
        </w:rPr>
        <w:t xml:space="preserve">.  </w:t>
      </w:r>
    </w:p>
    <w:p w14:paraId="02A2FF6D" w14:textId="5D3C3410" w:rsidR="00A018F4" w:rsidRPr="00514699" w:rsidRDefault="00A018F4"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r w:rsidRPr="00514699">
        <w:rPr>
          <w:i/>
        </w:rPr>
        <w:t xml:space="preserve">Exploiting the Wisdom of Social Connections to Make Personalized </w:t>
      </w:r>
      <w:r w:rsidRPr="00514699">
        <w:rPr>
          <w:i/>
        </w:rPr>
        <w:lastRenderedPageBreak/>
        <w:t>Recommendations on Scholarly Articles</w:t>
      </w:r>
      <w:r w:rsidRPr="00514699">
        <w:t>. Journal of Intelligent Information Systems (JIIS), 42</w:t>
      </w:r>
      <w:r>
        <w:t>(</w:t>
      </w:r>
      <w:r w:rsidRPr="00514699">
        <w:t>3</w:t>
      </w:r>
      <w:r>
        <w:t xml:space="preserve">): </w:t>
      </w:r>
      <w:r w:rsidRPr="00514699">
        <w:t>pp. 371-391</w:t>
      </w:r>
      <w:r>
        <w:t xml:space="preserve">. </w:t>
      </w:r>
      <w:r w:rsidRPr="00514699">
        <w:t>2014.</w:t>
      </w:r>
    </w:p>
    <w:p w14:paraId="7CD0C137" w14:textId="0DC8863A" w:rsidR="00956245" w:rsidRPr="00514699" w:rsidRDefault="00956245"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3">
        <w:r w:rsidRPr="00514699">
          <w:rPr>
            <w:i/>
          </w:rPr>
          <w:t>A Group Recommender for Movies Based on Content</w:t>
        </w:r>
      </w:hyperlink>
      <w:r w:rsidRPr="00514699">
        <w:rPr>
          <w:i/>
        </w:rPr>
        <w:t xml:space="preserve"> </w:t>
      </w:r>
      <w:hyperlink r:id="rId34">
        <w:r w:rsidRPr="00514699">
          <w:rPr>
            <w:i/>
          </w:rPr>
          <w:t>Similarity and Popularity</w:t>
        </w:r>
      </w:hyperlink>
      <w:r w:rsidRPr="00514699">
        <w:t xml:space="preserve">. Journal of Information Processing &amp; Management (IPM), </w:t>
      </w:r>
      <w:r>
        <w:t>49(</w:t>
      </w:r>
      <w:r w:rsidRPr="00514699">
        <w:t>3</w:t>
      </w:r>
      <w:r>
        <w:t>):</w:t>
      </w:r>
      <w:r w:rsidRPr="00514699">
        <w:t xml:space="preserve"> pp. 673-687</w:t>
      </w:r>
      <w:r>
        <w:t>.</w:t>
      </w:r>
      <w:r w:rsidRPr="00514699">
        <w:rPr>
          <w:spacing w:val="-11"/>
        </w:rPr>
        <w:t xml:space="preserve"> </w:t>
      </w:r>
      <w:r w:rsidRPr="00514699">
        <w:t>2013.</w:t>
      </w:r>
    </w:p>
    <w:p w14:paraId="7640D4FA" w14:textId="2B78E0CE" w:rsidR="00956245" w:rsidRPr="00514699" w:rsidRDefault="00956245" w:rsidP="00CE58DC">
      <w:pPr>
        <w:pStyle w:val="ListParagraph"/>
        <w:numPr>
          <w:ilvl w:val="0"/>
          <w:numId w:val="6"/>
        </w:numPr>
        <w:tabs>
          <w:tab w:val="left" w:pos="1852"/>
        </w:tabs>
        <w:spacing w:line="276" w:lineRule="auto"/>
        <w:ind w:right="1000"/>
      </w:pPr>
      <w:r w:rsidRPr="00514699">
        <w:rPr>
          <w:b/>
        </w:rPr>
        <w:t>Maria Soledad Pera</w:t>
      </w:r>
      <w:r w:rsidRPr="00514699">
        <w:t>, Rani Qumsiyeh, and Yiu-Kai Ng</w:t>
      </w:r>
      <w:r>
        <w:t>.</w:t>
      </w:r>
      <w:r w:rsidRPr="00514699">
        <w:t xml:space="preserve"> </w:t>
      </w:r>
      <w:hyperlink r:id="rId35">
        <w:r w:rsidRPr="00514699">
          <w:rPr>
            <w:i/>
          </w:rPr>
          <w:t>Web-Based Closed-Domain Data</w:t>
        </w:r>
      </w:hyperlink>
      <w:r w:rsidRPr="00514699">
        <w:rPr>
          <w:i/>
        </w:rPr>
        <w:t xml:space="preserve"> </w:t>
      </w:r>
      <w:hyperlink r:id="rId36">
        <w:r w:rsidRPr="00514699">
          <w:rPr>
            <w:i/>
          </w:rPr>
          <w:t>Extraction</w:t>
        </w:r>
        <w:r w:rsidRPr="00514699">
          <w:rPr>
            <w:i/>
            <w:spacing w:val="-4"/>
          </w:rPr>
          <w:t xml:space="preserve"> </w:t>
        </w:r>
        <w:r w:rsidRPr="00514699">
          <w:rPr>
            <w:i/>
          </w:rPr>
          <w:t>on</w:t>
        </w:r>
        <w:r w:rsidRPr="00514699">
          <w:rPr>
            <w:i/>
            <w:spacing w:val="-7"/>
          </w:rPr>
          <w:t xml:space="preserve"> </w:t>
        </w:r>
        <w:r w:rsidRPr="00514699">
          <w:rPr>
            <w:i/>
          </w:rPr>
          <w:t>Online</w:t>
        </w:r>
        <w:r w:rsidRPr="00514699">
          <w:rPr>
            <w:i/>
            <w:spacing w:val="-3"/>
          </w:rPr>
          <w:t xml:space="preserve"> </w:t>
        </w:r>
        <w:r w:rsidRPr="00514699">
          <w:rPr>
            <w:i/>
          </w:rPr>
          <w:t>Advertisements</w:t>
        </w:r>
      </w:hyperlink>
      <w:r w:rsidRPr="00514699">
        <w:t>.</w:t>
      </w:r>
      <w:r w:rsidRPr="00514699">
        <w:rPr>
          <w:spacing w:val="-1"/>
        </w:rPr>
        <w:t xml:space="preserve"> </w:t>
      </w:r>
      <w:r w:rsidRPr="00514699">
        <w:t>Journal</w:t>
      </w:r>
      <w:r w:rsidRPr="00514699">
        <w:rPr>
          <w:spacing w:val="-6"/>
        </w:rPr>
        <w:t xml:space="preserve"> </w:t>
      </w:r>
      <w:r w:rsidRPr="00514699">
        <w:t>of</w:t>
      </w:r>
      <w:r w:rsidRPr="00514699">
        <w:rPr>
          <w:spacing w:val="-3"/>
        </w:rPr>
        <w:t xml:space="preserve"> </w:t>
      </w:r>
      <w:r w:rsidRPr="00514699">
        <w:t>Information</w:t>
      </w:r>
      <w:r w:rsidRPr="00514699">
        <w:rPr>
          <w:spacing w:val="-4"/>
        </w:rPr>
        <w:t xml:space="preserve"> </w:t>
      </w:r>
      <w:r w:rsidRPr="00514699">
        <w:t>Systems,</w:t>
      </w:r>
      <w:r w:rsidRPr="00514699">
        <w:rPr>
          <w:spacing w:val="-6"/>
        </w:rPr>
        <w:t xml:space="preserve"> </w:t>
      </w:r>
      <w:r w:rsidRPr="00514699">
        <w:t>38</w:t>
      </w:r>
      <w:r>
        <w:t>(</w:t>
      </w:r>
      <w:r w:rsidRPr="00514699">
        <w:t>2</w:t>
      </w:r>
      <w:r>
        <w:t>):</w:t>
      </w:r>
      <w:r w:rsidRPr="00514699">
        <w:rPr>
          <w:spacing w:val="-6"/>
        </w:rPr>
        <w:t xml:space="preserve"> </w:t>
      </w:r>
      <w:r w:rsidRPr="00514699">
        <w:t>pp.</w:t>
      </w:r>
      <w:r w:rsidRPr="00514699">
        <w:rPr>
          <w:spacing w:val="-4"/>
        </w:rPr>
        <w:t xml:space="preserve"> </w:t>
      </w:r>
      <w:r w:rsidRPr="00514699">
        <w:t>183-197</w:t>
      </w:r>
      <w:r>
        <w:t>.</w:t>
      </w:r>
      <w:r w:rsidRPr="00514699">
        <w:rPr>
          <w:spacing w:val="-7"/>
        </w:rPr>
        <w:t xml:space="preserve"> </w:t>
      </w:r>
      <w:r w:rsidRPr="00514699">
        <w:t>2013.</w:t>
      </w:r>
    </w:p>
    <w:p w14:paraId="4C5CABFC" w14:textId="664399FF"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7">
        <w:r w:rsidRPr="00514699">
          <w:rPr>
            <w:i/>
          </w:rPr>
          <w:t>Using Maximal Spanning Trees and Word Similarity to</w:t>
        </w:r>
      </w:hyperlink>
      <w:r w:rsidRPr="00514699">
        <w:rPr>
          <w:i/>
        </w:rPr>
        <w:t xml:space="preserve"> </w:t>
      </w:r>
      <w:hyperlink r:id="rId38">
        <w:r w:rsidRPr="00514699">
          <w:rPr>
            <w:i/>
          </w:rPr>
          <w:t>Generate Hierarchical Clusters of Non-Redundant RSS News Articles</w:t>
        </w:r>
      </w:hyperlink>
      <w:r w:rsidRPr="00514699">
        <w:t>. Journal of Intelligent Information Systems (JIIS), 39</w:t>
      </w:r>
      <w:r>
        <w:t>(</w:t>
      </w:r>
      <w:r w:rsidRPr="00514699">
        <w:t>2</w:t>
      </w:r>
      <w:r>
        <w:t>):</w:t>
      </w:r>
      <w:r w:rsidRPr="00514699">
        <w:t xml:space="preserve"> pp. 513-534</w:t>
      </w:r>
      <w:r>
        <w:t xml:space="preserve">. </w:t>
      </w:r>
      <w:r w:rsidRPr="00514699">
        <w:rPr>
          <w:spacing w:val="-29"/>
        </w:rPr>
        <w:t xml:space="preserve"> </w:t>
      </w:r>
      <w:r w:rsidRPr="00514699">
        <w:t>2012.</w:t>
      </w:r>
    </w:p>
    <w:p w14:paraId="6D5F8BAE" w14:textId="40A155AE"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9">
        <w:r w:rsidRPr="00514699">
          <w:rPr>
            <w:i/>
          </w:rPr>
          <w:t>SimPaD: A Word-Similarity Sentence-Based Plagiarism</w:t>
        </w:r>
      </w:hyperlink>
      <w:r w:rsidRPr="00514699">
        <w:rPr>
          <w:i/>
        </w:rPr>
        <w:t xml:space="preserve"> </w:t>
      </w:r>
      <w:hyperlink r:id="rId40">
        <w:r w:rsidRPr="00514699">
          <w:rPr>
            <w:i/>
          </w:rPr>
          <w:t>Detection Tool on Web Documents</w:t>
        </w:r>
      </w:hyperlink>
      <w:r w:rsidRPr="00514699">
        <w:t xml:space="preserve">. Web Intelligence and Agent Systems: An International Journal (JWIAS), </w:t>
      </w:r>
      <w:r>
        <w:t>9(1):</w:t>
      </w:r>
      <w:r w:rsidRPr="00514699">
        <w:t xml:space="preserve"> pp. 27-41, 2011. (This is an extended version of the IEEE/WIC/ACM WI'08 paper, Nowhere to Hide: Finding Plagiarized Documents Based on Sentence Similarity, which was selected and invited to be published by</w:t>
      </w:r>
      <w:r w:rsidRPr="00514699">
        <w:rPr>
          <w:spacing w:val="-21"/>
        </w:rPr>
        <w:t xml:space="preserve"> </w:t>
      </w:r>
      <w:r w:rsidRPr="00514699">
        <w:t>JWIAS.)</w:t>
      </w:r>
    </w:p>
    <w:p w14:paraId="7A9EF98C" w14:textId="17740356" w:rsidR="0090001C" w:rsidRPr="00514699"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rPr>
          <w:i/>
        </w:rPr>
        <w:t xml:space="preserve"> </w:t>
      </w:r>
      <w:hyperlink r:id="rId41">
        <w:r w:rsidRPr="00514699">
          <w:rPr>
            <w:i/>
          </w:rPr>
          <w:t>A Naive Bayes Classifier for Web Document Summaries</w:t>
        </w:r>
      </w:hyperlink>
      <w:r w:rsidRPr="00514699">
        <w:rPr>
          <w:i/>
        </w:rPr>
        <w:t xml:space="preserve"> </w:t>
      </w:r>
      <w:hyperlink r:id="rId42">
        <w:r w:rsidRPr="00514699">
          <w:rPr>
            <w:i/>
          </w:rPr>
          <w:t>Created by Using Word Similarity and Significant Factors</w:t>
        </w:r>
        <w:r w:rsidRPr="00514699">
          <w:t>.</w:t>
        </w:r>
      </w:hyperlink>
      <w:r w:rsidRPr="00514699">
        <w:t xml:space="preserve"> International Journal on Artificial Intelligence</w:t>
      </w:r>
      <w:r w:rsidRPr="00514699">
        <w:rPr>
          <w:spacing w:val="-7"/>
        </w:rPr>
        <w:t xml:space="preserve"> </w:t>
      </w:r>
      <w:r w:rsidRPr="00514699">
        <w:t>Tools</w:t>
      </w:r>
      <w:r w:rsidRPr="00514699">
        <w:rPr>
          <w:spacing w:val="-7"/>
        </w:rPr>
        <w:t xml:space="preserve"> </w:t>
      </w:r>
      <w:r w:rsidRPr="00514699">
        <w:t>(IJAIT),</w:t>
      </w:r>
      <w:r w:rsidRPr="00514699">
        <w:rPr>
          <w:spacing w:val="-6"/>
        </w:rPr>
        <w:t xml:space="preserve"> </w:t>
      </w:r>
      <w:r w:rsidRPr="00514699">
        <w:t>19</w:t>
      </w:r>
      <w:r>
        <w:t>(</w:t>
      </w:r>
      <w:r w:rsidRPr="00514699">
        <w:t>4</w:t>
      </w:r>
      <w:r>
        <w:t>):</w:t>
      </w:r>
      <w:r w:rsidRPr="00514699">
        <w:rPr>
          <w:spacing w:val="-6"/>
        </w:rPr>
        <w:t xml:space="preserve"> </w:t>
      </w:r>
      <w:r w:rsidRPr="00514699">
        <w:t>pp.</w:t>
      </w:r>
      <w:r w:rsidRPr="00514699">
        <w:rPr>
          <w:spacing w:val="-7"/>
        </w:rPr>
        <w:t xml:space="preserve"> </w:t>
      </w:r>
      <w:r w:rsidRPr="00514699">
        <w:t>465-486</w:t>
      </w:r>
      <w:r>
        <w:t xml:space="preserve">. </w:t>
      </w:r>
      <w:r w:rsidRPr="00514699">
        <w:t>2010</w:t>
      </w:r>
      <w:r>
        <w:t xml:space="preserve">. </w:t>
      </w:r>
      <w:r w:rsidRPr="00514699">
        <w:t>(This</w:t>
      </w:r>
      <w:r w:rsidRPr="00514699">
        <w:rPr>
          <w:spacing w:val="-7"/>
        </w:rPr>
        <w:t xml:space="preserve"> </w:t>
      </w:r>
      <w:r w:rsidRPr="00514699">
        <w:t>is an extended version of the ICTAI 2009 paper, Classifying Sentence-Based Summaries of Web Documents, which was selected and extended to be published by</w:t>
      </w:r>
      <w:r w:rsidRPr="00514699">
        <w:rPr>
          <w:spacing w:val="-22"/>
        </w:rPr>
        <w:t xml:space="preserve"> </w:t>
      </w:r>
      <w:r w:rsidRPr="00514699">
        <w:t>IJAIT.)</w:t>
      </w:r>
    </w:p>
    <w:p w14:paraId="103334C7" w14:textId="12854193" w:rsidR="0090001C"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43">
        <w:r w:rsidRPr="00514699">
          <w:rPr>
            <w:i/>
          </w:rPr>
          <w:t>A Structural, Content-Similarity Measure for Detecting</w:t>
        </w:r>
      </w:hyperlink>
      <w:r w:rsidRPr="00514699">
        <w:rPr>
          <w:i/>
        </w:rPr>
        <w:t xml:space="preserve"> </w:t>
      </w:r>
      <w:hyperlink r:id="rId44">
        <w:r w:rsidRPr="00514699">
          <w:rPr>
            <w:i/>
          </w:rPr>
          <w:t>Spam Documents on the Web</w:t>
        </w:r>
        <w:r w:rsidRPr="00514699">
          <w:t>.</w:t>
        </w:r>
      </w:hyperlink>
      <w:r w:rsidRPr="00514699">
        <w:t xml:space="preserve"> Journal of Web Information Systems (IJWIS), 5</w:t>
      </w:r>
      <w:r>
        <w:t>(</w:t>
      </w:r>
      <w:r w:rsidRPr="00514699">
        <w:t>4</w:t>
      </w:r>
      <w:r>
        <w:t>):</w:t>
      </w:r>
      <w:r w:rsidRPr="00514699">
        <w:t xml:space="preserve"> pp. 431-464</w:t>
      </w:r>
      <w:r>
        <w:t>.</w:t>
      </w:r>
      <w:r w:rsidRPr="00514699">
        <w:t xml:space="preserve"> 2009</w:t>
      </w:r>
      <w:r>
        <w:t>.</w:t>
      </w:r>
      <w:r w:rsidRPr="00514699">
        <w:t xml:space="preserve"> (This is an extended version of the ICCSA 2008 paper, Identifying</w:t>
      </w:r>
      <w:r w:rsidRPr="00514699">
        <w:rPr>
          <w:spacing w:val="-4"/>
        </w:rPr>
        <w:t xml:space="preserve"> </w:t>
      </w:r>
      <w:r w:rsidRPr="00514699">
        <w:t>Spam</w:t>
      </w:r>
      <w:r w:rsidRPr="00514699">
        <w:rPr>
          <w:spacing w:val="-2"/>
        </w:rPr>
        <w:t xml:space="preserve"> </w:t>
      </w:r>
      <w:r w:rsidRPr="00514699">
        <w:t>Web</w:t>
      </w:r>
      <w:r w:rsidRPr="00514699">
        <w:rPr>
          <w:spacing w:val="-4"/>
        </w:rPr>
        <w:t xml:space="preserve"> </w:t>
      </w:r>
      <w:r w:rsidRPr="00514699">
        <w:t>Pages</w:t>
      </w:r>
      <w:r w:rsidRPr="00514699">
        <w:rPr>
          <w:spacing w:val="-5"/>
        </w:rPr>
        <w:t xml:space="preserve"> </w:t>
      </w:r>
      <w:r w:rsidRPr="00514699">
        <w:t>Based</w:t>
      </w:r>
      <w:r w:rsidRPr="00514699">
        <w:rPr>
          <w:spacing w:val="-6"/>
        </w:rPr>
        <w:t xml:space="preserve"> </w:t>
      </w:r>
      <w:r w:rsidRPr="00514699">
        <w:t>on</w:t>
      </w:r>
      <w:r w:rsidRPr="00514699">
        <w:rPr>
          <w:spacing w:val="-4"/>
        </w:rPr>
        <w:t xml:space="preserve"> </w:t>
      </w:r>
      <w:r w:rsidRPr="00514699">
        <w:t>Content</w:t>
      </w:r>
      <w:r w:rsidRPr="00514699">
        <w:rPr>
          <w:spacing w:val="-3"/>
        </w:rPr>
        <w:t xml:space="preserve"> </w:t>
      </w:r>
      <w:r w:rsidRPr="00514699">
        <w:t>Similarity,</w:t>
      </w:r>
      <w:r w:rsidRPr="00514699">
        <w:rPr>
          <w:spacing w:val="-5"/>
        </w:rPr>
        <w:t xml:space="preserve"> </w:t>
      </w:r>
      <w:r w:rsidRPr="00514699">
        <w:t>which</w:t>
      </w:r>
      <w:r w:rsidRPr="00514699">
        <w:rPr>
          <w:spacing w:val="-5"/>
        </w:rPr>
        <w:t xml:space="preserve"> </w:t>
      </w:r>
      <w:r w:rsidRPr="00514699">
        <w:t>was</w:t>
      </w:r>
      <w:r w:rsidRPr="00514699">
        <w:rPr>
          <w:spacing w:val="-5"/>
        </w:rPr>
        <w:t xml:space="preserve"> </w:t>
      </w:r>
      <w:r w:rsidRPr="00514699">
        <w:t>selected</w:t>
      </w:r>
      <w:r w:rsidRPr="00514699">
        <w:rPr>
          <w:spacing w:val="-4"/>
        </w:rPr>
        <w:t xml:space="preserve"> </w:t>
      </w:r>
      <w:r w:rsidRPr="00514699">
        <w:t>and invited to be published by</w:t>
      </w:r>
      <w:r w:rsidRPr="00514699">
        <w:rPr>
          <w:spacing w:val="-12"/>
        </w:rPr>
        <w:t xml:space="preserve"> </w:t>
      </w:r>
      <w:r w:rsidRPr="00514699">
        <w:t>IJWIS.)</w:t>
      </w:r>
    </w:p>
    <w:p w14:paraId="79893E6A" w14:textId="3FFEC65C"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William Lund, and Yiu-Kai Ng</w:t>
      </w:r>
      <w:r>
        <w:t>.</w:t>
      </w:r>
      <w:r w:rsidRPr="00514699">
        <w:t xml:space="preserve"> </w:t>
      </w:r>
      <w:hyperlink r:id="rId45">
        <w:r w:rsidRPr="00514699">
          <w:rPr>
            <w:i/>
          </w:rPr>
          <w:t>A Sophisticated Library Search Strategy</w:t>
        </w:r>
      </w:hyperlink>
      <w:r w:rsidRPr="00514699">
        <w:rPr>
          <w:i/>
        </w:rPr>
        <w:t xml:space="preserve"> </w:t>
      </w:r>
      <w:hyperlink r:id="rId46">
        <w:r w:rsidRPr="00514699">
          <w:rPr>
            <w:i/>
          </w:rPr>
          <w:t>Using Folksonomies and Similarity Matches</w:t>
        </w:r>
      </w:hyperlink>
      <w:r w:rsidRPr="00514699">
        <w:t xml:space="preserve">. Journal of the American Society for Information Science and Technology (JASIST), </w:t>
      </w:r>
      <w:r>
        <w:t>6</w:t>
      </w:r>
      <w:r w:rsidRPr="00514699">
        <w:t>0</w:t>
      </w:r>
      <w:r>
        <w:t>(</w:t>
      </w:r>
      <w:r w:rsidRPr="00514699">
        <w:t>7</w:t>
      </w:r>
      <w:r>
        <w:t>):</w:t>
      </w:r>
      <w:r w:rsidRPr="00514699">
        <w:t xml:space="preserve"> pp. 1392-1406</w:t>
      </w:r>
      <w:r>
        <w:t xml:space="preserve">. </w:t>
      </w:r>
      <w:r w:rsidRPr="00514699">
        <w:t>2009.</w:t>
      </w:r>
    </w:p>
    <w:p w14:paraId="77C3594E" w14:textId="083450C8" w:rsidR="0090001C" w:rsidRPr="00514699" w:rsidRDefault="0090001C" w:rsidP="00CE58DC">
      <w:pPr>
        <w:pStyle w:val="ListParagraph"/>
        <w:numPr>
          <w:ilvl w:val="0"/>
          <w:numId w:val="6"/>
        </w:numPr>
        <w:tabs>
          <w:tab w:val="left" w:pos="1852"/>
        </w:tabs>
        <w:spacing w:line="276" w:lineRule="auto"/>
        <w:ind w:right="1000"/>
      </w:pPr>
      <w:r w:rsidRPr="00514699">
        <w:rPr>
          <w:b/>
        </w:rPr>
        <w:t>Maria</w:t>
      </w:r>
      <w:r w:rsidRPr="00514699">
        <w:rPr>
          <w:b/>
          <w:spacing w:val="-12"/>
        </w:rPr>
        <w:t xml:space="preserve"> </w:t>
      </w:r>
      <w:r w:rsidRPr="00514699">
        <w:rPr>
          <w:b/>
        </w:rPr>
        <w:t>Soledad</w:t>
      </w:r>
      <w:r w:rsidRPr="00514699">
        <w:rPr>
          <w:b/>
          <w:spacing w:val="-12"/>
        </w:rPr>
        <w:t xml:space="preserve"> </w:t>
      </w:r>
      <w:r w:rsidRPr="00514699">
        <w:rPr>
          <w:b/>
        </w:rPr>
        <w:t>Pera</w:t>
      </w:r>
      <w:r w:rsidRPr="00514699">
        <w:rPr>
          <w:b/>
          <w:spacing w:val="-11"/>
        </w:rPr>
        <w:t xml:space="preserve"> </w:t>
      </w:r>
      <w:r w:rsidRPr="00514699">
        <w:t>and</w:t>
      </w:r>
      <w:r w:rsidRPr="00514699">
        <w:rPr>
          <w:spacing w:val="-12"/>
        </w:rPr>
        <w:t xml:space="preserve"> </w:t>
      </w:r>
      <w:r w:rsidRPr="00514699">
        <w:t>Yiu-Kai</w:t>
      </w:r>
      <w:r w:rsidRPr="00514699">
        <w:rPr>
          <w:spacing w:val="-12"/>
        </w:rPr>
        <w:t xml:space="preserve"> </w:t>
      </w:r>
      <w:r w:rsidRPr="00514699">
        <w:t>Ng</w:t>
      </w:r>
      <w:r>
        <w:t>.</w:t>
      </w:r>
      <w:r w:rsidRPr="00514699">
        <w:rPr>
          <w:spacing w:val="-2"/>
        </w:rPr>
        <w:t xml:space="preserve"> </w:t>
      </w:r>
      <w:hyperlink r:id="rId47">
        <w:r w:rsidRPr="00514699">
          <w:rPr>
            <w:i/>
          </w:rPr>
          <w:t>Synthesizing</w:t>
        </w:r>
        <w:r w:rsidRPr="00514699">
          <w:rPr>
            <w:i/>
            <w:spacing w:val="-12"/>
          </w:rPr>
          <w:t xml:space="preserve"> </w:t>
        </w:r>
        <w:r w:rsidRPr="00514699">
          <w:rPr>
            <w:i/>
          </w:rPr>
          <w:t>Correlated</w:t>
        </w:r>
        <w:r w:rsidRPr="00514699">
          <w:rPr>
            <w:i/>
            <w:spacing w:val="-12"/>
          </w:rPr>
          <w:t xml:space="preserve"> </w:t>
        </w:r>
        <w:r w:rsidRPr="00514699">
          <w:rPr>
            <w:i/>
          </w:rPr>
          <w:t>RSS</w:t>
        </w:r>
        <w:r w:rsidRPr="00514699">
          <w:rPr>
            <w:i/>
            <w:spacing w:val="-11"/>
          </w:rPr>
          <w:t xml:space="preserve"> </w:t>
        </w:r>
        <w:r w:rsidRPr="00514699">
          <w:rPr>
            <w:i/>
          </w:rPr>
          <w:t>News</w:t>
        </w:r>
        <w:r w:rsidRPr="00514699">
          <w:rPr>
            <w:i/>
            <w:spacing w:val="-11"/>
          </w:rPr>
          <w:t xml:space="preserve"> </w:t>
        </w:r>
        <w:r w:rsidRPr="00514699">
          <w:rPr>
            <w:i/>
          </w:rPr>
          <w:t>Articles</w:t>
        </w:r>
        <w:r w:rsidRPr="00514699">
          <w:rPr>
            <w:i/>
            <w:spacing w:val="-11"/>
          </w:rPr>
          <w:t xml:space="preserve"> </w:t>
        </w:r>
        <w:r w:rsidRPr="00514699">
          <w:rPr>
            <w:i/>
          </w:rPr>
          <w:t>Based</w:t>
        </w:r>
        <w:r w:rsidRPr="00514699">
          <w:rPr>
            <w:i/>
            <w:spacing w:val="-11"/>
          </w:rPr>
          <w:t xml:space="preserve"> </w:t>
        </w:r>
        <w:r w:rsidRPr="00514699">
          <w:rPr>
            <w:i/>
          </w:rPr>
          <w:t>on</w:t>
        </w:r>
        <w:r w:rsidRPr="00514699">
          <w:rPr>
            <w:i/>
            <w:spacing w:val="-13"/>
          </w:rPr>
          <w:t xml:space="preserve"> </w:t>
        </w:r>
        <w:r w:rsidRPr="00514699">
          <w:rPr>
            <w:i/>
          </w:rPr>
          <w:t>a</w:t>
        </w:r>
        <w:r w:rsidRPr="00514699">
          <w:rPr>
            <w:i/>
            <w:spacing w:val="-12"/>
          </w:rPr>
          <w:t xml:space="preserve"> </w:t>
        </w:r>
        <w:r w:rsidRPr="00514699">
          <w:rPr>
            <w:i/>
          </w:rPr>
          <w:t>Fuzzy</w:t>
        </w:r>
      </w:hyperlink>
      <w:r w:rsidRPr="00514699">
        <w:rPr>
          <w:i/>
        </w:rPr>
        <w:t xml:space="preserve"> </w:t>
      </w:r>
      <w:hyperlink r:id="rId48">
        <w:r w:rsidRPr="00514699">
          <w:rPr>
            <w:i/>
          </w:rPr>
          <w:t>Equivalence Relation</w:t>
        </w:r>
      </w:hyperlink>
      <w:r w:rsidRPr="00514699">
        <w:t>. International Journal of Web Information Systems (IJWIS), 5</w:t>
      </w:r>
      <w:r>
        <w:t>(</w:t>
      </w:r>
      <w:r w:rsidRPr="00514699">
        <w:t>1</w:t>
      </w:r>
      <w:r>
        <w:t>)</w:t>
      </w:r>
      <w:r w:rsidRPr="00514699">
        <w:t>, pp. 77-109</w:t>
      </w:r>
      <w:r>
        <w:t>.</w:t>
      </w:r>
      <w:r w:rsidRPr="00514699">
        <w:t xml:space="preserve"> 2009</w:t>
      </w:r>
      <w:r>
        <w:t>.</w:t>
      </w:r>
      <w:r w:rsidRPr="00514699">
        <w:t xml:space="preserve"> (This is an extended version of the ICCSA 2008 paper, Generating Fuzzy Equivalence Classes on RSS News Articles for Retrieving Correlated Information, which was selected and invited to be published by</w:t>
      </w:r>
      <w:r w:rsidRPr="00514699">
        <w:rPr>
          <w:spacing w:val="-22"/>
        </w:rPr>
        <w:t xml:space="preserve"> </w:t>
      </w:r>
      <w:r w:rsidRPr="00514699">
        <w:t>IJWIS.)</w:t>
      </w:r>
    </w:p>
    <w:p w14:paraId="0D2C4DD3" w14:textId="6441B4D8" w:rsidR="0090001C" w:rsidRPr="00514699"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49">
        <w:r w:rsidRPr="00514699">
          <w:rPr>
            <w:i/>
          </w:rPr>
          <w:t>SpamED: A Spam Email Detection Approach Based on</w:t>
        </w:r>
      </w:hyperlink>
      <w:r w:rsidRPr="00514699">
        <w:rPr>
          <w:i/>
        </w:rPr>
        <w:t xml:space="preserve"> </w:t>
      </w:r>
      <w:hyperlink r:id="rId50">
        <w:r w:rsidRPr="00514699">
          <w:rPr>
            <w:i/>
          </w:rPr>
          <w:t>Phrase Similarity</w:t>
        </w:r>
      </w:hyperlink>
      <w:r w:rsidRPr="00514699">
        <w:t>. Journal of the American Society for Information Science and Technology (JASIST), 60</w:t>
      </w:r>
      <w:r>
        <w:t>(</w:t>
      </w:r>
      <w:r w:rsidRPr="00514699">
        <w:t>2</w:t>
      </w:r>
      <w:r>
        <w:t>)</w:t>
      </w:r>
      <w:r w:rsidRPr="00514699">
        <w:t>, pp. 393-409</w:t>
      </w:r>
      <w:r>
        <w:t>.</w:t>
      </w:r>
      <w:r w:rsidRPr="00514699">
        <w:t xml:space="preserve"> 2009</w:t>
      </w:r>
      <w:r>
        <w:t>.</w:t>
      </w:r>
    </w:p>
    <w:p w14:paraId="1D316A76" w14:textId="688F7469" w:rsidR="0090001C" w:rsidRDefault="00720492" w:rsidP="00CE58DC">
      <w:pPr>
        <w:pStyle w:val="ListParagraph"/>
        <w:numPr>
          <w:ilvl w:val="0"/>
          <w:numId w:val="6"/>
        </w:numPr>
        <w:tabs>
          <w:tab w:val="left" w:pos="1852"/>
        </w:tabs>
        <w:spacing w:line="276" w:lineRule="auto"/>
        <w:ind w:right="1000"/>
      </w:pPr>
      <w:r w:rsidRPr="00CE58DC">
        <w:rPr>
          <w:b/>
        </w:rPr>
        <w:t xml:space="preserve">Maria Soledad Pera </w:t>
      </w:r>
      <w:r w:rsidRPr="00514699">
        <w:t>and Yiu-Kai Ng</w:t>
      </w:r>
      <w:r>
        <w:t>.</w:t>
      </w:r>
      <w:r w:rsidRPr="00514699">
        <w:t xml:space="preserve"> </w:t>
      </w:r>
      <w:hyperlink r:id="rId51">
        <w:r w:rsidRPr="00CE58DC">
          <w:rPr>
            <w:i/>
          </w:rPr>
          <w:t>Utilizing Phrase-Similarity Measures for Detecting and</w:t>
        </w:r>
      </w:hyperlink>
      <w:r w:rsidRPr="00CE58DC">
        <w:rPr>
          <w:i/>
        </w:rPr>
        <w:t xml:space="preserve"> </w:t>
      </w:r>
      <w:hyperlink r:id="rId52">
        <w:r w:rsidRPr="00CE58DC">
          <w:rPr>
            <w:i/>
          </w:rPr>
          <w:t>Clustering Informative RSS News Articles</w:t>
        </w:r>
      </w:hyperlink>
      <w:r w:rsidRPr="00514699">
        <w:t>. Journal of Integrated Computer-Aided Engineering (ICAE), 15</w:t>
      </w:r>
      <w:r>
        <w:t>(</w:t>
      </w:r>
      <w:r w:rsidRPr="00514699">
        <w:t>4</w:t>
      </w:r>
      <w:r>
        <w:t>)</w:t>
      </w:r>
      <w:r w:rsidRPr="00514699">
        <w:t>, pp. 331-350</w:t>
      </w:r>
      <w:r>
        <w:t>.</w:t>
      </w:r>
      <w:r w:rsidRPr="00514699">
        <w:t xml:space="preserve"> 2008</w:t>
      </w:r>
      <w:r>
        <w:t xml:space="preserve">. </w:t>
      </w:r>
      <w:r w:rsidRPr="00514699">
        <w:t>(This is an extended version of the KSEM 2007 paper, Finding Similar RSS News Articles Using Correlation-Based Phrase Matching, which was selected and invited to be published by</w:t>
      </w:r>
      <w:r w:rsidRPr="00CE58DC">
        <w:rPr>
          <w:spacing w:val="-13"/>
        </w:rPr>
        <w:t xml:space="preserve"> </w:t>
      </w:r>
      <w:r w:rsidRPr="00514699">
        <w:t>ICAE.)</w:t>
      </w:r>
    </w:p>
    <w:p w14:paraId="6271D6E7" w14:textId="3540AD7A" w:rsidR="00CE58DC" w:rsidRDefault="00CE58DC" w:rsidP="00CE58DC">
      <w:pPr>
        <w:tabs>
          <w:tab w:val="left" w:pos="1852"/>
        </w:tabs>
        <w:spacing w:line="276" w:lineRule="auto"/>
        <w:ind w:right="1000"/>
      </w:pPr>
    </w:p>
    <w:p w14:paraId="0D4BEF66" w14:textId="77777777" w:rsidR="00CE58DC" w:rsidRPr="00514699" w:rsidRDefault="00CE58DC" w:rsidP="00CE58DC">
      <w:pPr>
        <w:tabs>
          <w:tab w:val="left" w:pos="1852"/>
        </w:tabs>
        <w:spacing w:line="276" w:lineRule="auto"/>
        <w:ind w:right="1000"/>
      </w:pPr>
    </w:p>
    <w:p w14:paraId="61460888" w14:textId="77777777" w:rsidR="00291424" w:rsidRPr="00F17B29" w:rsidRDefault="00291424" w:rsidP="00CE58DC">
      <w:pPr>
        <w:pStyle w:val="ListParagraph"/>
        <w:widowControl/>
        <w:spacing w:before="0" w:after="120" w:line="264" w:lineRule="auto"/>
        <w:ind w:left="720" w:right="1000" w:firstLine="0"/>
        <w:contextualSpacing/>
        <w:rPr>
          <w:rFonts w:asciiTheme="minorHAnsi" w:hAnsiTheme="minorHAnsi" w:cstheme="minorHAnsi"/>
        </w:rPr>
      </w:pPr>
    </w:p>
    <w:p w14:paraId="148AC437" w14:textId="407C5AEE" w:rsidR="00291424" w:rsidRPr="00F17B29" w:rsidRDefault="00291424" w:rsidP="00CE58DC">
      <w:pPr>
        <w:widowControl/>
        <w:spacing w:after="120" w:line="264" w:lineRule="auto"/>
        <w:ind w:right="1000"/>
        <w:contextualSpacing/>
        <w:jc w:val="both"/>
        <w:rPr>
          <w:rFonts w:asciiTheme="minorHAnsi" w:hAnsiTheme="minorHAnsi" w:cstheme="minorHAnsi"/>
          <w:b/>
          <w:color w:val="2F5496" w:themeColor="accent1" w:themeShade="BF"/>
          <w:sz w:val="32"/>
          <w:szCs w:val="32"/>
        </w:rPr>
      </w:pPr>
      <w:r w:rsidRPr="00F17B29">
        <w:rPr>
          <w:rFonts w:asciiTheme="minorHAnsi" w:hAnsiTheme="minorHAnsi" w:cstheme="minorHAnsi"/>
          <w:b/>
          <w:color w:val="2F5496" w:themeColor="accent1" w:themeShade="BF"/>
          <w:spacing w:val="30"/>
          <w:sz w:val="32"/>
          <w:szCs w:val="32"/>
        </w:rPr>
        <w:lastRenderedPageBreak/>
        <w:t xml:space="preserve">Peer-reviewed Posters, Symposiums, and Workshops </w:t>
      </w:r>
    </w:p>
    <w:bookmarkEnd w:id="1"/>
    <w:p w14:paraId="0E026E62" w14:textId="41292992" w:rsidR="00A04110" w:rsidRPr="00A04110" w:rsidRDefault="00A04110" w:rsidP="00CE58DC">
      <w:pPr>
        <w:pStyle w:val="ListBullet"/>
        <w:numPr>
          <w:ilvl w:val="0"/>
          <w:numId w:val="6"/>
        </w:numPr>
        <w:spacing w:line="276" w:lineRule="auto"/>
        <w:ind w:right="1000"/>
        <w:jc w:val="both"/>
        <w:rPr>
          <w:rFonts w:cstheme="minorHAnsi"/>
          <w:sz w:val="22"/>
          <w:szCs w:val="22"/>
        </w:rPr>
      </w:pPr>
      <w:r>
        <w:rPr>
          <w:color w:val="0B5394"/>
          <w:sz w:val="14"/>
          <w:szCs w:val="14"/>
          <w:shd w:val="clear" w:color="auto" w:fill="FFFFFF"/>
        </w:rPr>
        <w:t> </w:t>
      </w:r>
      <w:r w:rsidRPr="00A04110">
        <w:rPr>
          <w:rFonts w:ascii="Calibri" w:hAnsi="Calibri" w:cs="Calibri"/>
          <w:sz w:val="22"/>
          <w:szCs w:val="22"/>
          <w:u w:val="single"/>
          <w:shd w:val="clear" w:color="auto" w:fill="FFFFFF"/>
          <w:lang w:val="es-AR"/>
        </w:rPr>
        <w:t>Nevena Dragovic</w:t>
      </w:r>
      <w:r w:rsidRPr="00A04110">
        <w:rPr>
          <w:rFonts w:ascii="Calibri" w:hAnsi="Calibri" w:cs="Calibri"/>
          <w:sz w:val="22"/>
          <w:szCs w:val="22"/>
          <w:shd w:val="clear" w:color="auto" w:fill="FFFFFF"/>
          <w:lang w:val="es-AR"/>
        </w:rPr>
        <w:t>, </w:t>
      </w:r>
      <w:r w:rsidRPr="00A04110">
        <w:rPr>
          <w:rFonts w:ascii="Calibri" w:hAnsi="Calibri" w:cs="Calibri"/>
          <w:sz w:val="22"/>
          <w:szCs w:val="22"/>
          <w:u w:val="single"/>
          <w:shd w:val="clear" w:color="auto" w:fill="FFFFFF"/>
          <w:lang w:val="es-AR"/>
        </w:rPr>
        <w:t>Ion Madrazo Azpiazu</w:t>
      </w:r>
      <w:r w:rsidRPr="00A04110">
        <w:rPr>
          <w:rFonts w:ascii="Calibri" w:hAnsi="Calibri" w:cs="Calibri"/>
          <w:sz w:val="22"/>
          <w:szCs w:val="22"/>
          <w:shd w:val="clear" w:color="auto" w:fill="FFFFFF"/>
          <w:lang w:val="es-AR"/>
        </w:rPr>
        <w:t>, and </w:t>
      </w:r>
      <w:r w:rsidRPr="00A04110">
        <w:rPr>
          <w:rFonts w:ascii="Calibri" w:hAnsi="Calibri" w:cs="Calibri"/>
          <w:b/>
          <w:bCs/>
          <w:sz w:val="22"/>
          <w:szCs w:val="22"/>
          <w:shd w:val="clear" w:color="auto" w:fill="FFFFFF"/>
          <w:lang w:val="es-AR"/>
        </w:rPr>
        <w:t>Maria Soledad Pera</w:t>
      </w:r>
      <w:r w:rsidRPr="00A04110">
        <w:rPr>
          <w:rFonts w:ascii="Calibri" w:hAnsi="Calibri" w:cs="Calibri"/>
          <w:sz w:val="22"/>
          <w:szCs w:val="22"/>
          <w:shd w:val="clear" w:color="auto" w:fill="FFFFFF"/>
          <w:lang w:val="es-AR"/>
        </w:rPr>
        <w:t>. </w:t>
      </w:r>
      <w:r w:rsidRPr="00A04110">
        <w:rPr>
          <w:rFonts w:ascii="Calibri" w:hAnsi="Calibri" w:cs="Calibri"/>
          <w:i/>
          <w:iCs/>
          <w:sz w:val="22"/>
          <w:szCs w:val="22"/>
          <w:shd w:val="clear" w:color="auto" w:fill="FFFFFF"/>
        </w:rPr>
        <w:t>From Recommendation to Curation: When the system becomes your personal docent</w:t>
      </w:r>
      <w:r w:rsidRPr="00A04110">
        <w:rPr>
          <w:rFonts w:ascii="Calibri" w:hAnsi="Calibri" w:cs="Calibri"/>
          <w:sz w:val="22"/>
          <w:szCs w:val="22"/>
          <w:shd w:val="clear" w:color="auto" w:fill="FFFFFF"/>
        </w:rPr>
        <w:t>. To appear on Joint Workshop on Interfaces and Human Decision Making for Recommender Systems (IntRS); co-located with ACM Conference on Recommender Systems. 2018.</w:t>
      </w:r>
    </w:p>
    <w:p w14:paraId="4FA33AD0" w14:textId="46282AE5" w:rsidR="00A04110" w:rsidRPr="00A04110" w:rsidRDefault="00A04110" w:rsidP="00CE58DC">
      <w:pPr>
        <w:pStyle w:val="ListBullet"/>
        <w:numPr>
          <w:ilvl w:val="0"/>
          <w:numId w:val="6"/>
        </w:numPr>
        <w:spacing w:line="276" w:lineRule="auto"/>
        <w:ind w:right="1000"/>
        <w:jc w:val="both"/>
        <w:rPr>
          <w:rFonts w:cstheme="minorHAnsi"/>
          <w:sz w:val="22"/>
          <w:szCs w:val="22"/>
        </w:rPr>
      </w:pPr>
      <w:r w:rsidRPr="00A04110">
        <w:rPr>
          <w:rFonts w:ascii="Calibri" w:hAnsi="Calibri" w:cs="Calibri"/>
          <w:sz w:val="22"/>
          <w:szCs w:val="22"/>
          <w:shd w:val="clear" w:color="auto" w:fill="FFFFFF"/>
        </w:rPr>
        <w:t>Michael Ekstrand, </w:t>
      </w:r>
      <w:r w:rsidRPr="00A04110">
        <w:rPr>
          <w:rFonts w:ascii="Calibri" w:hAnsi="Calibri" w:cs="Calibri"/>
          <w:sz w:val="22"/>
          <w:szCs w:val="22"/>
          <w:u w:val="single"/>
          <w:shd w:val="clear" w:color="auto" w:fill="FFFFFF"/>
        </w:rPr>
        <w:t>Ion Madrazo Azpiazu</w:t>
      </w:r>
      <w:r w:rsidRPr="00A04110">
        <w:rPr>
          <w:rFonts w:ascii="Calibri" w:hAnsi="Calibri" w:cs="Calibri"/>
          <w:sz w:val="22"/>
          <w:szCs w:val="22"/>
          <w:shd w:val="clear" w:color="auto" w:fill="FFFFFF"/>
        </w:rPr>
        <w:t>, Katherine Landau Wright, and </w:t>
      </w:r>
      <w:r w:rsidRPr="00A04110">
        <w:rPr>
          <w:rFonts w:ascii="Calibri" w:hAnsi="Calibri" w:cs="Calibri"/>
          <w:b/>
          <w:bCs/>
          <w:sz w:val="22"/>
          <w:szCs w:val="22"/>
          <w:shd w:val="clear" w:color="auto" w:fill="FFFFFF"/>
        </w:rPr>
        <w:t>Maria Soledad Pera</w:t>
      </w:r>
      <w:r w:rsidRPr="00A04110">
        <w:rPr>
          <w:rFonts w:ascii="Calibri" w:hAnsi="Calibri" w:cs="Calibri"/>
          <w:sz w:val="22"/>
          <w:szCs w:val="22"/>
          <w:shd w:val="clear" w:color="auto" w:fill="FFFFFF"/>
        </w:rPr>
        <w:t>. </w:t>
      </w:r>
      <w:r w:rsidRPr="00A04110">
        <w:rPr>
          <w:rFonts w:ascii="Calibri" w:hAnsi="Calibri" w:cs="Calibri"/>
          <w:i/>
          <w:iCs/>
          <w:sz w:val="22"/>
          <w:szCs w:val="22"/>
          <w:shd w:val="clear" w:color="auto" w:fill="FFFFFF"/>
        </w:rPr>
        <w:t>Retrieving and Recommending for the Classroom: Stakeholders, Objectives, Resources, and Users</w:t>
      </w:r>
      <w:r w:rsidRPr="00A04110">
        <w:rPr>
          <w:rFonts w:ascii="Calibri" w:hAnsi="Calibri" w:cs="Calibri"/>
          <w:sz w:val="22"/>
          <w:szCs w:val="22"/>
          <w:shd w:val="clear" w:color="auto" w:fill="FFFFFF"/>
        </w:rPr>
        <w:t>. To appear in Proceedings of the 2</w:t>
      </w:r>
      <w:r w:rsidRPr="00A04110">
        <w:rPr>
          <w:rFonts w:ascii="Calibri" w:hAnsi="Calibri" w:cs="Calibri"/>
          <w:shd w:val="clear" w:color="auto" w:fill="FFFFFF"/>
          <w:vertAlign w:val="superscript"/>
        </w:rPr>
        <w:t>nd</w:t>
      </w:r>
      <w:r w:rsidRPr="00A04110">
        <w:rPr>
          <w:rFonts w:ascii="Calibri" w:hAnsi="Calibri" w:cs="Calibri"/>
          <w:sz w:val="22"/>
          <w:szCs w:val="22"/>
          <w:shd w:val="clear" w:color="auto" w:fill="FFFFFF"/>
        </w:rPr>
        <w:t> Workshop on Recommendation in Complex Scenarios; co-located with ACM Conference on Recommender Systems. 2018.</w:t>
      </w:r>
    </w:p>
    <w:p w14:paraId="60DD0B4B" w14:textId="5F014AE6" w:rsidR="00B97270" w:rsidRDefault="00B97270" w:rsidP="00CE58DC">
      <w:pPr>
        <w:pStyle w:val="ListBullet"/>
        <w:numPr>
          <w:ilvl w:val="0"/>
          <w:numId w:val="6"/>
        </w:numPr>
        <w:spacing w:line="276" w:lineRule="auto"/>
        <w:ind w:right="1000"/>
        <w:jc w:val="both"/>
        <w:rPr>
          <w:rFonts w:cstheme="minorHAnsi"/>
          <w:sz w:val="22"/>
          <w:szCs w:val="22"/>
        </w:rPr>
      </w:pPr>
      <w:r w:rsidRPr="00B97270">
        <w:rPr>
          <w:rFonts w:ascii="Calibri" w:hAnsi="Calibri" w:cs="Calibri"/>
          <w:sz w:val="22"/>
          <w:szCs w:val="22"/>
          <w:shd w:val="clear" w:color="auto" w:fill="FFFFFF"/>
          <w:lang w:val="es-AR"/>
        </w:rPr>
        <w:t>Ion Madrazo Azpiazu, Michael Green, Oghenemaro Anuyah, and </w:t>
      </w:r>
      <w:r w:rsidRPr="00B97270">
        <w:rPr>
          <w:rFonts w:ascii="Calibri" w:hAnsi="Calibri" w:cs="Calibri"/>
          <w:b/>
          <w:bCs/>
          <w:sz w:val="22"/>
          <w:szCs w:val="22"/>
          <w:shd w:val="clear" w:color="auto" w:fill="FFFFFF"/>
          <w:lang w:val="es-AR"/>
        </w:rPr>
        <w:t>Maria Soledad Pera</w:t>
      </w:r>
      <w:r w:rsidRPr="00B97270">
        <w:rPr>
          <w:rFonts w:ascii="Calibri" w:hAnsi="Calibri" w:cs="Calibri"/>
          <w:i/>
          <w:iCs/>
          <w:sz w:val="22"/>
          <w:szCs w:val="22"/>
          <w:shd w:val="clear" w:color="auto" w:fill="FFFFFF"/>
          <w:lang w:val="es-AR"/>
        </w:rPr>
        <w:t>. </w:t>
      </w:r>
      <w:r w:rsidRPr="00B97270">
        <w:rPr>
          <w:rFonts w:ascii="Calibri" w:hAnsi="Calibri" w:cs="Calibri"/>
          <w:i/>
          <w:iCs/>
          <w:shd w:val="clear" w:color="auto" w:fill="FFFFFF"/>
          <w:lang w:val="es-AR"/>
        </w:rPr>
        <w:t> </w:t>
      </w:r>
      <w:r w:rsidRPr="00B97270">
        <w:rPr>
          <w:rFonts w:ascii="Calibri" w:hAnsi="Calibri" w:cs="Calibri"/>
          <w:i/>
          <w:iCs/>
          <w:sz w:val="22"/>
          <w:szCs w:val="22"/>
          <w:shd w:val="clear" w:color="auto" w:fill="FFFFFF"/>
        </w:rPr>
        <w:t>Can we leverage rating patterns from traditional users to enhance recommendations for children?</w:t>
      </w:r>
      <w:r w:rsidRPr="00B97270">
        <w:rPr>
          <w:rFonts w:ascii="Calibri" w:hAnsi="Calibri" w:cs="Calibri"/>
          <w:sz w:val="22"/>
          <w:szCs w:val="22"/>
          <w:shd w:val="clear" w:color="auto" w:fill="FFFFFF"/>
        </w:rPr>
        <w:t> </w:t>
      </w:r>
      <w:r w:rsidRPr="00F17B29">
        <w:rPr>
          <w:rFonts w:cstheme="minorHAnsi"/>
          <w:sz w:val="22"/>
          <w:szCs w:val="22"/>
        </w:rPr>
        <w:t xml:space="preserve">In Proceedings of the </w:t>
      </w:r>
      <w:r>
        <w:rPr>
          <w:rFonts w:cstheme="minorHAnsi"/>
          <w:sz w:val="22"/>
          <w:szCs w:val="22"/>
        </w:rPr>
        <w:t>12</w:t>
      </w:r>
      <w:r w:rsidRPr="00B97270">
        <w:rPr>
          <w:rFonts w:cstheme="minorHAnsi"/>
          <w:sz w:val="22"/>
          <w:szCs w:val="22"/>
          <w:vertAlign w:val="superscript"/>
        </w:rPr>
        <w:t>th</w:t>
      </w:r>
      <w:r w:rsidRPr="00F17B29">
        <w:rPr>
          <w:rFonts w:cstheme="minorHAnsi"/>
          <w:sz w:val="22"/>
          <w:szCs w:val="22"/>
        </w:rPr>
        <w:t xml:space="preserve"> ACM Conference on Recommender Systems (</w:t>
      </w:r>
      <w:r>
        <w:rPr>
          <w:rFonts w:cstheme="minorHAnsi"/>
          <w:sz w:val="22"/>
          <w:szCs w:val="22"/>
        </w:rPr>
        <w:t xml:space="preserve">ACM </w:t>
      </w:r>
      <w:r w:rsidRPr="00F17B29">
        <w:rPr>
          <w:rFonts w:cstheme="minorHAnsi"/>
          <w:sz w:val="22"/>
          <w:szCs w:val="22"/>
        </w:rPr>
        <w:t>RecSys). 201</w:t>
      </w:r>
      <w:r>
        <w:rPr>
          <w:rFonts w:cstheme="minorHAnsi"/>
          <w:sz w:val="22"/>
          <w:szCs w:val="22"/>
        </w:rPr>
        <w:t>8</w:t>
      </w:r>
      <w:r w:rsidRPr="00F17B29">
        <w:rPr>
          <w:rFonts w:cstheme="minorHAnsi"/>
          <w:sz w:val="22"/>
          <w:szCs w:val="22"/>
        </w:rPr>
        <w:t>. Poster.</w:t>
      </w:r>
    </w:p>
    <w:p w14:paraId="4D2CA062" w14:textId="0F54A560" w:rsidR="00B97270" w:rsidRDefault="00B97270" w:rsidP="00CE58DC">
      <w:pPr>
        <w:pStyle w:val="ListBullet"/>
        <w:numPr>
          <w:ilvl w:val="0"/>
          <w:numId w:val="6"/>
        </w:numPr>
        <w:spacing w:line="276" w:lineRule="auto"/>
        <w:ind w:right="1000"/>
        <w:jc w:val="both"/>
        <w:rPr>
          <w:rFonts w:cstheme="minorHAnsi"/>
          <w:sz w:val="22"/>
          <w:szCs w:val="22"/>
        </w:rPr>
      </w:pPr>
      <w:r w:rsidRPr="00B97270">
        <w:rPr>
          <w:rFonts w:ascii="Calibri" w:hAnsi="Calibri" w:cs="Calibri"/>
          <w:sz w:val="22"/>
          <w:szCs w:val="22"/>
          <w:shd w:val="clear" w:color="auto" w:fill="FFFFFF"/>
        </w:rPr>
        <w:t>Anu Shrest</w:t>
      </w:r>
      <w:r w:rsidR="00A04110">
        <w:rPr>
          <w:rFonts w:ascii="Calibri" w:hAnsi="Calibri" w:cs="Calibri"/>
          <w:sz w:val="22"/>
          <w:szCs w:val="22"/>
          <w:shd w:val="clear" w:color="auto" w:fill="FFFFFF"/>
        </w:rPr>
        <w:t>h</w:t>
      </w:r>
      <w:r w:rsidRPr="00B97270">
        <w:rPr>
          <w:rFonts w:ascii="Calibri" w:hAnsi="Calibri" w:cs="Calibri"/>
          <w:sz w:val="22"/>
          <w:szCs w:val="22"/>
          <w:shd w:val="clear" w:color="auto" w:fill="FFFFFF"/>
        </w:rPr>
        <w:t>a, Francesca Spezzano, and </w:t>
      </w:r>
      <w:r w:rsidRPr="00B97270">
        <w:rPr>
          <w:rFonts w:ascii="Calibri" w:hAnsi="Calibri" w:cs="Calibri"/>
          <w:b/>
          <w:bCs/>
          <w:sz w:val="22"/>
          <w:szCs w:val="22"/>
          <w:shd w:val="clear" w:color="auto" w:fill="FFFFFF"/>
        </w:rPr>
        <w:t>Maria Soledad Pera</w:t>
      </w:r>
      <w:r w:rsidRPr="00B97270">
        <w:rPr>
          <w:rFonts w:ascii="Calibri" w:hAnsi="Calibri" w:cs="Calibri"/>
          <w:sz w:val="22"/>
          <w:szCs w:val="22"/>
          <w:shd w:val="clear" w:color="auto" w:fill="FFFFFF"/>
        </w:rPr>
        <w:t>. </w:t>
      </w:r>
      <w:r w:rsidRPr="00B97270">
        <w:rPr>
          <w:rFonts w:ascii="Calibri" w:hAnsi="Calibri" w:cs="Calibri"/>
          <w:i/>
          <w:iCs/>
          <w:sz w:val="22"/>
          <w:szCs w:val="22"/>
          <w:shd w:val="clear" w:color="auto" w:fill="FFFFFF"/>
        </w:rPr>
        <w:t>Who is Really Affected by Fraudulent Reviews?: An analysis of shilling attacks on recommender systems in real-world scenarios</w:t>
      </w:r>
      <w:r w:rsidRPr="00B97270">
        <w:rPr>
          <w:rFonts w:ascii="Calibri" w:hAnsi="Calibri" w:cs="Calibri"/>
          <w:sz w:val="22"/>
          <w:szCs w:val="22"/>
          <w:shd w:val="clear" w:color="auto" w:fill="FFFFFF"/>
        </w:rPr>
        <w:t>.  </w:t>
      </w:r>
      <w:r w:rsidRPr="00F17B29">
        <w:rPr>
          <w:rFonts w:cstheme="minorHAnsi"/>
          <w:sz w:val="22"/>
          <w:szCs w:val="22"/>
        </w:rPr>
        <w:t xml:space="preserve">In Proceedings of the </w:t>
      </w:r>
      <w:r>
        <w:rPr>
          <w:rFonts w:cstheme="minorHAnsi"/>
          <w:sz w:val="22"/>
          <w:szCs w:val="22"/>
        </w:rPr>
        <w:t>12</w:t>
      </w:r>
      <w:r w:rsidRPr="00B97270">
        <w:rPr>
          <w:rFonts w:cstheme="minorHAnsi"/>
          <w:sz w:val="22"/>
          <w:szCs w:val="22"/>
          <w:vertAlign w:val="superscript"/>
        </w:rPr>
        <w:t>th</w:t>
      </w:r>
      <w:r w:rsidRPr="00F17B29">
        <w:rPr>
          <w:rFonts w:cstheme="minorHAnsi"/>
          <w:sz w:val="22"/>
          <w:szCs w:val="22"/>
        </w:rPr>
        <w:t xml:space="preserve"> ACM Conference on Recommender Systems (</w:t>
      </w:r>
      <w:r>
        <w:rPr>
          <w:rFonts w:cstheme="minorHAnsi"/>
          <w:sz w:val="22"/>
          <w:szCs w:val="22"/>
        </w:rPr>
        <w:t xml:space="preserve">ACM </w:t>
      </w:r>
      <w:r w:rsidRPr="00F17B29">
        <w:rPr>
          <w:rFonts w:cstheme="minorHAnsi"/>
          <w:sz w:val="22"/>
          <w:szCs w:val="22"/>
        </w:rPr>
        <w:t>RecSys). 201</w:t>
      </w:r>
      <w:r>
        <w:rPr>
          <w:rFonts w:cstheme="minorHAnsi"/>
          <w:sz w:val="22"/>
          <w:szCs w:val="22"/>
        </w:rPr>
        <w:t>8</w:t>
      </w:r>
      <w:r w:rsidRPr="00F17B29">
        <w:rPr>
          <w:rFonts w:cstheme="minorHAnsi"/>
          <w:sz w:val="22"/>
          <w:szCs w:val="22"/>
        </w:rPr>
        <w:t>. Poster.</w:t>
      </w:r>
    </w:p>
    <w:p w14:paraId="2960C7E5" w14:textId="1F74B160" w:rsidR="00291424" w:rsidRPr="00B97270" w:rsidRDefault="00291424" w:rsidP="00CE58DC">
      <w:pPr>
        <w:pStyle w:val="ListBullet"/>
        <w:numPr>
          <w:ilvl w:val="0"/>
          <w:numId w:val="6"/>
        </w:numPr>
        <w:spacing w:line="276" w:lineRule="auto"/>
        <w:ind w:right="1000"/>
        <w:jc w:val="both"/>
        <w:rPr>
          <w:rFonts w:cstheme="minorHAnsi"/>
          <w:sz w:val="22"/>
          <w:szCs w:val="22"/>
        </w:rPr>
      </w:pPr>
      <w:r w:rsidRPr="00B97270">
        <w:rPr>
          <w:rFonts w:cstheme="minorHAnsi"/>
          <w:b/>
          <w:sz w:val="22"/>
          <w:szCs w:val="22"/>
        </w:rPr>
        <w:t>Maria Soledad Pera,</w:t>
      </w:r>
      <w:r w:rsidRPr="00B97270">
        <w:rPr>
          <w:rFonts w:cstheme="minorHAnsi"/>
          <w:sz w:val="22"/>
          <w:szCs w:val="22"/>
        </w:rPr>
        <w:t xml:space="preserve"> Katherine Wright, and Michael Ekstrand. </w:t>
      </w:r>
      <w:r w:rsidRPr="00B97270">
        <w:rPr>
          <w:rFonts w:cstheme="minorHAnsi"/>
          <w:i/>
          <w:sz w:val="22"/>
          <w:szCs w:val="22"/>
        </w:rPr>
        <w:t xml:space="preserve">Recommending Texts to Children with </w:t>
      </w:r>
      <w:r w:rsidR="00C1461C">
        <w:rPr>
          <w:rFonts w:cstheme="minorHAnsi"/>
          <w:i/>
          <w:sz w:val="22"/>
          <w:szCs w:val="22"/>
        </w:rPr>
        <w:t xml:space="preserve">an </w:t>
      </w:r>
      <w:bookmarkStart w:id="2" w:name="_GoBack"/>
      <w:bookmarkEnd w:id="2"/>
      <w:r w:rsidRPr="00B97270">
        <w:rPr>
          <w:rFonts w:cstheme="minorHAnsi"/>
          <w:i/>
          <w:sz w:val="22"/>
          <w:szCs w:val="22"/>
        </w:rPr>
        <w:t>Expert in the Loop.</w:t>
      </w:r>
      <w:r w:rsidRPr="00B97270">
        <w:rPr>
          <w:rFonts w:cstheme="minorHAnsi"/>
          <w:sz w:val="22"/>
          <w:szCs w:val="22"/>
        </w:rPr>
        <w:t xml:space="preserve"> In </w:t>
      </w:r>
      <w:r w:rsidRPr="00B97270">
        <w:rPr>
          <w:rFonts w:cstheme="minorHAnsi"/>
        </w:rPr>
        <w:t>2</w:t>
      </w:r>
      <w:r w:rsidRPr="00B97270">
        <w:rPr>
          <w:rFonts w:cstheme="minorHAnsi"/>
          <w:vertAlign w:val="superscript"/>
        </w:rPr>
        <w:t>nd</w:t>
      </w:r>
      <w:r w:rsidRPr="00B97270">
        <w:rPr>
          <w:rFonts w:cstheme="minorHAnsi"/>
        </w:rPr>
        <w:t xml:space="preserve"> </w:t>
      </w:r>
      <w:r w:rsidRPr="00B97270">
        <w:rPr>
          <w:rFonts w:cstheme="minorHAnsi"/>
          <w:sz w:val="22"/>
          <w:szCs w:val="22"/>
        </w:rPr>
        <w:t xml:space="preserve">International Workshop on Children &amp; Recommender Systems, co-located with </w:t>
      </w:r>
      <w:r w:rsidRPr="00B97270">
        <w:rPr>
          <w:rFonts w:cstheme="minorHAnsi"/>
        </w:rPr>
        <w:t>ACM</w:t>
      </w:r>
      <w:r w:rsidRPr="00B97270">
        <w:rPr>
          <w:rFonts w:cstheme="minorHAnsi"/>
          <w:sz w:val="22"/>
          <w:szCs w:val="22"/>
        </w:rPr>
        <w:t xml:space="preserve"> Interaction Design and Children (IDC) Conference. 2018.</w:t>
      </w:r>
    </w:p>
    <w:p w14:paraId="6485620F" w14:textId="41E3C2D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Guadalupe Guereta, Santiago Diez, Martin Bianculli Martin, Alejandro Gonzalez, Carlos Flury, Franco Ferrari, Mariano Baudena, Guillermo Leale, and </w:t>
      </w:r>
      <w:r w:rsidRPr="00F17B29">
        <w:rPr>
          <w:rFonts w:cstheme="minorHAnsi"/>
          <w:b/>
          <w:sz w:val="22"/>
          <w:szCs w:val="22"/>
          <w:lang w:val="es-AR"/>
        </w:rPr>
        <w:t xml:space="preserve">Maria Soledad Pera. </w:t>
      </w:r>
      <w:r w:rsidRPr="00F17B29">
        <w:rPr>
          <w:rFonts w:cstheme="minorHAnsi"/>
          <w:i/>
          <w:sz w:val="22"/>
          <w:szCs w:val="22"/>
        </w:rPr>
        <w:t>Comparative analysis on text distance measures applied to Community Question Answering data</w:t>
      </w:r>
      <w:r w:rsidRPr="00F17B29">
        <w:rPr>
          <w:rFonts w:cstheme="minorHAnsi"/>
          <w:sz w:val="22"/>
          <w:szCs w:val="22"/>
        </w:rPr>
        <w:t>. Congreso Nacional de Ingenieria Informatica (CONAIISI). 2017.</w:t>
      </w:r>
    </w:p>
    <w:p w14:paraId="7DD04D2A" w14:textId="7137929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Michael Ekstrand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The Demographics of Cool: Popularity and Recommender Performance for Different Groups of Users.</w:t>
      </w:r>
      <w:r w:rsidRPr="00F17B29">
        <w:rPr>
          <w:rFonts w:cstheme="minorHAnsi"/>
          <w:sz w:val="22"/>
          <w:szCs w:val="22"/>
        </w:rPr>
        <w:t xml:space="preserve"> In Proceedings of the Eleventh ACM Conference on Recommender Systems (</w:t>
      </w:r>
      <w:r w:rsidR="00956245">
        <w:rPr>
          <w:rFonts w:cstheme="minorHAnsi"/>
          <w:sz w:val="22"/>
          <w:szCs w:val="22"/>
        </w:rPr>
        <w:t xml:space="preserve">ACM </w:t>
      </w:r>
      <w:r w:rsidRPr="00F17B29">
        <w:rPr>
          <w:rFonts w:cstheme="minorHAnsi"/>
          <w:sz w:val="22"/>
          <w:szCs w:val="22"/>
        </w:rPr>
        <w:t>RecSys). 2017. Poster.</w:t>
      </w:r>
    </w:p>
    <w:p w14:paraId="3B2D3493" w14:textId="119FD82C"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Oghenemaro Anuyah, Ion Madrazo Azpiazu, David McNeill, and </w:t>
      </w:r>
      <w:r w:rsidRPr="00F17B29">
        <w:rPr>
          <w:rFonts w:cstheme="minorHAnsi"/>
          <w:b/>
          <w:sz w:val="22"/>
          <w:szCs w:val="22"/>
          <w:lang w:val="es-AR"/>
        </w:rPr>
        <w:t>Maria Soledad Pera</w:t>
      </w:r>
      <w:r w:rsidRPr="00F17B29">
        <w:rPr>
          <w:rFonts w:cstheme="minorHAnsi"/>
          <w:sz w:val="22"/>
          <w:szCs w:val="22"/>
          <w:lang w:val="es-AR"/>
        </w:rPr>
        <w:t xml:space="preserve">. </w:t>
      </w:r>
      <w:r w:rsidRPr="00F17B29">
        <w:rPr>
          <w:rFonts w:cstheme="minorHAnsi"/>
          <w:i/>
          <w:sz w:val="22"/>
          <w:szCs w:val="22"/>
        </w:rPr>
        <w:t xml:space="preserve">Can Readability Enhance Recommendations on Community Question Answering Sites?. </w:t>
      </w:r>
      <w:r w:rsidRPr="00F17B29">
        <w:rPr>
          <w:rFonts w:cstheme="minorHAnsi"/>
          <w:sz w:val="22"/>
          <w:szCs w:val="22"/>
        </w:rPr>
        <w:t>In Proceedings of the Eleventh ACM Conference on Recommender Systems (</w:t>
      </w:r>
      <w:r w:rsidR="00956245">
        <w:rPr>
          <w:rFonts w:cstheme="minorHAnsi"/>
          <w:sz w:val="22"/>
          <w:szCs w:val="22"/>
        </w:rPr>
        <w:t xml:space="preserve">ACM </w:t>
      </w:r>
      <w:r w:rsidRPr="00F17B29">
        <w:rPr>
          <w:rFonts w:cstheme="minorHAnsi"/>
          <w:sz w:val="22"/>
          <w:szCs w:val="22"/>
        </w:rPr>
        <w:t>RecSys). 2017. Poster.</w:t>
      </w:r>
    </w:p>
    <w:p w14:paraId="5046D008" w14:textId="360BDE6A"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and </w:t>
      </w:r>
      <w:r w:rsidRPr="00F17B29">
        <w:rPr>
          <w:rFonts w:cstheme="minorHAnsi"/>
          <w:b/>
          <w:sz w:val="22"/>
          <w:szCs w:val="22"/>
          <w:lang w:val="es-AR"/>
        </w:rPr>
        <w:t>Maria Soledad Pera</w:t>
      </w:r>
      <w:r w:rsidRPr="00F17B29">
        <w:rPr>
          <w:rFonts w:cstheme="minorHAnsi"/>
          <w:sz w:val="22"/>
          <w:szCs w:val="22"/>
          <w:lang w:val="es-AR"/>
        </w:rPr>
        <w:t xml:space="preserve">. </w:t>
      </w:r>
      <w:r w:rsidRPr="00F17B29">
        <w:rPr>
          <w:rFonts w:cstheme="minorHAnsi"/>
          <w:i/>
          <w:sz w:val="22"/>
          <w:szCs w:val="22"/>
        </w:rPr>
        <w:t>Is Readability a Valuable Signal for Hashtag Recommendations?.</w:t>
      </w:r>
      <w:r w:rsidRPr="00F17B29">
        <w:rPr>
          <w:rFonts w:cstheme="minorHAnsi"/>
          <w:sz w:val="22"/>
          <w:szCs w:val="22"/>
        </w:rPr>
        <w:t xml:space="preserve"> In Proceedings of the Tenth ACM Conference on Recommender Systems (</w:t>
      </w:r>
      <w:r w:rsidR="00956245">
        <w:rPr>
          <w:rFonts w:cstheme="minorHAnsi"/>
          <w:sz w:val="22"/>
          <w:szCs w:val="22"/>
        </w:rPr>
        <w:t xml:space="preserve">ACM </w:t>
      </w:r>
      <w:r w:rsidRPr="00F17B29">
        <w:rPr>
          <w:rFonts w:cstheme="minorHAnsi"/>
          <w:sz w:val="22"/>
          <w:szCs w:val="22"/>
        </w:rPr>
        <w:t>RecSys). 2016. Poster.</w:t>
      </w:r>
    </w:p>
    <w:p w14:paraId="47A79A92" w14:textId="5C7C57A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Nevena Dragovic,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Genre Prediction to Inform the Recommendation Process.</w:t>
      </w:r>
      <w:r w:rsidRPr="00F17B29">
        <w:rPr>
          <w:rFonts w:cstheme="minorHAnsi"/>
          <w:sz w:val="22"/>
          <w:szCs w:val="22"/>
        </w:rPr>
        <w:t xml:space="preserve"> In Proceedings of the Tenth ACM Conference on Recommender Systems (</w:t>
      </w:r>
      <w:r w:rsidR="00956245">
        <w:rPr>
          <w:rFonts w:cstheme="minorHAnsi"/>
          <w:sz w:val="22"/>
          <w:szCs w:val="22"/>
        </w:rPr>
        <w:t xml:space="preserve">ACM </w:t>
      </w:r>
      <w:r w:rsidRPr="00F17B29">
        <w:rPr>
          <w:rFonts w:cstheme="minorHAnsi"/>
          <w:sz w:val="22"/>
          <w:szCs w:val="22"/>
        </w:rPr>
        <w:t>RecSys)</w:t>
      </w:r>
      <w:r w:rsidR="00956245">
        <w:rPr>
          <w:rFonts w:cstheme="minorHAnsi"/>
          <w:sz w:val="22"/>
          <w:szCs w:val="22"/>
        </w:rPr>
        <w:t xml:space="preserve">. </w:t>
      </w:r>
      <w:r w:rsidRPr="00F17B29">
        <w:rPr>
          <w:rFonts w:cstheme="minorHAnsi"/>
          <w:sz w:val="22"/>
          <w:szCs w:val="22"/>
        </w:rPr>
        <w:t xml:space="preserve">2016. Poster. </w:t>
      </w:r>
    </w:p>
    <w:p w14:paraId="03E1C0D0" w14:textId="5C22A0E2"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lastRenderedPageBreak/>
        <w:t xml:space="preserve">Stacey Donohue, Nevena Dragovic,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Anything Fun Going On?: A Simple Wizard to Avoid the Cold-Start Problem for Event Recommenders.</w:t>
      </w:r>
      <w:r w:rsidRPr="00F17B29">
        <w:rPr>
          <w:rFonts w:cstheme="minorHAnsi"/>
          <w:sz w:val="22"/>
          <w:szCs w:val="22"/>
        </w:rPr>
        <w:t xml:space="preserve"> In Proceedings of the Workshop on Recommender Systems on Tourism (RecTour) at </w:t>
      </w:r>
      <w:r w:rsidR="00956245">
        <w:rPr>
          <w:rFonts w:cstheme="minorHAnsi"/>
          <w:sz w:val="22"/>
          <w:szCs w:val="22"/>
        </w:rPr>
        <w:t xml:space="preserve">ACM </w:t>
      </w:r>
      <w:r w:rsidRPr="00F17B29">
        <w:rPr>
          <w:rFonts w:cstheme="minorHAnsi"/>
          <w:sz w:val="22"/>
          <w:szCs w:val="22"/>
        </w:rPr>
        <w:t>RecSys 16</w:t>
      </w:r>
      <w:r w:rsidR="00956245">
        <w:rPr>
          <w:rFonts w:cstheme="minorHAnsi"/>
          <w:sz w:val="22"/>
          <w:szCs w:val="22"/>
        </w:rPr>
        <w:t>, pp.</w:t>
      </w:r>
      <w:r w:rsidRPr="00F17B29">
        <w:rPr>
          <w:rFonts w:cstheme="minorHAnsi"/>
          <w:sz w:val="22"/>
          <w:szCs w:val="22"/>
        </w:rPr>
        <w:t xml:space="preserve"> 47-48. 2016.</w:t>
      </w:r>
    </w:p>
    <w:p w14:paraId="06AEA303" w14:textId="4FDFDA8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Sean MacLachlan, Nevena Dragovic, Stacey Donohue, </w:t>
      </w:r>
      <w:r w:rsidRPr="00F17B29">
        <w:rPr>
          <w:rFonts w:cstheme="minorHAnsi"/>
          <w:b/>
          <w:sz w:val="22"/>
          <w:szCs w:val="22"/>
          <w:lang w:val="es-AR"/>
        </w:rPr>
        <w:t>Maria Soledad Pera</w:t>
      </w:r>
      <w:r w:rsidRPr="00F17B29">
        <w:rPr>
          <w:rFonts w:cstheme="minorHAnsi"/>
          <w:sz w:val="22"/>
          <w:szCs w:val="22"/>
          <w:lang w:val="es-AR"/>
        </w:rPr>
        <w:t xml:space="preserve">. </w:t>
      </w:r>
      <w:r w:rsidRPr="00F17B29">
        <w:rPr>
          <w:rFonts w:cstheme="minorHAnsi"/>
          <w:i/>
          <w:sz w:val="22"/>
          <w:szCs w:val="22"/>
        </w:rPr>
        <w:t>One Size Doesn't Fit All: Helping Users Find Events from Multiple Perspectives</w:t>
      </w:r>
      <w:r w:rsidRPr="00F17B29">
        <w:rPr>
          <w:rFonts w:cstheme="minorHAnsi"/>
          <w:sz w:val="22"/>
          <w:szCs w:val="22"/>
        </w:rPr>
        <w:t xml:space="preserve">. In Proceedings of the Workshop on Recommender Systems on Tourism (RecTour) at </w:t>
      </w:r>
      <w:r w:rsidR="00956245">
        <w:rPr>
          <w:rFonts w:cstheme="minorHAnsi"/>
          <w:sz w:val="22"/>
          <w:szCs w:val="22"/>
        </w:rPr>
        <w:t xml:space="preserve">ACM </w:t>
      </w:r>
      <w:r w:rsidRPr="00F17B29">
        <w:rPr>
          <w:rFonts w:cstheme="minorHAnsi"/>
          <w:sz w:val="22"/>
          <w:szCs w:val="22"/>
        </w:rPr>
        <w:t>RecSys</w:t>
      </w:r>
      <w:r w:rsidR="00956245">
        <w:rPr>
          <w:rFonts w:cstheme="minorHAnsi"/>
          <w:sz w:val="22"/>
          <w:szCs w:val="22"/>
        </w:rPr>
        <w:t>, pp.</w:t>
      </w:r>
      <w:r w:rsidRPr="00F17B29">
        <w:rPr>
          <w:rFonts w:cstheme="minorHAnsi"/>
          <w:sz w:val="22"/>
          <w:szCs w:val="22"/>
        </w:rPr>
        <w:t xml:space="preserve"> 49-50.</w:t>
      </w:r>
      <w:r w:rsidR="00956245">
        <w:rPr>
          <w:rFonts w:cstheme="minorHAnsi"/>
          <w:sz w:val="22"/>
          <w:szCs w:val="22"/>
        </w:rPr>
        <w:t xml:space="preserve"> 2016.</w:t>
      </w:r>
      <w:r w:rsidRPr="00F17B29">
        <w:rPr>
          <w:rFonts w:cstheme="minorHAnsi"/>
          <w:sz w:val="22"/>
          <w:szCs w:val="22"/>
        </w:rPr>
        <w:t xml:space="preserve"> </w:t>
      </w:r>
    </w:p>
    <w:p w14:paraId="74B06D73" w14:textId="7EA0B82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Nevena Dragovic, and </w:t>
      </w:r>
      <w:r w:rsidRPr="00F17B29">
        <w:rPr>
          <w:rFonts w:cstheme="minorHAnsi"/>
          <w:b/>
          <w:sz w:val="22"/>
          <w:szCs w:val="22"/>
          <w:lang w:val="es-AR"/>
        </w:rPr>
        <w:t>Maria Soledad Pera</w:t>
      </w:r>
      <w:r w:rsidRPr="00F17B29">
        <w:rPr>
          <w:rFonts w:cstheme="minorHAnsi"/>
          <w:sz w:val="22"/>
          <w:szCs w:val="22"/>
          <w:lang w:val="es-AR"/>
        </w:rPr>
        <w:t xml:space="preserve">. </w:t>
      </w:r>
      <w:r w:rsidRPr="00F17B29">
        <w:rPr>
          <w:rFonts w:cstheme="minorHAnsi"/>
          <w:i/>
          <w:sz w:val="22"/>
          <w:szCs w:val="22"/>
        </w:rPr>
        <w:t>Finding, Understanding and Learning: Making Information Discovery Tasks Useful for Children and Teachers</w:t>
      </w:r>
      <w:r w:rsidRPr="00F17B29">
        <w:rPr>
          <w:rFonts w:cstheme="minorHAnsi"/>
          <w:sz w:val="22"/>
          <w:szCs w:val="22"/>
        </w:rPr>
        <w:t xml:space="preserve">. In Proceedings of ACM SIGIR Workshop on Search as Learning. 2016. </w:t>
      </w:r>
    </w:p>
    <w:p w14:paraId="2F63B9EF" w14:textId="5856379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A Recommendation-Based Book-Exchange System Without Using Wish Lists</w:t>
      </w:r>
      <w:r w:rsidRPr="00F17B29">
        <w:rPr>
          <w:rFonts w:cstheme="minorHAnsi"/>
          <w:sz w:val="22"/>
          <w:szCs w:val="22"/>
        </w:rPr>
        <w:t>. In Proceedings of the 9th ACM Conference on Recommender Systems (ACM RecSy</w:t>
      </w:r>
      <w:r w:rsidR="00956245">
        <w:rPr>
          <w:rFonts w:cstheme="minorHAnsi"/>
          <w:sz w:val="22"/>
          <w:szCs w:val="22"/>
        </w:rPr>
        <w:t>s</w:t>
      </w:r>
      <w:r w:rsidRPr="00F17B29">
        <w:rPr>
          <w:rFonts w:cstheme="minorHAnsi"/>
          <w:sz w:val="22"/>
          <w:szCs w:val="22"/>
        </w:rPr>
        <w:t>)</w:t>
      </w:r>
      <w:r w:rsidR="00956245">
        <w:rPr>
          <w:rFonts w:cstheme="minorHAnsi"/>
          <w:sz w:val="22"/>
          <w:szCs w:val="22"/>
        </w:rPr>
        <w:t>.</w:t>
      </w:r>
      <w:r w:rsidRPr="00F17B29">
        <w:rPr>
          <w:rFonts w:cstheme="minorHAnsi"/>
          <w:sz w:val="22"/>
          <w:szCs w:val="22"/>
        </w:rPr>
        <w:t xml:space="preserve"> 2015. Poster.</w:t>
      </w:r>
    </w:p>
    <w:p w14:paraId="1FE0C1B2" w14:textId="4CE204AD"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Nevena Dragovic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Exploiting Reviews to Guide Users' Selections</w:t>
      </w:r>
      <w:r w:rsidRPr="00F17B29">
        <w:rPr>
          <w:rFonts w:cstheme="minorHAnsi"/>
          <w:sz w:val="22"/>
          <w:szCs w:val="22"/>
        </w:rPr>
        <w:t>. In Proceedings of the 9th ACM Conference on Recommender Systems (ACM RecSys</w:t>
      </w:r>
      <w:r w:rsidR="00956245">
        <w:rPr>
          <w:rFonts w:cstheme="minorHAnsi"/>
          <w:sz w:val="22"/>
          <w:szCs w:val="22"/>
        </w:rPr>
        <w:t>).</w:t>
      </w:r>
      <w:r w:rsidRPr="00F17B29">
        <w:rPr>
          <w:rFonts w:cstheme="minorHAnsi"/>
          <w:sz w:val="22"/>
          <w:szCs w:val="22"/>
        </w:rPr>
        <w:t xml:space="preserve"> 2015. Poster.</w:t>
      </w:r>
    </w:p>
    <w:p w14:paraId="0C73822A" w14:textId="39AD2ED1"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Shahrzad Karimi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Recommendations to enhance Children Web Searches</w:t>
      </w:r>
      <w:r w:rsidRPr="00F17B29">
        <w:rPr>
          <w:rFonts w:cstheme="minorHAnsi"/>
          <w:sz w:val="22"/>
          <w:szCs w:val="22"/>
        </w:rPr>
        <w:t>. In Proceedings of the 9th ACM Conference on Recommender Systems (ACM RecSys)</w:t>
      </w:r>
      <w:r w:rsidR="00956245">
        <w:rPr>
          <w:rFonts w:cstheme="minorHAnsi"/>
          <w:sz w:val="22"/>
          <w:szCs w:val="22"/>
        </w:rPr>
        <w:t xml:space="preserve">. </w:t>
      </w:r>
      <w:r w:rsidRPr="00F17B29">
        <w:rPr>
          <w:rFonts w:cstheme="minorHAnsi"/>
          <w:sz w:val="22"/>
          <w:szCs w:val="22"/>
        </w:rPr>
        <w:t>2015. Poster.</w:t>
      </w:r>
    </w:p>
    <w:p w14:paraId="46553716" w14:textId="7E976C83" w:rsidR="00291424"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Assisting Emergent Readers in Finding Books to Read</w:t>
      </w:r>
      <w:r w:rsidRPr="00F17B29">
        <w:rPr>
          <w:rFonts w:cstheme="minorHAnsi"/>
          <w:sz w:val="22"/>
          <w:szCs w:val="22"/>
        </w:rPr>
        <w:t>. In Proceedings of the ACM Conference on Recommender Systems (ACM RecSys</w:t>
      </w:r>
      <w:r w:rsidR="00956245">
        <w:rPr>
          <w:rFonts w:cstheme="minorHAnsi"/>
          <w:sz w:val="22"/>
          <w:szCs w:val="22"/>
        </w:rPr>
        <w:t>).</w:t>
      </w:r>
      <w:r w:rsidRPr="00F17B29">
        <w:rPr>
          <w:rFonts w:cstheme="minorHAnsi"/>
          <w:sz w:val="22"/>
          <w:szCs w:val="22"/>
        </w:rPr>
        <w:t xml:space="preserve"> 2014.  Poster.</w:t>
      </w:r>
    </w:p>
    <w:p w14:paraId="46EBB9A3" w14:textId="22D5AE71" w:rsidR="00956245" w:rsidRPr="00514699" w:rsidRDefault="00956245" w:rsidP="00CE58DC">
      <w:pPr>
        <w:pStyle w:val="ListParagraph"/>
        <w:numPr>
          <w:ilvl w:val="0"/>
          <w:numId w:val="6"/>
        </w:numPr>
        <w:tabs>
          <w:tab w:val="left" w:pos="1852"/>
          <w:tab w:val="left" w:pos="10247"/>
        </w:tabs>
        <w:spacing w:line="276" w:lineRule="auto"/>
        <w:ind w:right="1000"/>
      </w:pPr>
      <w:r w:rsidRPr="00514699">
        <w:rPr>
          <w:b/>
        </w:rPr>
        <w:t>Maria</w:t>
      </w:r>
      <w:r w:rsidRPr="00514699">
        <w:rPr>
          <w:b/>
          <w:spacing w:val="-12"/>
        </w:rPr>
        <w:t xml:space="preserve"> </w:t>
      </w:r>
      <w:r w:rsidRPr="00514699">
        <w:rPr>
          <w:b/>
        </w:rPr>
        <w:t>Soledad</w:t>
      </w:r>
      <w:r w:rsidRPr="00514699">
        <w:rPr>
          <w:b/>
          <w:spacing w:val="-12"/>
        </w:rPr>
        <w:t xml:space="preserve"> </w:t>
      </w:r>
      <w:r w:rsidRPr="00514699">
        <w:rPr>
          <w:b/>
        </w:rPr>
        <w:t>Pera</w:t>
      </w:r>
      <w:r w:rsidRPr="00514699">
        <w:rPr>
          <w:b/>
          <w:spacing w:val="-14"/>
        </w:rPr>
        <w:t xml:space="preserve"> </w:t>
      </w:r>
      <w:r w:rsidRPr="00514699">
        <w:t>and</w:t>
      </w:r>
      <w:r w:rsidRPr="00514699">
        <w:rPr>
          <w:spacing w:val="-12"/>
        </w:rPr>
        <w:t xml:space="preserve"> </w:t>
      </w:r>
      <w:r w:rsidRPr="00514699">
        <w:t>Yiu-Kai</w:t>
      </w:r>
      <w:r w:rsidRPr="00514699">
        <w:rPr>
          <w:spacing w:val="-12"/>
        </w:rPr>
        <w:t xml:space="preserve"> </w:t>
      </w:r>
      <w:r w:rsidRPr="00514699">
        <w:t>Ng</w:t>
      </w:r>
      <w:r>
        <w:t>.</w:t>
      </w:r>
      <w:r w:rsidRPr="00514699">
        <w:rPr>
          <w:spacing w:val="-5"/>
        </w:rPr>
        <w:t xml:space="preserve"> </w:t>
      </w:r>
      <w:hyperlink r:id="rId53">
        <w:r w:rsidRPr="00514699">
          <w:rPr>
            <w:i/>
          </w:rPr>
          <w:t>Personalized</w:t>
        </w:r>
        <w:r w:rsidRPr="00514699">
          <w:rPr>
            <w:i/>
            <w:spacing w:val="-12"/>
          </w:rPr>
          <w:t xml:space="preserve"> </w:t>
        </w:r>
        <w:r w:rsidRPr="00514699">
          <w:rPr>
            <w:i/>
          </w:rPr>
          <w:t>Recommendations</w:t>
        </w:r>
        <w:r w:rsidRPr="00514699">
          <w:rPr>
            <w:i/>
            <w:spacing w:val="-13"/>
          </w:rPr>
          <w:t xml:space="preserve"> </w:t>
        </w:r>
        <w:r w:rsidRPr="00514699">
          <w:rPr>
            <w:i/>
          </w:rPr>
          <w:t>on</w:t>
        </w:r>
        <w:r w:rsidRPr="00514699">
          <w:rPr>
            <w:i/>
            <w:spacing w:val="-15"/>
          </w:rPr>
          <w:t xml:space="preserve"> </w:t>
        </w:r>
        <w:r w:rsidRPr="00514699">
          <w:rPr>
            <w:i/>
          </w:rPr>
          <w:t>Books</w:t>
        </w:r>
        <w:r w:rsidRPr="00514699">
          <w:rPr>
            <w:i/>
            <w:spacing w:val="-13"/>
          </w:rPr>
          <w:t xml:space="preserve"> </w:t>
        </w:r>
        <w:r w:rsidRPr="00514699">
          <w:rPr>
            <w:i/>
          </w:rPr>
          <w:t>for</w:t>
        </w:r>
        <w:r w:rsidRPr="00514699">
          <w:rPr>
            <w:i/>
            <w:spacing w:val="-16"/>
          </w:rPr>
          <w:t xml:space="preserve"> </w:t>
        </w:r>
        <w:r w:rsidRPr="00514699">
          <w:rPr>
            <w:i/>
          </w:rPr>
          <w:t>K-12</w:t>
        </w:r>
        <w:r w:rsidRPr="00514699">
          <w:rPr>
            <w:i/>
            <w:spacing w:val="-13"/>
          </w:rPr>
          <w:t xml:space="preserve"> </w:t>
        </w:r>
        <w:r w:rsidRPr="00514699">
          <w:rPr>
            <w:i/>
          </w:rPr>
          <w:t>Readers</w:t>
        </w:r>
      </w:hyperlink>
      <w:r w:rsidRPr="00514699">
        <w:rPr>
          <w:i/>
        </w:rPr>
        <w:t xml:space="preserve">. </w:t>
      </w:r>
      <w:r w:rsidRPr="00514699">
        <w:t xml:space="preserve">In </w:t>
      </w:r>
      <w:r w:rsidR="00720492">
        <w:t>P</w:t>
      </w:r>
      <w:r w:rsidRPr="00514699">
        <w:t>roceedings of the ACM BooksOnline'12 Workshop, pp. 11-12</w:t>
      </w:r>
      <w:r>
        <w:t>.</w:t>
      </w:r>
      <w:r w:rsidRPr="00514699">
        <w:t xml:space="preserve"> 2012.</w:t>
      </w:r>
      <w:r>
        <w:t xml:space="preserve"> </w:t>
      </w:r>
    </w:p>
    <w:p w14:paraId="5E503AC6" w14:textId="622B1F30" w:rsidR="00956245" w:rsidRPr="00CE58DC" w:rsidRDefault="0090001C" w:rsidP="00CE58DC">
      <w:pPr>
        <w:pStyle w:val="ListParagraph"/>
        <w:numPr>
          <w:ilvl w:val="0"/>
          <w:numId w:val="6"/>
        </w:numPr>
        <w:tabs>
          <w:tab w:val="left" w:pos="1852"/>
        </w:tabs>
        <w:spacing w:line="276" w:lineRule="auto"/>
        <w:ind w:right="1000"/>
        <w:rPr>
          <w:rFonts w:asciiTheme="minorHAnsi" w:hAnsiTheme="minorHAnsi" w:cstheme="minorHAnsi"/>
        </w:rPr>
      </w:pPr>
      <w:r w:rsidRPr="00CE58DC">
        <w:rPr>
          <w:b/>
        </w:rPr>
        <w:t>Maria</w:t>
      </w:r>
      <w:r w:rsidRPr="00CE58DC">
        <w:rPr>
          <w:b/>
          <w:spacing w:val="-7"/>
        </w:rPr>
        <w:t xml:space="preserve"> </w:t>
      </w:r>
      <w:r w:rsidRPr="00CE58DC">
        <w:rPr>
          <w:b/>
        </w:rPr>
        <w:t>Soledad</w:t>
      </w:r>
      <w:r w:rsidRPr="00CE58DC">
        <w:rPr>
          <w:b/>
          <w:spacing w:val="-6"/>
        </w:rPr>
        <w:t xml:space="preserve"> </w:t>
      </w:r>
      <w:r w:rsidRPr="00CE58DC">
        <w:rPr>
          <w:b/>
        </w:rPr>
        <w:t>Pera</w:t>
      </w:r>
      <w:r w:rsidRPr="00514699">
        <w:t>,</w:t>
      </w:r>
      <w:r w:rsidRPr="00CE58DC">
        <w:rPr>
          <w:spacing w:val="-5"/>
        </w:rPr>
        <w:t xml:space="preserve"> </w:t>
      </w:r>
      <w:r w:rsidRPr="00514699">
        <w:t>Rani</w:t>
      </w:r>
      <w:r w:rsidRPr="00CE58DC">
        <w:rPr>
          <w:spacing w:val="-6"/>
        </w:rPr>
        <w:t xml:space="preserve"> </w:t>
      </w:r>
      <w:r w:rsidRPr="00514699">
        <w:t>Qumsiyeh,</w:t>
      </w:r>
      <w:r w:rsidRPr="00CE58DC">
        <w:rPr>
          <w:spacing w:val="-9"/>
        </w:rPr>
        <w:t xml:space="preserve"> </w:t>
      </w:r>
      <w:r w:rsidRPr="00514699">
        <w:t>Meher</w:t>
      </w:r>
      <w:r w:rsidRPr="00CE58DC">
        <w:rPr>
          <w:spacing w:val="-9"/>
        </w:rPr>
        <w:t xml:space="preserve"> </w:t>
      </w:r>
      <w:r w:rsidRPr="00514699">
        <w:t>Mujahed,</w:t>
      </w:r>
      <w:r w:rsidRPr="00CE58DC">
        <w:rPr>
          <w:spacing w:val="-5"/>
        </w:rPr>
        <w:t xml:space="preserve"> </w:t>
      </w:r>
      <w:r w:rsidRPr="00514699">
        <w:t>and</w:t>
      </w:r>
      <w:r w:rsidRPr="00CE58DC">
        <w:rPr>
          <w:spacing w:val="-6"/>
        </w:rPr>
        <w:t xml:space="preserve"> </w:t>
      </w:r>
      <w:r w:rsidRPr="00514699">
        <w:t>Yiu-Kai</w:t>
      </w:r>
      <w:r w:rsidRPr="00CE58DC">
        <w:rPr>
          <w:spacing w:val="-6"/>
        </w:rPr>
        <w:t xml:space="preserve"> </w:t>
      </w:r>
      <w:r w:rsidRPr="00514699">
        <w:t>Ng</w:t>
      </w:r>
      <w:r>
        <w:t>.</w:t>
      </w:r>
      <w:r w:rsidRPr="00CE58DC">
        <w:rPr>
          <w:spacing w:val="-2"/>
        </w:rPr>
        <w:t xml:space="preserve"> </w:t>
      </w:r>
      <w:hyperlink r:id="rId54">
        <w:r w:rsidRPr="00CE58DC">
          <w:rPr>
            <w:i/>
          </w:rPr>
          <w:t>Retrieving</w:t>
        </w:r>
        <w:r w:rsidRPr="00CE58DC">
          <w:rPr>
            <w:i/>
            <w:spacing w:val="-9"/>
          </w:rPr>
          <w:t xml:space="preserve"> </w:t>
        </w:r>
        <w:r w:rsidRPr="00CE58DC">
          <w:rPr>
            <w:i/>
          </w:rPr>
          <w:t>Good,</w:t>
        </w:r>
        <w:r w:rsidRPr="00CE58DC">
          <w:rPr>
            <w:i/>
            <w:spacing w:val="-5"/>
          </w:rPr>
          <w:t xml:space="preserve"> </w:t>
        </w:r>
        <w:r w:rsidRPr="00CE58DC">
          <w:rPr>
            <w:i/>
          </w:rPr>
          <w:t>Better,</w:t>
        </w:r>
      </w:hyperlink>
      <w:r w:rsidRPr="00CE58DC">
        <w:rPr>
          <w:i/>
        </w:rPr>
        <w:t xml:space="preserve"> </w:t>
      </w:r>
      <w:hyperlink r:id="rId55">
        <w:r w:rsidRPr="00CE58DC">
          <w:rPr>
            <w:i/>
          </w:rPr>
          <w:t>and Best Answers to Questions in Advertisements</w:t>
        </w:r>
      </w:hyperlink>
      <w:r w:rsidRPr="00514699">
        <w:t>. In Proceedings of the 11th ACM International Workshop on Web Information and Data Management (WIDM), pp. 3-6</w:t>
      </w:r>
      <w:r>
        <w:t xml:space="preserve">. </w:t>
      </w:r>
      <w:r w:rsidRPr="00514699">
        <w:t>2009</w:t>
      </w:r>
      <w:r>
        <w:t>.</w:t>
      </w:r>
    </w:p>
    <w:p w14:paraId="042401D9" w14:textId="77777777" w:rsidR="00291424" w:rsidRPr="00F17B29" w:rsidRDefault="00291424" w:rsidP="00CE58DC">
      <w:pPr>
        <w:pStyle w:val="ListBullet"/>
        <w:numPr>
          <w:ilvl w:val="0"/>
          <w:numId w:val="0"/>
        </w:numPr>
        <w:spacing w:line="276" w:lineRule="auto"/>
        <w:ind w:left="720" w:right="1000"/>
        <w:jc w:val="both"/>
        <w:rPr>
          <w:rFonts w:cstheme="minorHAnsi"/>
          <w:sz w:val="22"/>
          <w:szCs w:val="22"/>
        </w:rPr>
      </w:pPr>
    </w:p>
    <w:p w14:paraId="7FD7CAE3" w14:textId="45D4BDFE" w:rsidR="00291424" w:rsidRPr="00F17B29" w:rsidRDefault="00291424" w:rsidP="00CE58DC">
      <w:pPr>
        <w:pStyle w:val="Section"/>
        <w:spacing w:before="0" w:after="0" w:line="276" w:lineRule="auto"/>
        <w:ind w:right="1000"/>
        <w:jc w:val="both"/>
        <w:rPr>
          <w:rFonts w:cstheme="minorHAnsi"/>
          <w:caps w:val="0"/>
          <w:color w:val="2F5496" w:themeColor="accent1" w:themeShade="BF"/>
          <w:spacing w:val="30"/>
          <w:sz w:val="32"/>
          <w:szCs w:val="32"/>
        </w:rPr>
      </w:pPr>
      <w:r w:rsidRPr="00F17B29">
        <w:rPr>
          <w:rFonts w:cstheme="minorHAnsi"/>
          <w:caps w:val="0"/>
          <w:color w:val="2F5496" w:themeColor="accent1" w:themeShade="BF"/>
          <w:spacing w:val="30"/>
          <w:sz w:val="32"/>
          <w:szCs w:val="32"/>
        </w:rPr>
        <w:t xml:space="preserve">Non-Peer Reviewed Publications </w:t>
      </w:r>
    </w:p>
    <w:p w14:paraId="59B67D2F" w14:textId="77777777" w:rsidR="00291424" w:rsidRPr="00F17B29" w:rsidRDefault="00291424" w:rsidP="00CE58DC">
      <w:pPr>
        <w:pStyle w:val="ListBullet"/>
        <w:numPr>
          <w:ilvl w:val="0"/>
          <w:numId w:val="0"/>
        </w:numPr>
        <w:spacing w:line="276" w:lineRule="auto"/>
        <w:ind w:right="1000"/>
        <w:jc w:val="both"/>
        <w:rPr>
          <w:rFonts w:cstheme="minorHAnsi"/>
          <w:sz w:val="22"/>
          <w:szCs w:val="22"/>
        </w:rPr>
      </w:pPr>
    </w:p>
    <w:p w14:paraId="6F372FBA" w14:textId="1160AF4A" w:rsidR="00291424" w:rsidRPr="00F17B29" w:rsidRDefault="00291424" w:rsidP="00CE58DC">
      <w:pPr>
        <w:pStyle w:val="ListBullet"/>
        <w:numPr>
          <w:ilvl w:val="0"/>
          <w:numId w:val="6"/>
        </w:numPr>
        <w:spacing w:line="276" w:lineRule="auto"/>
        <w:ind w:right="1000"/>
        <w:jc w:val="both"/>
        <w:rPr>
          <w:rFonts w:cstheme="minorHAnsi"/>
          <w:i/>
          <w:sz w:val="22"/>
          <w:szCs w:val="22"/>
          <w:lang w:val="es-AR"/>
        </w:rPr>
      </w:pPr>
      <w:r w:rsidRPr="00F17B29">
        <w:rPr>
          <w:rFonts w:cstheme="minorHAnsi"/>
          <w:sz w:val="22"/>
          <w:szCs w:val="22"/>
          <w:lang w:val="es-AR"/>
        </w:rPr>
        <w:t xml:space="preserve">Jerry Alan Fails, Natalia Kucirkova, </w:t>
      </w:r>
      <w:r w:rsidRPr="00F17B29">
        <w:rPr>
          <w:rFonts w:cstheme="minorHAnsi"/>
          <w:b/>
          <w:sz w:val="22"/>
          <w:szCs w:val="22"/>
          <w:lang w:val="es-AR"/>
        </w:rPr>
        <w:t xml:space="preserve">Maria Soledad Pera, </w:t>
      </w:r>
      <w:r w:rsidRPr="00F17B29">
        <w:rPr>
          <w:rFonts w:cstheme="minorHAnsi"/>
          <w:sz w:val="22"/>
          <w:szCs w:val="22"/>
          <w:lang w:val="es-AR"/>
        </w:rPr>
        <w:t xml:space="preserve">Franca Garzotto. </w:t>
      </w:r>
      <w:r w:rsidRPr="00F17B29">
        <w:rPr>
          <w:rFonts w:cstheme="minorHAnsi"/>
          <w:lang w:val="es-AR"/>
        </w:rPr>
        <w:t xml:space="preserve"> </w:t>
      </w:r>
      <w:r w:rsidRPr="00F17B29">
        <w:rPr>
          <w:rFonts w:cstheme="minorHAnsi"/>
          <w:i/>
          <w:sz w:val="22"/>
          <w:szCs w:val="22"/>
        </w:rPr>
        <w:t xml:space="preserve">International and Interdisciplinary Perspectives on Children &amp; Recommender Systems (KidRec). </w:t>
      </w:r>
      <w:r w:rsidRPr="00F17B29">
        <w:rPr>
          <w:rFonts w:cstheme="minorHAnsi"/>
          <w:i/>
          <w:sz w:val="22"/>
        </w:rPr>
        <w:t xml:space="preserve"> </w:t>
      </w:r>
      <w:r w:rsidRPr="00F17B29">
        <w:rPr>
          <w:rFonts w:cstheme="minorHAnsi"/>
          <w:sz w:val="22"/>
        </w:rPr>
        <w:t>In Proceedings of IDC '18: Interaction Design and Children. 2018.</w:t>
      </w:r>
      <w:r w:rsidRPr="00F17B29">
        <w:rPr>
          <w:rFonts w:cstheme="minorHAnsi"/>
          <w:sz w:val="22"/>
          <w:szCs w:val="22"/>
          <w:lang w:val="es-AR"/>
        </w:rPr>
        <w:t xml:space="preserve"> </w:t>
      </w:r>
    </w:p>
    <w:p w14:paraId="2591DF38" w14:textId="4E345413" w:rsidR="00F17B29" w:rsidRPr="00F17B29"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color w:val="000000"/>
          <w:sz w:val="22"/>
          <w:szCs w:val="22"/>
          <w:shd w:val="clear" w:color="auto" w:fill="FFFFFF"/>
          <w:lang w:val="es-AR"/>
        </w:rPr>
        <w:t xml:space="preserve">Ion Madrazo Azpiazu, Nevena Dragovic, Oghenemaro Anuyah, and </w:t>
      </w:r>
      <w:r w:rsidRPr="00F17B29">
        <w:rPr>
          <w:rFonts w:cstheme="minorHAnsi"/>
          <w:b/>
          <w:color w:val="000000"/>
          <w:sz w:val="22"/>
          <w:szCs w:val="22"/>
          <w:shd w:val="clear" w:color="auto" w:fill="FFFFFF"/>
          <w:lang w:val="es-AR"/>
        </w:rPr>
        <w:t xml:space="preserve">Maria Soledad Pera. </w:t>
      </w:r>
      <w:r w:rsidRPr="00F17B29">
        <w:rPr>
          <w:rFonts w:cstheme="minorHAnsi"/>
          <w:i/>
          <w:color w:val="000000"/>
          <w:sz w:val="22"/>
          <w:szCs w:val="22"/>
          <w:shd w:val="clear" w:color="auto" w:fill="FFFFFF"/>
        </w:rPr>
        <w:t>Dataset for Looking for the Movie Seven or Sven from the Movie Frozen? A Multi-perspective Strategy for Recommending Queries for Children</w:t>
      </w:r>
      <w:r w:rsidRPr="00F17B29">
        <w:rPr>
          <w:rFonts w:cstheme="minorHAnsi"/>
          <w:color w:val="000000"/>
          <w:sz w:val="22"/>
          <w:szCs w:val="22"/>
          <w:shd w:val="clear" w:color="auto" w:fill="FFFFFF"/>
        </w:rPr>
        <w:t>. </w:t>
      </w:r>
      <w:r w:rsidRPr="00F17B29">
        <w:rPr>
          <w:rStyle w:val="Emphasis"/>
          <w:rFonts w:cstheme="minorHAnsi"/>
          <w:color w:val="000000"/>
          <w:sz w:val="22"/>
          <w:szCs w:val="22"/>
          <w:bdr w:val="none" w:sz="0" w:space="0" w:color="auto" w:frame="1"/>
          <w:shd w:val="clear" w:color="auto" w:fill="FFFFFF"/>
        </w:rPr>
        <w:t>Computer</w:t>
      </w:r>
      <w:r w:rsidR="00720492">
        <w:rPr>
          <w:rStyle w:val="Emphasis"/>
          <w:rFonts w:cstheme="minorHAnsi"/>
          <w:color w:val="000000"/>
          <w:sz w:val="22"/>
          <w:szCs w:val="22"/>
          <w:bdr w:val="none" w:sz="0" w:space="0" w:color="auto" w:frame="1"/>
          <w:shd w:val="clear" w:color="auto" w:fill="FFFFFF"/>
        </w:rPr>
        <w:t xml:space="preserve"> </w:t>
      </w:r>
      <w:r w:rsidRPr="00F17B29">
        <w:rPr>
          <w:rStyle w:val="Emphasis"/>
          <w:rFonts w:cstheme="minorHAnsi"/>
          <w:color w:val="000000"/>
          <w:sz w:val="22"/>
          <w:szCs w:val="22"/>
          <w:bdr w:val="none" w:sz="0" w:space="0" w:color="auto" w:frame="1"/>
          <w:shd w:val="clear" w:color="auto" w:fill="FFFFFF"/>
        </w:rPr>
        <w:t>Science Faculty Scripts and Data</w:t>
      </w:r>
      <w:r w:rsidRPr="00F17B29">
        <w:rPr>
          <w:rFonts w:cstheme="minorHAnsi"/>
          <w:i/>
          <w:color w:val="000000"/>
          <w:sz w:val="22"/>
          <w:szCs w:val="22"/>
          <w:shd w:val="clear" w:color="auto" w:fill="FFFFFF"/>
        </w:rPr>
        <w:t>. 5. </w:t>
      </w:r>
      <w:hyperlink r:id="rId56" w:history="1">
        <w:r w:rsidRPr="00F17B29">
          <w:rPr>
            <w:rStyle w:val="Hyperlink"/>
            <w:rFonts w:cstheme="minorHAnsi"/>
            <w:i/>
            <w:sz w:val="22"/>
            <w:szCs w:val="22"/>
            <w:shd w:val="clear" w:color="auto" w:fill="FFFFFF"/>
          </w:rPr>
          <w:t>https://scholarworks.boisestate.edu/cs_scripts/5</w:t>
        </w:r>
      </w:hyperlink>
      <w:r w:rsidRPr="00F17B29">
        <w:rPr>
          <w:rFonts w:cstheme="minorHAnsi"/>
          <w:i/>
          <w:color w:val="000000"/>
          <w:sz w:val="22"/>
          <w:szCs w:val="22"/>
          <w:shd w:val="clear" w:color="auto" w:fill="FFFFFF"/>
        </w:rPr>
        <w:t xml:space="preserve">. </w:t>
      </w:r>
      <w:r w:rsidRPr="00F17B29">
        <w:rPr>
          <w:rFonts w:cstheme="minorHAnsi"/>
          <w:color w:val="000000"/>
          <w:sz w:val="22"/>
          <w:szCs w:val="22"/>
          <w:shd w:val="clear" w:color="auto" w:fill="FFFFFF"/>
        </w:rPr>
        <w:t>2018.</w:t>
      </w:r>
    </w:p>
    <w:p w14:paraId="682D241C" w14:textId="7B4FF2EB" w:rsidR="00F17B29" w:rsidRPr="00720492"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sz w:val="22"/>
          <w:szCs w:val="22"/>
        </w:rPr>
        <w:lastRenderedPageBreak/>
        <w:t xml:space="preserve">William Bigirimana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Information Retrieval Tools for Children.</w:t>
      </w:r>
      <w:r w:rsidRPr="00F17B29">
        <w:rPr>
          <w:rFonts w:cstheme="minorHAnsi"/>
          <w:sz w:val="22"/>
          <w:szCs w:val="22"/>
        </w:rPr>
        <w:t xml:space="preserve"> </w:t>
      </w:r>
      <w:r w:rsidRPr="00F17B29">
        <w:rPr>
          <w:rFonts w:cstheme="minorHAnsi"/>
        </w:rPr>
        <w:t xml:space="preserve"> </w:t>
      </w:r>
      <w:r w:rsidRPr="00F17B29">
        <w:rPr>
          <w:rFonts w:cstheme="minorHAnsi"/>
          <w:sz w:val="22"/>
          <w:szCs w:val="22"/>
        </w:rPr>
        <w:t>Pacific Northwest LSAMP Alliance and the Society for Hispanic Professional Engineers (SHPE) Joint Conference. Poster Presentation. 2018.</w:t>
      </w:r>
    </w:p>
    <w:p w14:paraId="32D66373" w14:textId="3A6C2AA1" w:rsidR="00720492" w:rsidRPr="00720492" w:rsidRDefault="00720492" w:rsidP="00CE58DC">
      <w:pPr>
        <w:pStyle w:val="ListBullet"/>
        <w:numPr>
          <w:ilvl w:val="0"/>
          <w:numId w:val="6"/>
        </w:numPr>
        <w:spacing w:line="276" w:lineRule="auto"/>
        <w:ind w:right="1000"/>
        <w:jc w:val="both"/>
        <w:rPr>
          <w:rFonts w:cstheme="minorHAnsi"/>
          <w:i/>
          <w:sz w:val="22"/>
          <w:szCs w:val="22"/>
        </w:rPr>
      </w:pPr>
      <w:r w:rsidRPr="00720492">
        <w:rPr>
          <w:rFonts w:cstheme="minorHAnsi"/>
          <w:color w:val="222222"/>
          <w:sz w:val="22"/>
          <w:szCs w:val="22"/>
          <w:shd w:val="clear" w:color="auto" w:fill="FFFFFF"/>
        </w:rPr>
        <w:t xml:space="preserve">Oghenemaro Anuyah and </w:t>
      </w:r>
      <w:r w:rsidRPr="00720492">
        <w:rPr>
          <w:rFonts w:cstheme="minorHAnsi"/>
          <w:b/>
          <w:color w:val="222222"/>
          <w:sz w:val="22"/>
          <w:szCs w:val="22"/>
          <w:shd w:val="clear" w:color="auto" w:fill="FFFFFF"/>
        </w:rPr>
        <w:t>Maria Soledad Pera</w:t>
      </w:r>
      <w:r w:rsidRPr="00720492">
        <w:rPr>
          <w:rFonts w:cstheme="minorHAnsi"/>
          <w:i/>
          <w:color w:val="222222"/>
          <w:sz w:val="22"/>
          <w:szCs w:val="22"/>
          <w:shd w:val="clear" w:color="auto" w:fill="FFFFFF"/>
        </w:rPr>
        <w:t xml:space="preserve">. </w:t>
      </w:r>
      <w:r>
        <w:rPr>
          <w:rFonts w:cstheme="minorHAnsi"/>
          <w:i/>
          <w:color w:val="222222"/>
          <w:sz w:val="22"/>
          <w:szCs w:val="22"/>
          <w:shd w:val="clear" w:color="auto" w:fill="FFFFFF"/>
        </w:rPr>
        <w:t>Extending Safe Search Functionality for Identifying Child-Safe Web Resources</w:t>
      </w:r>
      <w:r w:rsidRPr="00720492">
        <w:rPr>
          <w:rFonts w:cstheme="minorHAnsi"/>
          <w:i/>
          <w:color w:val="222222"/>
          <w:sz w:val="22"/>
          <w:szCs w:val="22"/>
          <w:shd w:val="clear" w:color="auto" w:fill="FFFFFF"/>
        </w:rPr>
        <w:t>.</w:t>
      </w:r>
      <w:r w:rsidRPr="00720492">
        <w:rPr>
          <w:rFonts w:cstheme="minorHAnsi"/>
          <w:color w:val="222222"/>
          <w:sz w:val="22"/>
          <w:szCs w:val="22"/>
          <w:shd w:val="clear" w:color="auto" w:fill="FFFFFF"/>
        </w:rPr>
        <w:t xml:space="preserve"> </w:t>
      </w:r>
      <w:r w:rsidR="00CE58DC">
        <w:rPr>
          <w:rFonts w:cstheme="minorHAnsi"/>
          <w:color w:val="222222"/>
          <w:sz w:val="22"/>
          <w:szCs w:val="22"/>
          <w:shd w:val="clear" w:color="auto" w:fill="FFFFFF"/>
        </w:rPr>
        <w:t>CRA-URMD</w:t>
      </w:r>
      <w:r w:rsidRPr="00720492">
        <w:rPr>
          <w:rFonts w:cstheme="minorHAnsi"/>
          <w:color w:val="222222"/>
          <w:sz w:val="22"/>
          <w:szCs w:val="22"/>
          <w:shd w:val="clear" w:color="auto" w:fill="FFFFFF"/>
        </w:rPr>
        <w:t xml:space="preserve"> Conference. Poster Presentation. 201</w:t>
      </w:r>
      <w:r w:rsidR="00CE58DC">
        <w:rPr>
          <w:rFonts w:cstheme="minorHAnsi"/>
          <w:color w:val="222222"/>
          <w:sz w:val="22"/>
          <w:szCs w:val="22"/>
          <w:shd w:val="clear" w:color="auto" w:fill="FFFFFF"/>
        </w:rPr>
        <w:t>8</w:t>
      </w:r>
      <w:r w:rsidRPr="00720492">
        <w:rPr>
          <w:rFonts w:cstheme="minorHAnsi"/>
          <w:color w:val="222222"/>
          <w:sz w:val="22"/>
          <w:szCs w:val="22"/>
          <w:shd w:val="clear" w:color="auto" w:fill="FFFFFF"/>
        </w:rPr>
        <w:t>.</w:t>
      </w:r>
    </w:p>
    <w:p w14:paraId="26CF2BED" w14:textId="488A4ABF" w:rsidR="00F17B29" w:rsidRPr="00F17B29"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color w:val="000000"/>
          <w:sz w:val="22"/>
          <w:szCs w:val="22"/>
          <w:shd w:val="clear" w:color="auto" w:fill="FFFFFF"/>
        </w:rPr>
        <w:t xml:space="preserve">Michael Ekstrand, Mucun Tian, Ion Madrazo Azpiazu, Jennifer Ekstrand, Oghenemaro Anuyah, David McNeill, and </w:t>
      </w:r>
      <w:r w:rsidRPr="00F17B29">
        <w:rPr>
          <w:rFonts w:cstheme="minorHAnsi"/>
          <w:b/>
          <w:color w:val="000000"/>
          <w:sz w:val="22"/>
          <w:szCs w:val="22"/>
          <w:shd w:val="clear" w:color="auto" w:fill="FFFFFF"/>
        </w:rPr>
        <w:t>Maria Soledad Pera</w:t>
      </w:r>
      <w:r w:rsidRPr="00F17B29">
        <w:rPr>
          <w:rFonts w:cstheme="minorHAnsi"/>
          <w:color w:val="000000"/>
          <w:sz w:val="22"/>
          <w:szCs w:val="22"/>
          <w:shd w:val="clear" w:color="auto" w:fill="FFFFFF"/>
        </w:rPr>
        <w:t xml:space="preserve">. </w:t>
      </w:r>
      <w:r w:rsidRPr="00F17B29">
        <w:rPr>
          <w:rFonts w:cstheme="minorHAnsi"/>
          <w:i/>
          <w:color w:val="000000"/>
          <w:sz w:val="22"/>
          <w:szCs w:val="22"/>
          <w:shd w:val="clear" w:color="auto" w:fill="FFFFFF"/>
        </w:rPr>
        <w:t>Scripts for All The Cool Kids, How Do They Fit In?</w:t>
      </w:r>
      <w:r w:rsidRPr="00F17B29">
        <w:rPr>
          <w:rFonts w:cstheme="minorHAnsi"/>
          <w:color w:val="000000"/>
          <w:sz w:val="22"/>
          <w:szCs w:val="22"/>
          <w:shd w:val="clear" w:color="auto" w:fill="FFFFFF"/>
        </w:rPr>
        <w:t>.</w:t>
      </w:r>
      <w:r w:rsidRPr="00F17B29">
        <w:rPr>
          <w:rStyle w:val="Emphasis"/>
          <w:rFonts w:cstheme="minorHAnsi"/>
          <w:color w:val="000000"/>
          <w:sz w:val="22"/>
          <w:szCs w:val="22"/>
          <w:bdr w:val="none" w:sz="0" w:space="0" w:color="auto" w:frame="1"/>
          <w:shd w:val="clear" w:color="auto" w:fill="FFFFFF"/>
        </w:rPr>
        <w:t xml:space="preserve"> Computer Science Faculty Scripts and Data</w:t>
      </w:r>
      <w:r w:rsidRPr="00F17B29">
        <w:rPr>
          <w:rFonts w:cstheme="minorHAnsi"/>
          <w:color w:val="000000"/>
          <w:sz w:val="22"/>
          <w:szCs w:val="22"/>
          <w:shd w:val="clear" w:color="auto" w:fill="FFFFFF"/>
        </w:rPr>
        <w:t>. 4. </w:t>
      </w:r>
      <w:hyperlink r:id="rId57" w:history="1">
        <w:r w:rsidRPr="00F17B29">
          <w:rPr>
            <w:rStyle w:val="Hyperlink"/>
            <w:rFonts w:cstheme="minorHAnsi"/>
            <w:sz w:val="22"/>
            <w:szCs w:val="22"/>
            <w:shd w:val="clear" w:color="auto" w:fill="FFFFFF"/>
          </w:rPr>
          <w:t>https://scholarworks.boisestate.edu/cs_scripts/4</w:t>
        </w:r>
      </w:hyperlink>
      <w:r w:rsidRPr="00F17B29">
        <w:rPr>
          <w:rFonts w:cstheme="minorHAnsi"/>
          <w:color w:val="000000"/>
          <w:sz w:val="22"/>
          <w:szCs w:val="22"/>
          <w:shd w:val="clear" w:color="auto" w:fill="FFFFFF"/>
        </w:rPr>
        <w:t>. 2017.</w:t>
      </w:r>
    </w:p>
    <w:p w14:paraId="74D4F032" w14:textId="62AC2326"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Jerry Alan Fails, </w:t>
      </w:r>
      <w:r w:rsidRPr="00F17B29">
        <w:rPr>
          <w:rFonts w:cstheme="minorHAnsi"/>
          <w:b/>
          <w:color w:val="222222"/>
          <w:sz w:val="22"/>
          <w:szCs w:val="22"/>
          <w:shd w:val="clear" w:color="auto" w:fill="FFFFFF"/>
        </w:rPr>
        <w:t>Maria Soledad Pera</w:t>
      </w:r>
      <w:r w:rsidRPr="00F17B29">
        <w:rPr>
          <w:rFonts w:cstheme="minorHAnsi"/>
          <w:color w:val="222222"/>
          <w:sz w:val="22"/>
          <w:szCs w:val="22"/>
          <w:shd w:val="clear" w:color="auto" w:fill="FFFFFF"/>
        </w:rPr>
        <w:t xml:space="preserve">, Franca Garzotto, and Mirko Gelsomini. </w:t>
      </w:r>
      <w:r w:rsidRPr="00F17B29">
        <w:rPr>
          <w:rFonts w:cstheme="minorHAnsi"/>
          <w:i/>
          <w:color w:val="222222"/>
          <w:sz w:val="22"/>
          <w:szCs w:val="22"/>
          <w:shd w:val="clear" w:color="auto" w:fill="FFFFFF"/>
        </w:rPr>
        <w:t>KidRec: Children &amp; Recommender Systems: Workshop Co-located with ACM Conference on Recommender Systems (RecSys 2017)</w:t>
      </w:r>
      <w:r w:rsidRPr="00F17B29">
        <w:rPr>
          <w:rFonts w:cstheme="minorHAnsi"/>
          <w:color w:val="222222"/>
          <w:sz w:val="22"/>
          <w:szCs w:val="22"/>
          <w:shd w:val="clear" w:color="auto" w:fill="FFFFFF"/>
        </w:rPr>
        <w:t>. In </w:t>
      </w:r>
      <w:r w:rsidRPr="00F17B29">
        <w:rPr>
          <w:rFonts w:cstheme="minorHAnsi"/>
          <w:iCs/>
          <w:color w:val="222222"/>
          <w:sz w:val="22"/>
          <w:szCs w:val="22"/>
          <w:shd w:val="clear" w:color="auto" w:fill="FFFFFF"/>
        </w:rPr>
        <w:t>Proceedings of the Eleventh ACM Conference on Recommender Systems</w:t>
      </w:r>
      <w:r w:rsidRPr="00F17B29">
        <w:rPr>
          <w:rFonts w:cstheme="minorHAnsi"/>
          <w:color w:val="222222"/>
          <w:sz w:val="22"/>
          <w:szCs w:val="22"/>
          <w:shd w:val="clear" w:color="auto" w:fill="FFFFFF"/>
        </w:rPr>
        <w:t>, pp. 376-377. 2017.</w:t>
      </w:r>
    </w:p>
    <w:p w14:paraId="280FAAD9" w14:textId="00CD5FA5"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Oghenemaro Anuyah and </w:t>
      </w:r>
      <w:r w:rsidRPr="00F17B29">
        <w:rPr>
          <w:rFonts w:cstheme="minorHAnsi"/>
          <w:b/>
          <w:color w:val="222222"/>
          <w:sz w:val="22"/>
          <w:szCs w:val="22"/>
          <w:shd w:val="clear" w:color="auto" w:fill="FFFFFF"/>
        </w:rPr>
        <w:t>Maria Soledad Pera</w:t>
      </w:r>
      <w:r w:rsidRPr="00F17B29">
        <w:rPr>
          <w:rFonts w:cstheme="minorHAnsi"/>
          <w:i/>
          <w:color w:val="222222"/>
          <w:sz w:val="22"/>
          <w:szCs w:val="22"/>
          <w:shd w:val="clear" w:color="auto" w:fill="FFFFFF"/>
        </w:rPr>
        <w:t>. Suitability of Online Resources Retrieved in Response to Queries Written by Children.</w:t>
      </w:r>
      <w:r w:rsidRPr="00F17B29">
        <w:rPr>
          <w:rFonts w:cstheme="minorHAnsi"/>
          <w:color w:val="222222"/>
          <w:sz w:val="22"/>
          <w:szCs w:val="22"/>
          <w:shd w:val="clear" w:color="auto" w:fill="FFFFFF"/>
        </w:rPr>
        <w:t xml:space="preserve"> Grace Hopper Conference. Poster Presentation. 2017.</w:t>
      </w:r>
    </w:p>
    <w:p w14:paraId="7C1A03E5" w14:textId="27BEC51D"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Daniel Bakyono and Maria Soledad Pera. Information Retrieval and the Community. Idaho Conference on Undergraduate Research (ICUR). Poster Presentation. 2017.</w:t>
      </w:r>
    </w:p>
    <w:p w14:paraId="7C696C77" w14:textId="1A5D8027" w:rsidR="00F17B29" w:rsidRPr="00CD468A" w:rsidRDefault="00F17B29" w:rsidP="008260AA">
      <w:pPr>
        <w:pStyle w:val="ListBullet"/>
        <w:numPr>
          <w:ilvl w:val="0"/>
          <w:numId w:val="6"/>
        </w:numPr>
        <w:spacing w:line="276" w:lineRule="auto"/>
        <w:ind w:right="1000"/>
        <w:jc w:val="both"/>
        <w:rPr>
          <w:rFonts w:cstheme="minorHAnsi"/>
          <w:sz w:val="22"/>
          <w:szCs w:val="22"/>
        </w:rPr>
      </w:pPr>
      <w:r w:rsidRPr="00CD468A">
        <w:rPr>
          <w:rFonts w:cstheme="minorHAnsi"/>
          <w:color w:val="222222"/>
          <w:sz w:val="22"/>
          <w:szCs w:val="22"/>
          <w:shd w:val="clear" w:color="auto" w:fill="FFFFFF"/>
        </w:rPr>
        <w:t xml:space="preserve">Oghenemaro Anuyah and </w:t>
      </w:r>
      <w:r w:rsidRPr="00CD468A">
        <w:rPr>
          <w:rFonts w:cstheme="minorHAnsi"/>
          <w:b/>
          <w:color w:val="222222"/>
          <w:sz w:val="22"/>
          <w:szCs w:val="22"/>
          <w:shd w:val="clear" w:color="auto" w:fill="FFFFFF"/>
        </w:rPr>
        <w:t>Maria Soledad Pera</w:t>
      </w:r>
      <w:r w:rsidRPr="00CD468A">
        <w:rPr>
          <w:rFonts w:cstheme="minorHAnsi"/>
          <w:i/>
          <w:color w:val="222222"/>
          <w:sz w:val="22"/>
          <w:szCs w:val="22"/>
          <w:shd w:val="clear" w:color="auto" w:fill="FFFFFF"/>
        </w:rPr>
        <w:t>. Considering Content and Suitability of Online Resources Retrieved in Response to Children’s Queries</w:t>
      </w:r>
      <w:r w:rsidRPr="00CD468A">
        <w:rPr>
          <w:rFonts w:cstheme="minorHAnsi"/>
          <w:color w:val="222222"/>
          <w:sz w:val="22"/>
          <w:szCs w:val="22"/>
          <w:shd w:val="clear" w:color="auto" w:fill="FFFFFF"/>
        </w:rPr>
        <w:t>. CRA-W Grad Cohort Workshop. Poster Presentation. 2017.</w:t>
      </w:r>
    </w:p>
    <w:p w14:paraId="76141DF0" w14:textId="77777777" w:rsidR="00291424" w:rsidRPr="00F17B29" w:rsidRDefault="00291424" w:rsidP="00CE58DC">
      <w:pPr>
        <w:pStyle w:val="ListBullet"/>
        <w:numPr>
          <w:ilvl w:val="0"/>
          <w:numId w:val="0"/>
        </w:numPr>
        <w:spacing w:line="276" w:lineRule="auto"/>
        <w:ind w:right="1000"/>
        <w:jc w:val="both"/>
        <w:rPr>
          <w:rFonts w:cstheme="minorHAnsi"/>
          <w:sz w:val="22"/>
          <w:szCs w:val="22"/>
          <w:lang w:val="es-AR"/>
        </w:rPr>
      </w:pPr>
    </w:p>
    <w:sectPr w:rsidR="00291424" w:rsidRPr="00F17B29" w:rsidSect="007F38EC">
      <w:headerReference w:type="default" r:id="rId58"/>
      <w:footerReference w:type="default" r:id="rId59"/>
      <w:pgSz w:w="12240" w:h="15840"/>
      <w:pgMar w:top="840" w:right="580" w:bottom="2430" w:left="580" w:header="619"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28381" w14:textId="77777777" w:rsidR="009B520E" w:rsidRDefault="009B520E">
      <w:r>
        <w:separator/>
      </w:r>
    </w:p>
  </w:endnote>
  <w:endnote w:type="continuationSeparator" w:id="0">
    <w:p w14:paraId="1B573AC3" w14:textId="77777777" w:rsidR="009B520E" w:rsidRDefault="009B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538D" w14:textId="7E9B02F4" w:rsidR="00353938" w:rsidRDefault="00291424">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5A8E92B" wp14:editId="7CEBD6C3">
              <wp:simplePos x="0" y="0"/>
              <wp:positionH relativeFrom="page">
                <wp:posOffset>438785</wp:posOffset>
              </wp:positionH>
              <wp:positionV relativeFrom="page">
                <wp:posOffset>9049385</wp:posOffset>
              </wp:positionV>
              <wp:extent cx="6896100" cy="0"/>
              <wp:effectExtent l="10160" t="10160" r="8890" b="88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6096">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AAFBD" id="Straight Connector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5pt,712.55pt" to="577.55pt,7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" strokecolor="#4f81bc" strokeweight=".48pt">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14:anchorId="1C06018C" wp14:editId="6CFB3FA6">
              <wp:simplePos x="0" y="0"/>
              <wp:positionH relativeFrom="page">
                <wp:posOffset>6948805</wp:posOffset>
              </wp:positionH>
              <wp:positionV relativeFrom="page">
                <wp:posOffset>9082405</wp:posOffset>
              </wp:positionV>
              <wp:extent cx="393065" cy="177800"/>
              <wp:effectExtent l="0" t="0" r="190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08C23" w14:textId="77777777" w:rsidR="00353938" w:rsidRDefault="00CE58DC">
                          <w:pPr>
                            <w:spacing w:line="264" w:lineRule="exact"/>
                            <w:ind w:left="20"/>
                            <w:rPr>
                              <w:sz w:val="24"/>
                            </w:rPr>
                          </w:pPr>
                          <w:r>
                            <w:rPr>
                              <w:color w:val="1F487C"/>
                              <w:sz w:val="20"/>
                            </w:rPr>
                            <w:t xml:space="preserve">Page </w:t>
                          </w:r>
                          <w:r>
                            <w:fldChar w:fldCharType="begin"/>
                          </w:r>
                          <w:r>
                            <w:rPr>
                              <w:color w:val="1F487C"/>
                              <w:sz w:val="24"/>
                            </w:rPr>
                            <w:instrText xml:space="preserve"> PAGE </w:instrText>
                          </w:r>
                          <w:r>
                            <w:fldChar w:fldCharType="separate"/>
                          </w:r>
                          <w:r>
                            <w:rPr>
                              <w:noProof/>
                              <w:color w:val="1F487C"/>
                              <w:sz w:val="24"/>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6018C" id="_x0000_t202" coordsize="21600,21600" o:spt="202" path="m,l,21600r21600,l21600,xe">
              <v:stroke joinstyle="miter"/>
              <v:path gradientshapeok="t" o:connecttype="rect"/>
            </v:shapetype>
            <v:shape id="Text Box 3" o:spid="_x0000_s1027" type="#_x0000_t202" style="position:absolute;margin-left:547.15pt;margin-top:715.15pt;width:30.95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" filled="f" stroked="f">
              <v:textbox inset="0,0,0,0">
                <w:txbxContent>
                  <w:p w14:paraId="2F608C23" w14:textId="77777777" w:rsidR="00353938" w:rsidRDefault="00CE58DC">
                    <w:pPr>
                      <w:spacing w:line="264" w:lineRule="exact"/>
                      <w:ind w:left="20"/>
                      <w:rPr>
                        <w:sz w:val="24"/>
                      </w:rPr>
                    </w:pPr>
                    <w:r>
                      <w:rPr>
                        <w:color w:val="1F487C"/>
                        <w:sz w:val="20"/>
                      </w:rPr>
                      <w:t xml:space="preserve">Page </w:t>
                    </w:r>
                    <w:r>
                      <w:fldChar w:fldCharType="begin"/>
                    </w:r>
                    <w:r>
                      <w:rPr>
                        <w:color w:val="1F487C"/>
                        <w:sz w:val="24"/>
                      </w:rPr>
                      <w:instrText xml:space="preserve"> PAGE </w:instrText>
                    </w:r>
                    <w:r>
                      <w:fldChar w:fldCharType="separate"/>
                    </w:r>
                    <w:r>
                      <w:rPr>
                        <w:noProof/>
                        <w:color w:val="1F487C"/>
                        <w:sz w:val="24"/>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30C6E" w14:textId="77777777" w:rsidR="009B520E" w:rsidRDefault="009B520E">
      <w:r>
        <w:separator/>
      </w:r>
    </w:p>
  </w:footnote>
  <w:footnote w:type="continuationSeparator" w:id="0">
    <w:p w14:paraId="013392C0" w14:textId="77777777" w:rsidR="009B520E" w:rsidRDefault="009B5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9D0EB" w14:textId="6F9918FA" w:rsidR="00353938" w:rsidRDefault="0029142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A036757" wp14:editId="231ECC87">
              <wp:simplePos x="0" y="0"/>
              <wp:positionH relativeFrom="page">
                <wp:posOffset>438785</wp:posOffset>
              </wp:positionH>
              <wp:positionV relativeFrom="page">
                <wp:posOffset>536575</wp:posOffset>
              </wp:positionV>
              <wp:extent cx="6896100" cy="0"/>
              <wp:effectExtent l="10160" t="12700" r="8890" b="63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6096">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9B8A9"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5pt,42.25pt" to="577.5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" strokecolor="#4f81bc" strokeweight=".48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1FA059FC" wp14:editId="57E239A5">
              <wp:simplePos x="0" y="0"/>
              <wp:positionH relativeFrom="page">
                <wp:posOffset>6271895</wp:posOffset>
              </wp:positionH>
              <wp:positionV relativeFrom="page">
                <wp:posOffset>380365</wp:posOffset>
              </wp:positionV>
              <wp:extent cx="1056005" cy="152400"/>
              <wp:effectExtent l="4445"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6130E" w14:textId="77777777" w:rsidR="00353938" w:rsidRDefault="00CE58DC">
                          <w:pPr>
                            <w:spacing w:line="223" w:lineRule="exact"/>
                            <w:ind w:left="20" w:right="-3"/>
                            <w:rPr>
                              <w:b/>
                              <w:sz w:val="20"/>
                            </w:rPr>
                          </w:pPr>
                          <w:r>
                            <w:rPr>
                              <w:b/>
                              <w:color w:val="1F487C"/>
                              <w:sz w:val="20"/>
                            </w:rPr>
                            <w:t>Maria Soledad Pera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059FC" id="_x0000_t202" coordsize="21600,21600" o:spt="202" path="m,l,21600r21600,l21600,xe">
              <v:stroke joinstyle="miter"/>
              <v:path gradientshapeok="t" o:connecttype="rect"/>
            </v:shapetype>
            <v:shape id="Text Box 5" o:spid="_x0000_s1026" type="#_x0000_t202" style="position:absolute;margin-left:493.85pt;margin-top:29.95pt;width:83.1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" filled="f" stroked="f">
              <v:textbox inset="0,0,0,0">
                <w:txbxContent>
                  <w:p w14:paraId="2D76130E" w14:textId="77777777" w:rsidR="00353938" w:rsidRDefault="00CE58DC">
                    <w:pPr>
                      <w:spacing w:line="223" w:lineRule="exact"/>
                      <w:ind w:left="20" w:right="-3"/>
                      <w:rPr>
                        <w:b/>
                        <w:sz w:val="20"/>
                      </w:rPr>
                    </w:pPr>
                    <w:r>
                      <w:rPr>
                        <w:b/>
                        <w:color w:val="1F487C"/>
                        <w:sz w:val="20"/>
                      </w:rPr>
                      <w:t>Maria Soledad Pera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E38"/>
    <w:multiLevelType w:val="hybridMultilevel"/>
    <w:tmpl w:val="F0D81DAE"/>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1" w15:restartNumberingAfterBreak="0">
    <w:nsid w:val="152E3D74"/>
    <w:multiLevelType w:val="hybridMultilevel"/>
    <w:tmpl w:val="9670E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91C1DCB"/>
    <w:multiLevelType w:val="hybridMultilevel"/>
    <w:tmpl w:val="E0CC7AFE"/>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4" w15:restartNumberingAfterBreak="0">
    <w:nsid w:val="3CA66B18"/>
    <w:multiLevelType w:val="hybridMultilevel"/>
    <w:tmpl w:val="0A6E6A9C"/>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5" w15:restartNumberingAfterBreak="0">
    <w:nsid w:val="567461D8"/>
    <w:multiLevelType w:val="hybridMultilevel"/>
    <w:tmpl w:val="CF1AC614"/>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6" w15:restartNumberingAfterBreak="0">
    <w:nsid w:val="598A5D99"/>
    <w:multiLevelType w:val="hybridMultilevel"/>
    <w:tmpl w:val="C276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24"/>
    <w:rsid w:val="00052F52"/>
    <w:rsid w:val="00073C37"/>
    <w:rsid w:val="00132FCC"/>
    <w:rsid w:val="00145C1E"/>
    <w:rsid w:val="00291424"/>
    <w:rsid w:val="004F6F7F"/>
    <w:rsid w:val="00720492"/>
    <w:rsid w:val="008260AA"/>
    <w:rsid w:val="0090001C"/>
    <w:rsid w:val="00937611"/>
    <w:rsid w:val="00947C69"/>
    <w:rsid w:val="00956245"/>
    <w:rsid w:val="009B520E"/>
    <w:rsid w:val="00A018F4"/>
    <w:rsid w:val="00A04110"/>
    <w:rsid w:val="00B50DDA"/>
    <w:rsid w:val="00B5125C"/>
    <w:rsid w:val="00B778E9"/>
    <w:rsid w:val="00B97270"/>
    <w:rsid w:val="00C1461C"/>
    <w:rsid w:val="00CD468A"/>
    <w:rsid w:val="00CE58DC"/>
    <w:rsid w:val="00E4094A"/>
    <w:rsid w:val="00F17B29"/>
    <w:rsid w:val="00F5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9CE19"/>
  <w15:chartTrackingRefBased/>
  <w15:docId w15:val="{E55A1640-FFB3-495B-982F-67107B3E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91424"/>
    <w:pPr>
      <w:widowControl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91424"/>
  </w:style>
  <w:style w:type="character" w:customStyle="1" w:styleId="BodyTextChar">
    <w:name w:val="Body Text Char"/>
    <w:basedOn w:val="DefaultParagraphFont"/>
    <w:link w:val="BodyText"/>
    <w:uiPriority w:val="1"/>
    <w:rsid w:val="00291424"/>
    <w:rPr>
      <w:rFonts w:ascii="Calibri" w:eastAsia="Calibri" w:hAnsi="Calibri" w:cs="Calibri"/>
    </w:rPr>
  </w:style>
  <w:style w:type="paragraph" w:styleId="ListParagraph">
    <w:name w:val="List Paragraph"/>
    <w:basedOn w:val="Normal"/>
    <w:uiPriority w:val="1"/>
    <w:qFormat/>
    <w:rsid w:val="00291424"/>
    <w:pPr>
      <w:spacing w:before="1"/>
      <w:ind w:left="1851" w:right="833" w:hanging="360"/>
      <w:jc w:val="both"/>
    </w:pPr>
  </w:style>
  <w:style w:type="paragraph" w:styleId="ListBullet">
    <w:name w:val="List Bullet"/>
    <w:basedOn w:val="Normal"/>
    <w:uiPriority w:val="36"/>
    <w:unhideWhenUsed/>
    <w:rsid w:val="00291424"/>
    <w:pPr>
      <w:widowControl/>
      <w:numPr>
        <w:numId w:val="5"/>
      </w:numPr>
      <w:spacing w:after="120" w:line="264" w:lineRule="auto"/>
    </w:pPr>
    <w:rPr>
      <w:rFonts w:asciiTheme="minorHAnsi" w:eastAsiaTheme="minorEastAsia" w:hAnsiTheme="minorHAnsi" w:cstheme="minorBidi"/>
      <w:sz w:val="24"/>
      <w:szCs w:val="20"/>
    </w:rPr>
  </w:style>
  <w:style w:type="paragraph" w:customStyle="1" w:styleId="Section">
    <w:name w:val="Section"/>
    <w:basedOn w:val="Normal"/>
    <w:uiPriority w:val="2"/>
    <w:rsid w:val="00291424"/>
    <w:pPr>
      <w:widowControl/>
      <w:spacing w:before="480" w:after="40"/>
    </w:pPr>
    <w:rPr>
      <w:rFonts w:asciiTheme="minorHAnsi" w:eastAsiaTheme="minorEastAsia" w:hAnsiTheme="minorHAnsi" w:cstheme="minorBidi"/>
      <w:b/>
      <w:caps/>
      <w:color w:val="ED7D31" w:themeColor="accent2"/>
      <w:spacing w:val="60"/>
      <w:sz w:val="24"/>
      <w:szCs w:val="20"/>
    </w:rPr>
  </w:style>
  <w:style w:type="character" w:styleId="Hyperlink">
    <w:name w:val="Hyperlink"/>
    <w:basedOn w:val="DefaultParagraphFont"/>
    <w:uiPriority w:val="99"/>
    <w:unhideWhenUsed/>
    <w:rsid w:val="00F17B29"/>
    <w:rPr>
      <w:color w:val="0000FF"/>
      <w:u w:val="single"/>
    </w:rPr>
  </w:style>
  <w:style w:type="character" w:styleId="Emphasis">
    <w:name w:val="Emphasis"/>
    <w:basedOn w:val="DefaultParagraphFont"/>
    <w:uiPriority w:val="20"/>
    <w:qFormat/>
    <w:rsid w:val="00F17B29"/>
    <w:rPr>
      <w:i/>
      <w:iCs/>
    </w:rPr>
  </w:style>
  <w:style w:type="paragraph" w:styleId="BalloonText">
    <w:name w:val="Balloon Text"/>
    <w:basedOn w:val="Normal"/>
    <w:link w:val="BalloonTextChar"/>
    <w:uiPriority w:val="99"/>
    <w:semiHidden/>
    <w:unhideWhenUsed/>
    <w:rsid w:val="008260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0A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aculty.cs.byu.edu/%7Edennis/papers/CIKM1078-pera.pdf" TargetMode="External"/><Relationship Id="rId18" Type="http://schemas.openxmlformats.org/officeDocument/2006/relationships/hyperlink" Target="http://faculty.cs.byu.edu/%7Edennis/papers/eva-conf.pdf" TargetMode="External"/><Relationship Id="rId26" Type="http://schemas.openxmlformats.org/officeDocument/2006/relationships/hyperlink" Target="http://faculty.cs.byu.edu/%7Edennis/papers/wi08.pdf" TargetMode="External"/><Relationship Id="rId39" Type="http://schemas.openxmlformats.org/officeDocument/2006/relationships/hyperlink" Target="http://faculty.cs.byu.edu/%7Edennis/papers/wias-revised.pdf" TargetMode="External"/><Relationship Id="rId21" Type="http://schemas.openxmlformats.org/officeDocument/2006/relationships/hyperlink" Target="http://faculty.cs.byu.edu/%7Edennis/papers/wiser.pdf" TargetMode="External"/><Relationship Id="rId34" Type="http://schemas.openxmlformats.org/officeDocument/2006/relationships/hyperlink" Target="http://faculty.cs.byu.edu/%7Edennis/papers/IPM_GR.pdf" TargetMode="External"/><Relationship Id="rId42" Type="http://schemas.openxmlformats.org/officeDocument/2006/relationships/hyperlink" Target="http://faculty.cs.byu.edu/%7Edennis/papers/IJAIT.pdf" TargetMode="External"/><Relationship Id="rId47" Type="http://schemas.openxmlformats.org/officeDocument/2006/relationships/hyperlink" Target="http://faculty.cs.byu.edu/%7Edennis/papers/IJWIS-RSS.pdf" TargetMode="External"/><Relationship Id="rId50" Type="http://schemas.openxmlformats.org/officeDocument/2006/relationships/hyperlink" Target="http://faculty.cs.byu.edu/%7Edennis/papers/SpamED.doc" TargetMode="External"/><Relationship Id="rId55" Type="http://schemas.openxmlformats.org/officeDocument/2006/relationships/hyperlink" Target="http://faculty.cs.byu.edu/%7Edennis/papers/widm02-pera.pdf"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faculty.cs.byu.edu/%7Edennis/papers/brfriends.pdf" TargetMode="External"/><Relationship Id="rId20" Type="http://schemas.openxmlformats.org/officeDocument/2006/relationships/hyperlink" Target="http://faculty.cs.byu.edu/%7Edennis/papers/wiser.pdf" TargetMode="External"/><Relationship Id="rId29" Type="http://schemas.openxmlformats.org/officeDocument/2006/relationships/hyperlink" Target="http://faculty.cs.byu.edu/%7Edennis/papers/EquClassRSS.pdf" TargetMode="External"/><Relationship Id="rId41" Type="http://schemas.openxmlformats.org/officeDocument/2006/relationships/hyperlink" Target="http://faculty.cs.byu.edu/%7Edennis/papers/IJAIT.pdf" TargetMode="External"/><Relationship Id="rId54" Type="http://schemas.openxmlformats.org/officeDocument/2006/relationships/hyperlink" Target="http://faculty.cs.byu.edu/%7Edennis/papers/widm02-per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culty.cs.byu.edu/%7Edennis/papers/cikm11.pdf" TargetMode="External"/><Relationship Id="rId24" Type="http://schemas.openxmlformats.org/officeDocument/2006/relationships/hyperlink" Target="http://faculty.cs.byu.edu/%7Edennis/papers/Class-Summary.pdf" TargetMode="External"/><Relationship Id="rId32" Type="http://schemas.openxmlformats.org/officeDocument/2006/relationships/hyperlink" Target="http://faculty.cs.byu.edu/%7Edennis/papers/Eradicate.pdf" TargetMode="External"/><Relationship Id="rId37" Type="http://schemas.openxmlformats.org/officeDocument/2006/relationships/hyperlink" Target="http://faculty.cs.byu.edu/%7Edennis/papers/FICUS-JIIS-R2.pdf" TargetMode="External"/><Relationship Id="rId40" Type="http://schemas.openxmlformats.org/officeDocument/2006/relationships/hyperlink" Target="http://faculty.cs.byu.edu/%7Edennis/papers/wias-revised.pdf" TargetMode="External"/><Relationship Id="rId45" Type="http://schemas.openxmlformats.org/officeDocument/2006/relationships/hyperlink" Target="http://faculty.cs.byu.edu/%7Edennis/papers/EnLibS-Rev.pdf" TargetMode="External"/><Relationship Id="rId53" Type="http://schemas.openxmlformats.org/officeDocument/2006/relationships/hyperlink" Target="http://faculty.cs.byu.edu/%7Edennis/papers/books11-pera.pdf"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faculty.cs.byu.edu/%7Edennis/papers/brfriends.pdf" TargetMode="External"/><Relationship Id="rId23" Type="http://schemas.openxmlformats.org/officeDocument/2006/relationships/hyperlink" Target="http://faculty.cs.byu.edu/%7Edennis/papers/wiss-crc.pdf" TargetMode="External"/><Relationship Id="rId28" Type="http://schemas.openxmlformats.org/officeDocument/2006/relationships/hyperlink" Target="http://faculty.cs.byu.edu/%7Edennis/papers/EquClassRSS.pdf" TargetMode="External"/><Relationship Id="rId36" Type="http://schemas.openxmlformats.org/officeDocument/2006/relationships/hyperlink" Target="http://faculty.cs.byu.edu/%7Edennis/papers/cleRevised-R2.pdf" TargetMode="External"/><Relationship Id="rId49" Type="http://schemas.openxmlformats.org/officeDocument/2006/relationships/hyperlink" Target="http://faculty.cs.byu.edu/%7Edennis/papers/SpamED.doc" TargetMode="External"/><Relationship Id="rId57" Type="http://schemas.openxmlformats.org/officeDocument/2006/relationships/hyperlink" Target="https://scholarworks.boisestate.edu/cs_scripts/4" TargetMode="External"/><Relationship Id="rId61" Type="http://schemas.openxmlformats.org/officeDocument/2006/relationships/theme" Target="theme/theme1.xml"/><Relationship Id="rId10" Type="http://schemas.openxmlformats.org/officeDocument/2006/relationships/hyperlink" Target="http://faculty.cs.byu.edu/%7Edennis/papers/sigirpp004-pera.pdf" TargetMode="External"/><Relationship Id="rId19" Type="http://schemas.openxmlformats.org/officeDocument/2006/relationships/hyperlink" Target="http://faculty.cs.byu.edu/%7Edennis/papers/eva-conf.pdf" TargetMode="External"/><Relationship Id="rId31" Type="http://schemas.openxmlformats.org/officeDocument/2006/relationships/hyperlink" Target="http://faculty.cs.byu.edu/%7Edennis/papers/PhraseMatch.pdf" TargetMode="External"/><Relationship Id="rId44" Type="http://schemas.openxmlformats.org/officeDocument/2006/relationships/hyperlink" Target="http://faculty.cs.byu.edu/%7Edennis/papers/IJWIS-Spam.pdf" TargetMode="External"/><Relationship Id="rId52" Type="http://schemas.openxmlformats.org/officeDocument/2006/relationships/hyperlink" Target="http://faculty.cs.byu.edu/%7Edennis/papers/ClusterRSS.pd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aculty.cs.byu.edu/%7Edennis/papers/pvldb-rev.pdf" TargetMode="External"/><Relationship Id="rId14" Type="http://schemas.openxmlformats.org/officeDocument/2006/relationships/hyperlink" Target="http://faculty.cs.byu.edu/%7Edennis/papers/CIKM1078-pera.pdf" TargetMode="External"/><Relationship Id="rId22" Type="http://schemas.openxmlformats.org/officeDocument/2006/relationships/hyperlink" Target="http://faculty.cs.byu.edu/%7Edennis/papers/wiss-crc.pdf" TargetMode="External"/><Relationship Id="rId27" Type="http://schemas.openxmlformats.org/officeDocument/2006/relationships/hyperlink" Target="http://faculty.cs.byu.edu/%7Edennis/papers/SpamPage.pdf" TargetMode="External"/><Relationship Id="rId30" Type="http://schemas.openxmlformats.org/officeDocument/2006/relationships/hyperlink" Target="http://faculty.cs.byu.edu/%7Edennis/papers/PhraseMatch.pdf" TargetMode="External"/><Relationship Id="rId35" Type="http://schemas.openxmlformats.org/officeDocument/2006/relationships/hyperlink" Target="http://faculty.cs.byu.edu/%7Edennis/papers/cleRevised-R2.pdf" TargetMode="External"/><Relationship Id="rId43" Type="http://schemas.openxmlformats.org/officeDocument/2006/relationships/hyperlink" Target="http://faculty.cs.byu.edu/%7Edennis/papers/IJWIS-Spam.pdf" TargetMode="External"/><Relationship Id="rId48" Type="http://schemas.openxmlformats.org/officeDocument/2006/relationships/hyperlink" Target="http://faculty.cs.byu.edu/%7Edennis/papers/IJWIS-RSS.pdf" TargetMode="External"/><Relationship Id="rId56" Type="http://schemas.openxmlformats.org/officeDocument/2006/relationships/hyperlink" Target="https://scholarworks.boisestate.edu/cs_scripts/5" TargetMode="External"/><Relationship Id="rId8" Type="http://schemas.openxmlformats.org/officeDocument/2006/relationships/hyperlink" Target="http://faculty.cs.byu.edu/%7Edennis/papers/pvldb-rev.pdf" TargetMode="External"/><Relationship Id="rId51" Type="http://schemas.openxmlformats.org/officeDocument/2006/relationships/hyperlink" Target="http://faculty.cs.byu.edu/%7Edennis/papers/ClusterRSS.pdf" TargetMode="External"/><Relationship Id="rId3" Type="http://schemas.openxmlformats.org/officeDocument/2006/relationships/settings" Target="settings.xml"/><Relationship Id="rId12" Type="http://schemas.openxmlformats.org/officeDocument/2006/relationships/hyperlink" Target="http://faculty.cs.byu.edu/%7Edennis/papers/cikm11.pdf" TargetMode="External"/><Relationship Id="rId17" Type="http://schemas.openxmlformats.org/officeDocument/2006/relationships/hyperlink" Target="http://faculty.cs.byu.edu/%7Edennis/papers/ht023n-pera.pdf" TargetMode="External"/><Relationship Id="rId25" Type="http://schemas.openxmlformats.org/officeDocument/2006/relationships/hyperlink" Target="http://faculty.cs.byu.edu/%7Edennis/papers/wi08.pdf" TargetMode="External"/><Relationship Id="rId33" Type="http://schemas.openxmlformats.org/officeDocument/2006/relationships/hyperlink" Target="http://faculty.cs.byu.edu/%7Edennis/papers/IPM_GR.pdf" TargetMode="External"/><Relationship Id="rId38" Type="http://schemas.openxmlformats.org/officeDocument/2006/relationships/hyperlink" Target="http://faculty.cs.byu.edu/%7Edennis/papers/FICUS-JIIS-R2.pdf" TargetMode="External"/><Relationship Id="rId46" Type="http://schemas.openxmlformats.org/officeDocument/2006/relationships/hyperlink" Target="http://faculty.cs.byu.edu/%7Edennis/papers/EnLibS-Rev.pdf"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3993</TotalTime>
  <Pages>7</Pages>
  <Words>3318</Words>
  <Characters>18918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 anuyah</dc:creator>
  <cp:keywords/>
  <dc:description/>
  <cp:lastModifiedBy>maro anuyah</cp:lastModifiedBy>
  <cp:revision>8</cp:revision>
  <cp:lastPrinted>2018-08-10T06:53:00Z</cp:lastPrinted>
  <dcterms:created xsi:type="dcterms:W3CDTF">2018-07-24T18:45:00Z</dcterms:created>
  <dcterms:modified xsi:type="dcterms:W3CDTF">2018-08-30T17:38:00Z</dcterms:modified>
</cp:coreProperties>
</file>