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0C1A" w14:textId="77777777" w:rsidR="007725FA" w:rsidRPr="007725FA" w:rsidRDefault="007725FA" w:rsidP="003F606F">
      <w:pPr>
        <w:shd w:val="clear" w:color="auto" w:fill="FFFFFF"/>
        <w:spacing w:after="100" w:afterAutospacing="1" w:line="360" w:lineRule="auto"/>
        <w:jc w:val="both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s-AR"/>
        </w:rPr>
      </w:pPr>
      <w:r w:rsidRPr="007725FA">
        <w:rPr>
          <w:rFonts w:ascii="Tahoma" w:eastAsia="Times New Roman" w:hAnsi="Tahoma" w:cs="Tahoma"/>
          <w:b/>
          <w:bCs/>
          <w:sz w:val="24"/>
          <w:szCs w:val="24"/>
          <w:lang w:eastAsia="es-AR"/>
        </w:rPr>
        <w:t xml:space="preserve">Qué es el usuario </w:t>
      </w:r>
      <w:proofErr w:type="spellStart"/>
      <w:r w:rsidRPr="007725FA">
        <w:rPr>
          <w:rFonts w:ascii="Tahoma" w:eastAsia="Times New Roman" w:hAnsi="Tahoma" w:cs="Tahoma"/>
          <w:b/>
          <w:bCs/>
          <w:sz w:val="24"/>
          <w:szCs w:val="24"/>
          <w:lang w:eastAsia="es-AR"/>
        </w:rPr>
        <w:t>root</w:t>
      </w:r>
      <w:proofErr w:type="spellEnd"/>
    </w:p>
    <w:p w14:paraId="3F49F778" w14:textId="77777777" w:rsidR="007725FA" w:rsidRPr="007725FA" w:rsidRDefault="007725FA" w:rsidP="003F606F">
      <w:pPr>
        <w:shd w:val="clear" w:color="auto" w:fill="FFFFFF"/>
        <w:spacing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es-AR"/>
        </w:rPr>
      </w:pPr>
      <w:r w:rsidRPr="007725FA">
        <w:rPr>
          <w:rFonts w:ascii="Tahoma" w:eastAsia="Times New Roman" w:hAnsi="Tahoma" w:cs="Tahoma"/>
          <w:sz w:val="24"/>
          <w:szCs w:val="24"/>
          <w:lang w:eastAsia="es-AR"/>
        </w:rPr>
        <w:t xml:space="preserve">En Linux el usuario </w:t>
      </w:r>
      <w:proofErr w:type="spellStart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>root</w:t>
      </w:r>
      <w:proofErr w:type="spellEnd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 xml:space="preserve"> es aquel que tiene todos los permisos en el sistema operativo, es decir, es el súper administrador. Puede acceder a cualquier archivo y también ejecutar cualquier comando, incluidos </w:t>
      </w:r>
      <w:hyperlink r:id="rId5" w:history="1">
        <w:r w:rsidRPr="007725FA">
          <w:rPr>
            <w:rFonts w:ascii="Tahoma" w:eastAsia="Times New Roman" w:hAnsi="Tahoma" w:cs="Tahoma"/>
            <w:sz w:val="24"/>
            <w:szCs w:val="24"/>
            <w:lang w:eastAsia="es-AR"/>
          </w:rPr>
          <w:t>los que nunca deberías ejecutar</w:t>
        </w:r>
      </w:hyperlink>
      <w:r w:rsidRPr="007725FA">
        <w:rPr>
          <w:rFonts w:ascii="Tahoma" w:eastAsia="Times New Roman" w:hAnsi="Tahoma" w:cs="Tahoma"/>
          <w:sz w:val="24"/>
          <w:szCs w:val="24"/>
          <w:lang w:eastAsia="es-AR"/>
        </w:rPr>
        <w:t>.</w:t>
      </w:r>
    </w:p>
    <w:p w14:paraId="13A78F03" w14:textId="77777777" w:rsidR="007725FA" w:rsidRPr="007725FA" w:rsidRDefault="007725FA" w:rsidP="003F606F">
      <w:pPr>
        <w:shd w:val="clear" w:color="auto" w:fill="FFFFFF"/>
        <w:spacing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es-AR"/>
        </w:rPr>
      </w:pPr>
      <w:r w:rsidRPr="007725FA">
        <w:rPr>
          <w:rFonts w:ascii="Tahoma" w:eastAsia="Times New Roman" w:hAnsi="Tahoma" w:cs="Tahoma"/>
          <w:sz w:val="24"/>
          <w:szCs w:val="24"/>
          <w:lang w:eastAsia="es-AR"/>
        </w:rPr>
        <w:t xml:space="preserve">El usuario </w:t>
      </w:r>
      <w:proofErr w:type="spellStart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>root</w:t>
      </w:r>
      <w:proofErr w:type="spellEnd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 xml:space="preserve"> puede hacer lo que quiera en el sistema operativo, así que hay que utilizarlo con mucho cuidado porque podríamos llegar a dejar nuestro sistema inutilizable por un comando mal ejecutado.</w:t>
      </w:r>
    </w:p>
    <w:p w14:paraId="1E262675" w14:textId="77777777" w:rsidR="007725FA" w:rsidRPr="007725FA" w:rsidRDefault="007725FA" w:rsidP="003F606F">
      <w:pPr>
        <w:shd w:val="clear" w:color="auto" w:fill="FFFFFF"/>
        <w:spacing w:after="100" w:afterAutospacing="1" w:line="360" w:lineRule="auto"/>
        <w:jc w:val="both"/>
        <w:outlineLvl w:val="1"/>
        <w:rPr>
          <w:rFonts w:ascii="Tahoma" w:eastAsia="Times New Roman" w:hAnsi="Tahoma" w:cs="Tahoma"/>
          <w:b/>
          <w:bCs/>
          <w:sz w:val="24"/>
          <w:szCs w:val="24"/>
          <w:lang w:eastAsia="es-AR"/>
        </w:rPr>
      </w:pPr>
      <w:r w:rsidRPr="007725FA">
        <w:rPr>
          <w:rFonts w:ascii="Tahoma" w:eastAsia="Times New Roman" w:hAnsi="Tahoma" w:cs="Tahoma"/>
          <w:b/>
          <w:bCs/>
          <w:sz w:val="24"/>
          <w:szCs w:val="24"/>
          <w:lang w:eastAsia="es-AR"/>
        </w:rPr>
        <w:t xml:space="preserve">Por qué el usuario </w:t>
      </w:r>
      <w:proofErr w:type="spellStart"/>
      <w:r w:rsidRPr="007725FA">
        <w:rPr>
          <w:rFonts w:ascii="Tahoma" w:eastAsia="Times New Roman" w:hAnsi="Tahoma" w:cs="Tahoma"/>
          <w:b/>
          <w:bCs/>
          <w:sz w:val="24"/>
          <w:szCs w:val="24"/>
          <w:lang w:eastAsia="es-AR"/>
        </w:rPr>
        <w:t>root</w:t>
      </w:r>
      <w:proofErr w:type="spellEnd"/>
      <w:r w:rsidRPr="007725FA">
        <w:rPr>
          <w:rFonts w:ascii="Tahoma" w:eastAsia="Times New Roman" w:hAnsi="Tahoma" w:cs="Tahoma"/>
          <w:b/>
          <w:bCs/>
          <w:sz w:val="24"/>
          <w:szCs w:val="24"/>
          <w:lang w:eastAsia="es-AR"/>
        </w:rPr>
        <w:t xml:space="preserve"> está deshabilitado</w:t>
      </w:r>
    </w:p>
    <w:p w14:paraId="389E0B1B" w14:textId="77777777" w:rsidR="007725FA" w:rsidRPr="007725FA" w:rsidRDefault="007725FA" w:rsidP="003F606F">
      <w:pPr>
        <w:shd w:val="clear" w:color="auto" w:fill="FFFFFF"/>
        <w:spacing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es-AR"/>
        </w:rPr>
      </w:pPr>
      <w:r w:rsidRPr="007725FA">
        <w:rPr>
          <w:rFonts w:ascii="Tahoma" w:eastAsia="Times New Roman" w:hAnsi="Tahoma" w:cs="Tahoma"/>
          <w:sz w:val="24"/>
          <w:szCs w:val="24"/>
          <w:lang w:eastAsia="es-AR"/>
        </w:rPr>
        <w:t xml:space="preserve">Debido al gran poder y peligro que tiene el usuario </w:t>
      </w:r>
      <w:proofErr w:type="spellStart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>root</w:t>
      </w:r>
      <w:proofErr w:type="spellEnd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>, en Ubuntu y otras distribuciones basadas en Ubuntu viene deshabilitado por defecto.</w:t>
      </w:r>
    </w:p>
    <w:p w14:paraId="221CD1EB" w14:textId="77777777" w:rsidR="007725FA" w:rsidRPr="007725FA" w:rsidRDefault="007725FA" w:rsidP="003F606F">
      <w:pPr>
        <w:shd w:val="clear" w:color="auto" w:fill="FFFFFF"/>
        <w:spacing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es-AR"/>
        </w:rPr>
      </w:pPr>
      <w:r w:rsidRPr="007725FA">
        <w:rPr>
          <w:rFonts w:ascii="Tahoma" w:eastAsia="Times New Roman" w:hAnsi="Tahoma" w:cs="Tahoma"/>
          <w:sz w:val="24"/>
          <w:szCs w:val="24"/>
          <w:lang w:eastAsia="es-AR"/>
        </w:rPr>
        <w:t xml:space="preserve">En </w:t>
      </w:r>
      <w:proofErr w:type="gramStart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>realidad</w:t>
      </w:r>
      <w:proofErr w:type="gramEnd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 xml:space="preserve"> no es necesario tener permisos </w:t>
      </w:r>
      <w:proofErr w:type="spellStart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>root</w:t>
      </w:r>
      <w:proofErr w:type="spellEnd"/>
      <w:r w:rsidRPr="007725FA">
        <w:rPr>
          <w:rFonts w:ascii="Tahoma" w:eastAsia="Times New Roman" w:hAnsi="Tahoma" w:cs="Tahoma"/>
          <w:sz w:val="24"/>
          <w:szCs w:val="24"/>
          <w:lang w:eastAsia="es-AR"/>
        </w:rPr>
        <w:t xml:space="preserve"> para las tareas diarias como navegar por internet, programar, editar vídeos, fotografías o audios. Si quisiéramos instalar cualquier programa o hacer algo que requiera más permisos de los que tiene nuestro usuario podríamos utilizar el comando sudo.</w:t>
      </w:r>
    </w:p>
    <w:p w14:paraId="41736F64" w14:textId="2000CD40" w:rsidR="007725FA" w:rsidRDefault="007725FA" w:rsidP="003F606F">
      <w:pPr>
        <w:pStyle w:val="Ttulo4"/>
        <w:shd w:val="clear" w:color="auto" w:fill="FFFFFF"/>
        <w:spacing w:before="0" w:line="360" w:lineRule="auto"/>
        <w:jc w:val="both"/>
        <w:textAlignment w:val="baseline"/>
        <w:rPr>
          <w:rFonts w:ascii="Tahoma" w:hAnsi="Tahoma" w:cs="Tahoma"/>
          <w:b/>
          <w:bCs/>
          <w:i w:val="0"/>
          <w:iCs w:val="0"/>
          <w:color w:val="auto"/>
          <w:sz w:val="24"/>
          <w:szCs w:val="24"/>
          <w:bdr w:val="none" w:sz="0" w:space="0" w:color="auto" w:frame="1"/>
        </w:rPr>
      </w:pPr>
      <w:r w:rsidRPr="003F606F">
        <w:rPr>
          <w:rFonts w:ascii="Tahoma" w:hAnsi="Tahoma" w:cs="Tahoma"/>
          <w:b/>
          <w:bCs/>
          <w:i w:val="0"/>
          <w:iCs w:val="0"/>
          <w:color w:val="auto"/>
          <w:sz w:val="24"/>
          <w:szCs w:val="24"/>
          <w:bdr w:val="none" w:sz="0" w:space="0" w:color="auto" w:frame="1"/>
        </w:rPr>
        <w:t>Tipos de procesos</w:t>
      </w:r>
    </w:p>
    <w:p w14:paraId="0485389B" w14:textId="77777777" w:rsidR="007725FA" w:rsidRPr="003F606F" w:rsidRDefault="007725FA" w:rsidP="003F606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Tahoma" w:hAnsi="Tahoma" w:cs="Tahoma"/>
        </w:rPr>
      </w:pPr>
      <w:r w:rsidRPr="003F606F">
        <w:rPr>
          <w:rFonts w:ascii="Tahoma" w:hAnsi="Tahoma" w:cs="Tahoma"/>
        </w:rPr>
        <w:t xml:space="preserve">En </w:t>
      </w:r>
      <w:proofErr w:type="spellStart"/>
      <w:r w:rsidRPr="003F606F">
        <w:rPr>
          <w:rFonts w:ascii="Tahoma" w:hAnsi="Tahoma" w:cs="Tahoma"/>
        </w:rPr>
        <w:t>linux</w:t>
      </w:r>
      <w:proofErr w:type="spellEnd"/>
      <w:r w:rsidRPr="003F606F">
        <w:rPr>
          <w:rFonts w:ascii="Tahoma" w:hAnsi="Tahoma" w:cs="Tahoma"/>
        </w:rPr>
        <w:t xml:space="preserve"> nos encontramos con dos tipos de procesos.</w:t>
      </w:r>
    </w:p>
    <w:p w14:paraId="05D94DA8" w14:textId="77777777" w:rsidR="007725FA" w:rsidRPr="003F606F" w:rsidRDefault="007725FA" w:rsidP="003F606F">
      <w:pPr>
        <w:numPr>
          <w:ilvl w:val="0"/>
          <w:numId w:val="1"/>
        </w:numPr>
        <w:shd w:val="clear" w:color="auto" w:fill="FFFFFF"/>
        <w:spacing w:after="0" w:line="360" w:lineRule="auto"/>
        <w:ind w:left="1320"/>
        <w:jc w:val="both"/>
        <w:textAlignment w:val="baseline"/>
        <w:rPr>
          <w:rFonts w:ascii="Tahoma" w:hAnsi="Tahoma" w:cs="Tahoma"/>
          <w:sz w:val="24"/>
          <w:szCs w:val="24"/>
        </w:rPr>
      </w:pPr>
      <w:proofErr w:type="spellStart"/>
      <w:r w:rsidRPr="003F606F">
        <w:rPr>
          <w:rStyle w:val="Textoennegrita"/>
          <w:rFonts w:ascii="Tahoma" w:hAnsi="Tahoma" w:cs="Tahoma"/>
          <w:b w:val="0"/>
          <w:bCs w:val="0"/>
          <w:sz w:val="24"/>
          <w:szCs w:val="24"/>
          <w:bdr w:val="none" w:sz="0" w:space="0" w:color="auto" w:frame="1"/>
        </w:rPr>
        <w:t>Background</w:t>
      </w:r>
      <w:proofErr w:type="spellEnd"/>
      <w:r w:rsidRPr="003F606F">
        <w:rPr>
          <w:rStyle w:val="Textoennegrita"/>
          <w:rFonts w:ascii="Tahoma" w:hAnsi="Tahoma" w:cs="Tahoma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606F">
        <w:rPr>
          <w:rStyle w:val="Textoennegrita"/>
          <w:rFonts w:ascii="Tahoma" w:hAnsi="Tahoma" w:cs="Tahoma"/>
          <w:b w:val="0"/>
          <w:bCs w:val="0"/>
          <w:sz w:val="24"/>
          <w:szCs w:val="24"/>
          <w:bdr w:val="none" w:sz="0" w:space="0" w:color="auto" w:frame="1"/>
        </w:rPr>
        <w:t>processes</w:t>
      </w:r>
      <w:proofErr w:type="spellEnd"/>
    </w:p>
    <w:p w14:paraId="7C84D41C" w14:textId="77777777" w:rsidR="007725FA" w:rsidRPr="003F606F" w:rsidRDefault="007725FA" w:rsidP="003F606F">
      <w:pPr>
        <w:numPr>
          <w:ilvl w:val="0"/>
          <w:numId w:val="1"/>
        </w:numPr>
        <w:shd w:val="clear" w:color="auto" w:fill="FFFFFF"/>
        <w:spacing w:after="0" w:line="360" w:lineRule="auto"/>
        <w:ind w:left="1320"/>
        <w:jc w:val="both"/>
        <w:textAlignment w:val="baseline"/>
        <w:rPr>
          <w:rFonts w:ascii="Tahoma" w:hAnsi="Tahoma" w:cs="Tahoma"/>
          <w:sz w:val="24"/>
          <w:szCs w:val="24"/>
        </w:rPr>
      </w:pPr>
      <w:proofErr w:type="spellStart"/>
      <w:r w:rsidRPr="003F606F">
        <w:rPr>
          <w:rStyle w:val="Textoennegrita"/>
          <w:rFonts w:ascii="Tahoma" w:hAnsi="Tahoma" w:cs="Tahoma"/>
          <w:b w:val="0"/>
          <w:bCs w:val="0"/>
          <w:sz w:val="24"/>
          <w:szCs w:val="24"/>
          <w:bdr w:val="none" w:sz="0" w:space="0" w:color="auto" w:frame="1"/>
        </w:rPr>
        <w:t>Frontend</w:t>
      </w:r>
      <w:proofErr w:type="spellEnd"/>
      <w:r w:rsidRPr="003F606F">
        <w:rPr>
          <w:rStyle w:val="Textoennegrita"/>
          <w:rFonts w:ascii="Tahoma" w:hAnsi="Tahoma" w:cs="Tahoma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F606F">
        <w:rPr>
          <w:rStyle w:val="Textoennegrita"/>
          <w:rFonts w:ascii="Tahoma" w:hAnsi="Tahoma" w:cs="Tahoma"/>
          <w:b w:val="0"/>
          <w:bCs w:val="0"/>
          <w:sz w:val="24"/>
          <w:szCs w:val="24"/>
          <w:bdr w:val="none" w:sz="0" w:space="0" w:color="auto" w:frame="1"/>
        </w:rPr>
        <w:t>processes</w:t>
      </w:r>
      <w:proofErr w:type="spellEnd"/>
    </w:p>
    <w:p w14:paraId="05516E4A" w14:textId="77777777" w:rsidR="003F606F" w:rsidRDefault="003F606F" w:rsidP="003F606F">
      <w:pPr>
        <w:pStyle w:val="Ttulo4"/>
        <w:shd w:val="clear" w:color="auto" w:fill="FFFFFF"/>
        <w:spacing w:before="0" w:line="360" w:lineRule="auto"/>
        <w:jc w:val="both"/>
        <w:textAlignment w:val="baseline"/>
        <w:rPr>
          <w:rFonts w:ascii="Tahoma" w:hAnsi="Tahoma" w:cs="Tahoma"/>
          <w:i w:val="0"/>
          <w:iCs w:val="0"/>
          <w:color w:val="auto"/>
          <w:sz w:val="24"/>
          <w:szCs w:val="24"/>
          <w:bdr w:val="none" w:sz="0" w:space="0" w:color="auto" w:frame="1"/>
        </w:rPr>
      </w:pPr>
    </w:p>
    <w:p w14:paraId="2C660510" w14:textId="6F03F16A" w:rsidR="007725FA" w:rsidRPr="003F606F" w:rsidRDefault="007725FA" w:rsidP="003F606F">
      <w:pPr>
        <w:pStyle w:val="Ttulo4"/>
        <w:shd w:val="clear" w:color="auto" w:fill="FFFFFF"/>
        <w:spacing w:before="0" w:line="360" w:lineRule="auto"/>
        <w:jc w:val="both"/>
        <w:textAlignment w:val="baseline"/>
        <w:rPr>
          <w:rFonts w:ascii="Tahoma" w:hAnsi="Tahoma" w:cs="Tahoma"/>
          <w:b/>
          <w:bCs/>
          <w:i w:val="0"/>
          <w:iCs w:val="0"/>
          <w:color w:val="auto"/>
          <w:sz w:val="24"/>
          <w:szCs w:val="24"/>
        </w:rPr>
      </w:pPr>
      <w:r w:rsidRPr="003F606F">
        <w:rPr>
          <w:rFonts w:ascii="Tahoma" w:hAnsi="Tahoma" w:cs="Tahoma"/>
          <w:b/>
          <w:bCs/>
          <w:i w:val="0"/>
          <w:iCs w:val="0"/>
          <w:color w:val="auto"/>
          <w:sz w:val="24"/>
          <w:szCs w:val="24"/>
          <w:bdr w:val="none" w:sz="0" w:space="0" w:color="auto" w:frame="1"/>
        </w:rPr>
        <w:t>PID (número de identificación del proceso)</w:t>
      </w:r>
    </w:p>
    <w:p w14:paraId="79D4A14E" w14:textId="06692216" w:rsidR="003F606F" w:rsidRDefault="007725FA" w:rsidP="003F606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Tahoma" w:hAnsi="Tahoma" w:cs="Tahoma"/>
        </w:rPr>
      </w:pPr>
      <w:r w:rsidRPr="003F606F">
        <w:rPr>
          <w:rFonts w:ascii="Tahoma" w:hAnsi="Tahoma" w:cs="Tahoma"/>
        </w:rPr>
        <w:t>Linux asigna un número único de cinco dígitos a cada proceso. Al número generado se le conoce como PID (número de identificación de proceso), y es una manera excelente para identificar los procesos, ya que no es posible tener dos PID iguales, cada proceso tiene su número exclusivo hasta que muera.</w:t>
      </w:r>
      <w:r w:rsidR="003F606F">
        <w:rPr>
          <w:rFonts w:ascii="Tahoma" w:hAnsi="Tahoma" w:cs="Tahoma"/>
        </w:rPr>
        <w:t xml:space="preserve"> </w:t>
      </w:r>
      <w:r w:rsidRPr="003F606F">
        <w:rPr>
          <w:rFonts w:ascii="Tahoma" w:hAnsi="Tahoma" w:cs="Tahoma"/>
        </w:rPr>
        <w:t>Si quieres saber el PID (pueden ser varios) de un proceso específico, es tan sencillo como ejecutar el siguiente comando (debes saber el nombre):</w:t>
      </w:r>
      <w:r w:rsidR="003F606F">
        <w:rPr>
          <w:rFonts w:ascii="Tahoma" w:hAnsi="Tahoma" w:cs="Tahoma"/>
        </w:rPr>
        <w:t xml:space="preserve"> </w:t>
      </w:r>
    </w:p>
    <w:p w14:paraId="26BC5D34" w14:textId="0A4D4CBC" w:rsidR="00D2095E" w:rsidRPr="003F606F" w:rsidRDefault="007725FA" w:rsidP="003F606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inherit" w:hAnsi="inherit"/>
          <w:color w:val="AAAAAA"/>
        </w:rPr>
      </w:pPr>
      <w:proofErr w:type="spellStart"/>
      <w:r w:rsidRPr="003F606F">
        <w:rPr>
          <w:rStyle w:val="enlighter-text"/>
          <w:rFonts w:ascii="inherit" w:eastAsiaTheme="majorEastAsia" w:hAnsi="inherit"/>
          <w:color w:val="000000"/>
          <w:bdr w:val="none" w:sz="0" w:space="0" w:color="auto" w:frame="1"/>
        </w:rPr>
        <w:t>pgrep</w:t>
      </w:r>
      <w:proofErr w:type="spellEnd"/>
      <w:r w:rsidRPr="003F606F">
        <w:rPr>
          <w:rStyle w:val="enlighter-text"/>
          <w:rFonts w:ascii="inherit" w:eastAsiaTheme="majorEastAsia" w:hAnsi="inherit"/>
          <w:color w:val="000000"/>
          <w:bdr w:val="none" w:sz="0" w:space="0" w:color="auto" w:frame="1"/>
        </w:rPr>
        <w:t xml:space="preserve"> [proceso]</w:t>
      </w:r>
    </w:p>
    <w:sectPr w:rsidR="00D2095E" w:rsidRPr="003F6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3D5E"/>
    <w:multiLevelType w:val="multilevel"/>
    <w:tmpl w:val="0602D1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FA"/>
    <w:rsid w:val="003F606F"/>
    <w:rsid w:val="00634DF1"/>
    <w:rsid w:val="007725FA"/>
    <w:rsid w:val="00AD15F2"/>
    <w:rsid w:val="00D2095E"/>
    <w:rsid w:val="00DA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8B81"/>
  <w15:chartTrackingRefBased/>
  <w15:docId w15:val="{40F81C8E-57BD-486B-9CDF-B87552D2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2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5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25F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725F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725F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5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725FA"/>
    <w:rPr>
      <w:b/>
      <w:bCs/>
    </w:rPr>
  </w:style>
  <w:style w:type="character" w:customStyle="1" w:styleId="enlighter-text">
    <w:name w:val="enlighter-text"/>
    <w:basedOn w:val="Fuentedeprrafopredeter"/>
    <w:rsid w:val="0077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005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284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60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216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ekytheory.com/5-comandos-en-linux-que-nunca-deberias-ejecu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Gonzalez</dc:creator>
  <cp:keywords/>
  <dc:description/>
  <cp:lastModifiedBy>Florencia Gonzalez</cp:lastModifiedBy>
  <cp:revision>1</cp:revision>
  <dcterms:created xsi:type="dcterms:W3CDTF">2021-08-09T03:18:00Z</dcterms:created>
  <dcterms:modified xsi:type="dcterms:W3CDTF">2021-08-09T03:32:00Z</dcterms:modified>
</cp:coreProperties>
</file>