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1DD5" w14:textId="3D9AEC04" w:rsidR="00AE5CD0" w:rsidRPr="00B35BF9" w:rsidRDefault="00B35BF9">
      <w:pPr>
        <w:rPr>
          <w:b/>
          <w:bCs/>
        </w:rPr>
      </w:pPr>
      <w:r>
        <w:rPr>
          <w:b/>
          <w:bCs/>
        </w:rPr>
        <w:t xml:space="preserve">Ejercicio 1 - </w:t>
      </w:r>
      <w:r w:rsidR="00AE5CD0" w:rsidRPr="00B35BF9">
        <w:rPr>
          <w:b/>
          <w:bCs/>
        </w:rPr>
        <w:t>Reporte de Inicidente</w:t>
      </w:r>
    </w:p>
    <w:p w14:paraId="290A813E" w14:textId="0A827160" w:rsidR="00AE5CD0" w:rsidRPr="00B35BF9" w:rsidRDefault="00AE5CD0">
      <w:pPr>
        <w:rPr>
          <w:b/>
          <w:bCs/>
        </w:rPr>
      </w:pPr>
      <w:r w:rsidRPr="00B35BF9">
        <w:rPr>
          <w:b/>
          <w:bCs/>
        </w:rPr>
        <w:t>Bug nº 0001: Oficinas ANSES - Fallo en la visualización</w:t>
      </w:r>
    </w:p>
    <w:p w14:paraId="54639882" w14:textId="6DFF3998" w:rsidR="00AE5CD0" w:rsidRDefault="00AE5CD0" w:rsidP="00AE5CD0">
      <w:pPr>
        <w:ind w:left="709"/>
      </w:pPr>
      <w:r w:rsidRPr="00B35BF9">
        <w:rPr>
          <w:b/>
          <w:bCs/>
        </w:rPr>
        <w:t>Descripción:</w:t>
      </w:r>
      <w:r>
        <w:t xml:space="preserve"> Se ingresa al portal de ANSES para realizar una visualización de las oficinas de dicha entidad, pero esta muestra un inconveniente de acceso.</w:t>
      </w:r>
    </w:p>
    <w:p w14:paraId="2E1D1392" w14:textId="167681C6" w:rsidR="00AE5CD0" w:rsidRDefault="00AE5CD0" w:rsidP="00AE5CD0">
      <w:pPr>
        <w:ind w:left="709"/>
      </w:pPr>
      <w:r w:rsidRPr="00B35BF9">
        <w:rPr>
          <w:b/>
          <w:bCs/>
        </w:rPr>
        <w:t>Resultado esperado:</w:t>
      </w:r>
      <w:r>
        <w:t xml:space="preserve"> Al ingresar a la sección de oficinas a través del ícono, deberíamos ser redirigidos a una página con el listado de las oficinas.</w:t>
      </w:r>
    </w:p>
    <w:p w14:paraId="22A4D3C8" w14:textId="20F21D8F" w:rsidR="00AE5CD0" w:rsidRDefault="00AE5CD0" w:rsidP="00AE5CD0">
      <w:pPr>
        <w:ind w:left="709"/>
      </w:pPr>
      <w:r w:rsidRPr="00B35BF9">
        <w:rPr>
          <w:b/>
          <w:bCs/>
        </w:rPr>
        <w:t>Prioridad:</w:t>
      </w:r>
      <w:r>
        <w:t xml:space="preserve"> </w:t>
      </w:r>
      <w:r w:rsidR="003F27CA">
        <w:t>medio</w:t>
      </w:r>
    </w:p>
    <w:p w14:paraId="0A8E2983" w14:textId="30589261" w:rsidR="00AE5CD0" w:rsidRDefault="00AE5CD0" w:rsidP="00AE5CD0">
      <w:pPr>
        <w:ind w:left="709"/>
      </w:pPr>
      <w:r w:rsidRPr="00B35BF9">
        <w:rPr>
          <w:b/>
          <w:bCs/>
        </w:rPr>
        <w:t>Impacto:</w:t>
      </w:r>
      <w:r>
        <w:t xml:space="preserve"> </w:t>
      </w:r>
      <w:r w:rsidR="003F27CA">
        <w:t>alto</w:t>
      </w:r>
    </w:p>
    <w:p w14:paraId="3B03C34F" w14:textId="6DDBB26C" w:rsidR="00AE5CD0" w:rsidRDefault="00AE5CD0" w:rsidP="00AE5CD0">
      <w:pPr>
        <w:ind w:left="709"/>
      </w:pPr>
      <w:r w:rsidRPr="00B35BF9">
        <w:rPr>
          <w:b/>
          <w:bCs/>
        </w:rPr>
        <w:t>Probabilidad de ocurrencia:</w:t>
      </w:r>
      <w:r>
        <w:t xml:space="preserve"> alta</w:t>
      </w:r>
    </w:p>
    <w:p w14:paraId="6A23857D" w14:textId="56397E33" w:rsidR="00AE5CD0" w:rsidRPr="00B35BF9" w:rsidRDefault="00AE5CD0" w:rsidP="00AE5CD0">
      <w:pPr>
        <w:ind w:left="709"/>
        <w:rPr>
          <w:b/>
          <w:bCs/>
        </w:rPr>
      </w:pPr>
      <w:r w:rsidRPr="00B35BF9">
        <w:rPr>
          <w:b/>
          <w:bCs/>
        </w:rPr>
        <w:t>Pasos a seguir para replicar el incidente:</w:t>
      </w:r>
    </w:p>
    <w:p w14:paraId="23B83855" w14:textId="481B7661" w:rsidR="00AE5CD0" w:rsidRDefault="00AE5CD0" w:rsidP="00AE5CD0">
      <w:pPr>
        <w:pStyle w:val="Prrafodelista"/>
        <w:numPr>
          <w:ilvl w:val="0"/>
          <w:numId w:val="1"/>
        </w:numPr>
      </w:pPr>
      <w:r>
        <w:t xml:space="preserve">Navegamos hacia el Home de la página de ANSES siguiendo este link: </w:t>
      </w:r>
      <w:hyperlink r:id="rId5" w:history="1">
        <w:r w:rsidRPr="0072362A">
          <w:rPr>
            <w:rStyle w:val="Hipervnculo"/>
          </w:rPr>
          <w:t>https://www.argentina.gob.ar/anses</w:t>
        </w:r>
      </w:hyperlink>
      <w:r>
        <w:t xml:space="preserve"> </w:t>
      </w:r>
    </w:p>
    <w:p w14:paraId="6A400E67" w14:textId="2CEBD95C" w:rsidR="00AE5CD0" w:rsidRDefault="00AE5CD0" w:rsidP="00AE5CD0">
      <w:pPr>
        <w:pStyle w:val="Prrafodelista"/>
        <w:numPr>
          <w:ilvl w:val="0"/>
          <w:numId w:val="1"/>
        </w:numPr>
      </w:pPr>
      <w:r>
        <w:t>Localizamos el ícono violeta “Oficinas”. El mismo es el último de 6 íconos circulares cada uno con un color representativo.</w:t>
      </w:r>
    </w:p>
    <w:p w14:paraId="7F544C30" w14:textId="78886A26" w:rsidR="00AE5CD0" w:rsidRDefault="00AE5CD0" w:rsidP="00AE5CD0">
      <w:pPr>
        <w:pStyle w:val="Prrafodelista"/>
        <w:ind w:left="1429"/>
      </w:pPr>
      <w:r>
        <w:rPr>
          <w:noProof/>
        </w:rPr>
        <w:drawing>
          <wp:inline distT="0" distB="0" distL="0" distR="0" wp14:anchorId="245D3150" wp14:editId="180E29C2">
            <wp:extent cx="4376045" cy="2222500"/>
            <wp:effectExtent l="0" t="0" r="5715" b="635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779" cy="22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724" w14:textId="687E1039" w:rsidR="00AE5CD0" w:rsidRDefault="00AE5CD0" w:rsidP="00AE5CD0">
      <w:pPr>
        <w:pStyle w:val="Prrafodelista"/>
        <w:numPr>
          <w:ilvl w:val="0"/>
          <w:numId w:val="1"/>
        </w:numPr>
      </w:pPr>
      <w:r>
        <w:t>Hacemos click sobre el ícono.</w:t>
      </w:r>
    </w:p>
    <w:p w14:paraId="2F63AFA3" w14:textId="05B25348" w:rsidR="00AE5CD0" w:rsidRDefault="00AE5CD0" w:rsidP="00AE5CD0">
      <w:pPr>
        <w:pStyle w:val="Prrafodelista"/>
        <w:numPr>
          <w:ilvl w:val="0"/>
          <w:numId w:val="1"/>
        </w:numPr>
      </w:pPr>
      <w:r>
        <w:t>Somo redirigidos a la sección de oficinas.</w:t>
      </w:r>
    </w:p>
    <w:p w14:paraId="19D711A3" w14:textId="25CABBF2" w:rsidR="00AE5CD0" w:rsidRDefault="00AE5CD0" w:rsidP="00AE5CD0">
      <w:pPr>
        <w:ind w:left="708"/>
      </w:pPr>
      <w:r w:rsidRPr="00B35BF9">
        <w:rPr>
          <w:b/>
          <w:bCs/>
        </w:rPr>
        <w:t>Resultado real:</w:t>
      </w:r>
      <w:r>
        <w:t xml:space="preserve"> La redirección muestra una pantalla con un inconveniente en el acceso. </w:t>
      </w:r>
      <w:r w:rsidR="00B35BF9">
        <w:t>Utilizando las herramientas de desarrollador vemos errores 403 y 400.</w:t>
      </w:r>
    </w:p>
    <w:p w14:paraId="1B381D84" w14:textId="1BFA52F3" w:rsidR="00B35BF9" w:rsidRPr="00B35BF9" w:rsidRDefault="00B35BF9" w:rsidP="00AE5CD0">
      <w:pPr>
        <w:ind w:left="708"/>
        <w:rPr>
          <w:b/>
          <w:bCs/>
        </w:rPr>
      </w:pPr>
      <w:r w:rsidRPr="00B35BF9">
        <w:rPr>
          <w:b/>
          <w:bCs/>
        </w:rPr>
        <w:t>Evidencias:</w:t>
      </w:r>
    </w:p>
    <w:p w14:paraId="3D632641" w14:textId="6135C126" w:rsidR="00B35BF9" w:rsidRDefault="00B35BF9" w:rsidP="00B35BF9">
      <w:pPr>
        <w:pStyle w:val="Prrafodelista"/>
        <w:numPr>
          <w:ilvl w:val="0"/>
          <w:numId w:val="2"/>
        </w:numPr>
      </w:pPr>
      <w:r>
        <w:t>Mensaje de servicio no disponible</w:t>
      </w:r>
    </w:p>
    <w:p w14:paraId="7743DE83" w14:textId="7E15813F" w:rsidR="00B35BF9" w:rsidRDefault="00B35BF9" w:rsidP="00B35BF9">
      <w:pPr>
        <w:pStyle w:val="Prrafodelista"/>
        <w:ind w:left="1428"/>
      </w:pPr>
      <w:r>
        <w:rPr>
          <w:noProof/>
        </w:rPr>
        <w:lastRenderedPageBreak/>
        <w:drawing>
          <wp:inline distT="0" distB="0" distL="0" distR="0" wp14:anchorId="074D9631" wp14:editId="34821968">
            <wp:extent cx="3327562" cy="3060700"/>
            <wp:effectExtent l="0" t="0" r="6350" b="635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937" cy="30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B976A5" w14:textId="6E08A9D3" w:rsidR="00B35BF9" w:rsidRDefault="00B35BF9" w:rsidP="00B35BF9">
      <w:pPr>
        <w:pStyle w:val="Prrafodelista"/>
        <w:numPr>
          <w:ilvl w:val="0"/>
          <w:numId w:val="2"/>
        </w:numPr>
      </w:pPr>
      <w:r>
        <w:t>Error en herramienta de desarrollador</w:t>
      </w:r>
    </w:p>
    <w:p w14:paraId="7080AFAB" w14:textId="2FC5D63A" w:rsidR="00B35BF9" w:rsidRDefault="00B35BF9" w:rsidP="00B35BF9">
      <w:pPr>
        <w:pStyle w:val="Prrafodelista"/>
        <w:ind w:left="1428"/>
      </w:pPr>
      <w:r>
        <w:rPr>
          <w:noProof/>
        </w:rPr>
        <w:drawing>
          <wp:inline distT="0" distB="0" distL="0" distR="0" wp14:anchorId="53B82910" wp14:editId="0AB363CE">
            <wp:extent cx="3829050" cy="4200525"/>
            <wp:effectExtent l="0" t="0" r="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/>
                    <a:srcRect r="976"/>
                    <a:stretch/>
                  </pic:blipFill>
                  <pic:spPr bwMode="auto">
                    <a:xfrm>
                      <a:off x="0" y="0"/>
                      <a:ext cx="3831539" cy="420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373B5" w14:textId="350EB4B5" w:rsidR="00B35BF9" w:rsidRDefault="00B35BF9" w:rsidP="00B35BF9">
      <w:pPr>
        <w:pStyle w:val="Prrafodelista"/>
        <w:ind w:left="1428"/>
      </w:pPr>
    </w:p>
    <w:p w14:paraId="363F6B34" w14:textId="44FEEDE3" w:rsidR="00B35BF9" w:rsidRDefault="00B35BF9" w:rsidP="00B35BF9">
      <w:pPr>
        <w:pStyle w:val="Prrafodelista"/>
        <w:ind w:left="1428"/>
      </w:pPr>
      <w:r>
        <w:rPr>
          <w:noProof/>
        </w:rPr>
        <w:lastRenderedPageBreak/>
        <w:drawing>
          <wp:inline distT="0" distB="0" distL="0" distR="0" wp14:anchorId="02F9034C" wp14:editId="354AE0DB">
            <wp:extent cx="4150639" cy="3130550"/>
            <wp:effectExtent l="0" t="0" r="2540" b="0"/>
            <wp:docPr id="4" name="Imagen 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025" cy="31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F6022"/>
    <w:multiLevelType w:val="hybridMultilevel"/>
    <w:tmpl w:val="8A02ECC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D2B6802"/>
    <w:multiLevelType w:val="hybridMultilevel"/>
    <w:tmpl w:val="C8084D3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79943959">
    <w:abstractNumId w:val="0"/>
  </w:num>
  <w:num w:numId="2" w16cid:durableId="36930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D0"/>
    <w:rsid w:val="003F27CA"/>
    <w:rsid w:val="00AE5CD0"/>
    <w:rsid w:val="00B3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AE73"/>
  <w15:chartTrackingRefBased/>
  <w15:docId w15:val="{F3A975BA-04FD-4F97-8E86-05BDA20A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C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5C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rgentina.gob.ar/an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Soledad Chinigioli</dc:creator>
  <cp:keywords/>
  <dc:description/>
  <cp:lastModifiedBy>Maria Soledad Chinigioli</cp:lastModifiedBy>
  <cp:revision>2</cp:revision>
  <dcterms:created xsi:type="dcterms:W3CDTF">2023-04-14T08:38:00Z</dcterms:created>
  <dcterms:modified xsi:type="dcterms:W3CDTF">2023-04-17T07:02:00Z</dcterms:modified>
</cp:coreProperties>
</file>