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1895" w14:textId="5362417A" w:rsidR="0069650F" w:rsidRDefault="00795A05" w:rsidP="004F1171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95A05">
        <w:rPr>
          <w:rFonts w:ascii="Times New Roman" w:hAnsi="Times New Roman" w:cs="Times New Roman"/>
          <w:sz w:val="36"/>
          <w:szCs w:val="36"/>
        </w:rPr>
        <w:t>Bevezető</w:t>
      </w:r>
    </w:p>
    <w:p w14:paraId="576A75FE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Projektünk keretében egy mezőgazdasági hozamszámító alkalmazás fejlesztését valósítottuk meg, amely egy webes felületből és egy mobilalkalmazásból áll. A rendszer célja, hogy a mezőgazdasági termelők számára korszerű, könnyen kezelhető eszközt biztosítson a várható terméshozamok előrejelzéséhez és a hosszú távú tervezés támogatásához.</w:t>
      </w:r>
    </w:p>
    <w:p w14:paraId="2A3D74DB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Lakóhelyünkből és mindennapi környezetünkből adódóan közelről betekintést nyerünk a mezőgazdaság világába. Gyermekkorunktól kezdve szerves része életünknek ez az ágazat, így személyes tapasztalataink révén számos, a termelést érintő problémával és kihívással találkoztunk. A mezőgazdaság napjainkban egyre nagyobb bizonytalansággal néz szembe, amelyet többek között az időjárási szélsőségek, a klímaváltozás hatásai, valamint a piaci környezet folyamatos változása is befolyásol.</w:t>
      </w:r>
    </w:p>
    <w:p w14:paraId="12B8B866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Az általunk fejlesztett alkalmazás elsősorban a magyarországi gazdálkodók számára nyújt segítséget a következő évek várható hozamainak kiszámításában. A hozamszámítás lehetőséget ad arra, hogy a termelők előre felkészüljenek a lehetséges kimenetekre, és ezáltal tudatosabb döntéseket hozzanak. Az alkalmazás használata hozzájárul az anyagi kockázatok csökkentéséhez, valamint nagyobb biztonságot nyújt a gazdaság működtetése során.</w:t>
      </w:r>
    </w:p>
    <w:p w14:paraId="5386D56E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A mezőgazdasági termelés megtervezése kulcsfontosságú a fenntartható és gazdaságos működés szempontjából. Egy megbízható hozamszámító rendszer segítségével a gazdák könnyebben meghatározhatják a termelés eloszlását, optimalizálhatják az erőforrások felhasználását, és kiválaszthatják a számukra legmegfelelőbb termelési stratégiát. Mindez nemcsak a rövid távú eredményességet növeli, hanem hosszabb távon is hozzájárul a mezőgazdasági vállalkozások stabilitásához.</w:t>
      </w:r>
    </w:p>
    <w:p w14:paraId="76B6B586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A projekt célja nem csupán egy technikai megoldás létrehozása volt, hanem egy olyan alkalmazás fejlesztése is, amely a gyakorlatban is valós segítséget nyújt a felhasználók számára, és reagál a mezőgazdaságban jelenleg fennálló kihívásokra. A webes és mobilplatform együttes alkalmazása biztosítja, hogy a felhasználók rugalmasan, bárhonnan hozzáférjenek az alkalmazás funkcióihoz.</w:t>
      </w:r>
    </w:p>
    <w:p w14:paraId="5A5ECA57" w14:textId="77777777" w:rsidR="00A27C13" w:rsidRPr="00A27C13" w:rsidRDefault="00A27C13" w:rsidP="00A27C13">
      <w:pPr>
        <w:spacing w:line="360" w:lineRule="auto"/>
        <w:rPr>
          <w:rFonts w:ascii="Times New Roman" w:hAnsi="Times New Roman" w:cs="Times New Roman"/>
        </w:rPr>
      </w:pPr>
      <w:r w:rsidRPr="00A27C13">
        <w:rPr>
          <w:rFonts w:ascii="Times New Roman" w:hAnsi="Times New Roman" w:cs="Times New Roman"/>
        </w:rPr>
        <w:t>A projekt megvalósításában Koszta Máté és Gecsey Botond vett részt, akik a tervezési és fejlesztési folyamat minden szakaszában közösen működtek együtt.</w:t>
      </w:r>
    </w:p>
    <w:p w14:paraId="4FE2C78E" w14:textId="1954F86A" w:rsidR="00EC6D61" w:rsidRDefault="00EC6D61" w:rsidP="00FD776B">
      <w:pPr>
        <w:spacing w:line="360" w:lineRule="auto"/>
        <w:rPr>
          <w:rFonts w:ascii="Times New Roman" w:hAnsi="Times New Roman" w:cs="Times New Roman"/>
        </w:rPr>
      </w:pPr>
    </w:p>
    <w:p w14:paraId="5D058D44" w14:textId="6D292F0B" w:rsidR="00A27C13" w:rsidRDefault="00A27C13" w:rsidP="00A27C13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27C13">
        <w:rPr>
          <w:rFonts w:ascii="Times New Roman" w:hAnsi="Times New Roman" w:cs="Times New Roman"/>
          <w:sz w:val="36"/>
          <w:szCs w:val="36"/>
        </w:rPr>
        <w:lastRenderedPageBreak/>
        <w:t>Applikáció működése</w:t>
      </w:r>
    </w:p>
    <w:p w14:paraId="11D4ECAB" w14:textId="77777777" w:rsidR="00F2445E" w:rsidRPr="00F2445E" w:rsidRDefault="00F2445E" w:rsidP="00F2445E">
      <w:pPr>
        <w:pStyle w:val="NormlWeb"/>
        <w:spacing w:line="360" w:lineRule="auto"/>
      </w:pPr>
      <w:r w:rsidRPr="00F2445E">
        <w:t>A weboldal betöltését követően a felhasználókat – jelen esetben a gazdálkodókat – a kezdőoldal fogadja, amely elsődleges célja az alkalmazás bemutatása, valamint a fő funkciók gyors és átlátható elérése. A kezdőoldal kialakítása felhasználóbarát, letisztult megjelenést biztosít, amely megkönnyíti a tájékozódást és elősegíti az alkalmazás gyors megismerését.</w:t>
      </w:r>
    </w:p>
    <w:p w14:paraId="30881D63" w14:textId="77777777" w:rsidR="00F2445E" w:rsidRPr="00F2445E" w:rsidRDefault="00F2445E" w:rsidP="00F2445E">
      <w:pPr>
        <w:pStyle w:val="NormlWeb"/>
        <w:spacing w:line="360" w:lineRule="auto"/>
      </w:pPr>
      <w:r w:rsidRPr="00F2445E">
        <w:t xml:space="preserve">A felső részen elhelyezkedő navigációs menü tartalmazza a projekt legfontosabb funkcióit, mint például a földterületek hozzáadása, a kiadások kezelése, a tervezési lehetőségek, valamint a súgó menüpont. A navigációs sáv jobb oldalán található a bejelentkezés és </w:t>
      </w:r>
      <w:r w:rsidRPr="00FD6DC6">
        <w:t>regisztráció</w:t>
      </w:r>
      <w:r w:rsidRPr="00F2445E">
        <w:t xml:space="preserve"> lehetősége, amely biztosítja a felhasználók számára az alkalmazás funkcióinak teljes körű elérését.</w:t>
      </w:r>
    </w:p>
    <w:p w14:paraId="70DC1A75" w14:textId="77777777" w:rsidR="00F2445E" w:rsidRPr="00F2445E" w:rsidRDefault="00F2445E" w:rsidP="00F2445E">
      <w:pPr>
        <w:pStyle w:val="NormlWeb"/>
        <w:spacing w:line="360" w:lineRule="auto"/>
      </w:pPr>
      <w:r w:rsidRPr="00F2445E">
        <w:t>A kezdőoldal központi részén egy rövid, ismertető jellegű szöveg mutatja be a MEHOSZ alkalmazás célját és fő előnyeit. Ez a szöveg hangsúlyozza, hogy az alkalmazás segítséget nyújt a növénytermesztés megtervezésében, valamint a várható nyereség előrejelzésében, figyelembe véve a termelés során felmerülő költségeket. A bemutató rész célja, hogy már az első benyomás során egyértelművé tegye az alkalmazás hasznosságát a hazai gazdálkodók számára.</w:t>
      </w:r>
    </w:p>
    <w:p w14:paraId="46EFDCE2" w14:textId="77777777" w:rsidR="00F2445E" w:rsidRPr="00F2445E" w:rsidRDefault="00F2445E" w:rsidP="00F2445E">
      <w:pPr>
        <w:pStyle w:val="NormlWeb"/>
        <w:spacing w:line="360" w:lineRule="auto"/>
      </w:pPr>
      <w:r w:rsidRPr="00F2445E">
        <w:t>A kezdőoldalon két valós idejű (</w:t>
      </w:r>
      <w:proofErr w:type="spellStart"/>
      <w:r w:rsidRPr="00F2445E">
        <w:t>real-time</w:t>
      </w:r>
      <w:proofErr w:type="spellEnd"/>
      <w:r w:rsidRPr="00F2445E">
        <w:t>) lekérdezés is megjelenik, amelyek szemléletesen mutatják be az alkalmazás aktuális eredményeit és hatékonyságát. Az egyik adat azt jelzi, hogy eddig összesen mennyi földterület került rögzítésre az alkalmazásban, míg a másik statisztika azt mutatja meg, hogy az alkalmazás használatával átlagosan mekkora</w:t>
      </w:r>
      <w:r w:rsidRPr="00F2445E">
        <w:rPr>
          <w:b/>
          <w:bCs/>
        </w:rPr>
        <w:t xml:space="preserve"> </w:t>
      </w:r>
      <w:r w:rsidRPr="00F2445E">
        <w:t>mértékben növelhető a lehetséges nyereség. Ezek az adatok folyamatosan frissülnek, így a felhasználók naprakész információkhoz jutnak.</w:t>
      </w:r>
    </w:p>
    <w:p w14:paraId="7AF9B6F8" w14:textId="77777777" w:rsidR="00F2445E" w:rsidRPr="00F2445E" w:rsidRDefault="00F2445E" w:rsidP="00F2445E">
      <w:pPr>
        <w:pStyle w:val="NormlWeb"/>
        <w:spacing w:line="360" w:lineRule="auto"/>
      </w:pPr>
      <w:r w:rsidRPr="00F2445E">
        <w:t xml:space="preserve">A kezdőoldal jobb oldalán helyet kapott az alkalmazáshoz tartozó, általunk tervezett MEHOSZ logó, amely vizuálisan is erősíti a projekt </w:t>
      </w:r>
      <w:proofErr w:type="spellStart"/>
      <w:r w:rsidRPr="00F2445E">
        <w:t>arculatát</w:t>
      </w:r>
      <w:proofErr w:type="spellEnd"/>
      <w:r w:rsidRPr="00F2445E">
        <w:t xml:space="preserve"> és könnyen azonosíthatóvá teszi a rendszert. A logó megjelenése hozzájárul az alkalmazás professzionális megjelenéséhez és a felhasználói bizalom növeléséhez.</w:t>
      </w:r>
    </w:p>
    <w:p w14:paraId="58ED455F" w14:textId="77777777" w:rsidR="00F2445E" w:rsidRDefault="00F2445E" w:rsidP="00F2445E">
      <w:pPr>
        <w:pStyle w:val="NormlWeb"/>
        <w:spacing w:line="360" w:lineRule="auto"/>
      </w:pPr>
      <w:r w:rsidRPr="00F2445E">
        <w:t>Összességében a kezdőoldal célja, hogy átfogó képet adjon az alkalmazás működéséről, bemutassa annak legfontosabb funkcióit, valamint motiválja a gazdálkodókat az alkalmazás használatára és a regisztráció elvégzésére.</w:t>
      </w:r>
    </w:p>
    <w:p w14:paraId="380818E8" w14:textId="77777777" w:rsidR="00FD6DC6" w:rsidRDefault="00FD6DC6" w:rsidP="00FD6DC6">
      <w:pPr>
        <w:pStyle w:val="NormlWeb"/>
        <w:spacing w:line="360" w:lineRule="auto"/>
      </w:pPr>
      <w:r>
        <w:lastRenderedPageBreak/>
        <w:t xml:space="preserve">A gazdálkodók a kezdőoldal jobb felső sarkában található </w:t>
      </w:r>
      <w:r w:rsidRPr="00FD6DC6">
        <w:rPr>
          <w:rStyle w:val="Kiemels2"/>
          <w:rFonts w:eastAsiaTheme="majorEastAsia"/>
          <w:b w:val="0"/>
          <w:bCs w:val="0"/>
        </w:rPr>
        <w:t>Regisztráció</w:t>
      </w:r>
      <w:r>
        <w:t xml:space="preserve"> menüpontra kattintva hozhatják létre saját felhasználói fiókjukat. A regisztrációs folyamat során az alkalmazás bekéri az alapvető adatokat, amelyek a felhasználó azonosításához szükségesek, ilyenek a név, az e-mail cím és a jelszó. Az adatok megadása után a rendszer ellenőrzi azok megfelelőségét, majd sikeres rögzítés esetén egy </w:t>
      </w:r>
      <w:r w:rsidRPr="00FD6DC6">
        <w:rPr>
          <w:rStyle w:val="Kiemels2"/>
          <w:rFonts w:eastAsiaTheme="majorEastAsia"/>
          <w:b w:val="0"/>
          <w:bCs w:val="0"/>
        </w:rPr>
        <w:t>felugró értesítő ablak</w:t>
      </w:r>
      <w:r>
        <w:t xml:space="preserve"> tájékoztatja a felhasználót a regisztráció sikerességéről. Ez a visszajelzés hozzájárul a felhasználói élmény javításához, valamint egyértelműen jelzi a folyamat befejezését.</w:t>
      </w:r>
    </w:p>
    <w:p w14:paraId="29B0596B" w14:textId="77777777" w:rsidR="00FD6DC6" w:rsidRDefault="00FD6DC6" w:rsidP="00FD6DC6">
      <w:pPr>
        <w:pStyle w:val="NormlWeb"/>
        <w:spacing w:line="360" w:lineRule="auto"/>
      </w:pPr>
      <w:r>
        <w:t xml:space="preserve">A regisztrációt követően a felhasználók a </w:t>
      </w:r>
      <w:r w:rsidRPr="00FD6DC6">
        <w:rPr>
          <w:rStyle w:val="Kiemels2"/>
          <w:rFonts w:eastAsiaTheme="majorEastAsia"/>
          <w:b w:val="0"/>
          <w:bCs w:val="0"/>
        </w:rPr>
        <w:t>Bejelentkezés</w:t>
      </w:r>
      <w:r>
        <w:t xml:space="preserve"> menüpont segítségével léphetnek be az alkalmazásba. A bejelentkezés során a korábban megadott e-mail cím és jelszó megadására van szükség. Sikeres azonosítás esetén a rendszer szintén egy felugró ablakban ad visszajelzést, amely megerősíti a bejelentkezés sikerességét, és egyben jelzi, hogy a felhasználó jogosultságot kapott az alkalmazás további funkcióinak elérésére.</w:t>
      </w:r>
    </w:p>
    <w:p w14:paraId="6D632F3E" w14:textId="77777777" w:rsidR="00FD6DC6" w:rsidRDefault="00FD6DC6" w:rsidP="00FD6DC6">
      <w:pPr>
        <w:pStyle w:val="NormlWeb"/>
        <w:spacing w:line="360" w:lineRule="auto"/>
      </w:pPr>
      <w:r>
        <w:t>A regisztrációs és bejelentkezési folyamat célja nem csupán a felhasználók azonosítása, hanem az adatok biztonságos kezelése is. A felhasználói fiókhoz kötött működés lehetővé teszi, hogy minden gazdálkodó saját földterületeit, kiadásait és terveit kezelje, biztosítva ezzel az adatok elkülönítését és a személyre szabott használatot.</w:t>
      </w:r>
    </w:p>
    <w:p w14:paraId="11184168" w14:textId="77777777" w:rsidR="00FD6DC6" w:rsidRDefault="00FD6DC6" w:rsidP="00FD6DC6">
      <w:pPr>
        <w:pStyle w:val="NormlWeb"/>
        <w:spacing w:line="360" w:lineRule="auto"/>
      </w:pPr>
      <w:r>
        <w:t>Összességében a regisztráció és bejelentkezés folyamata szorosan kapcsolódik a kezdőoldal funkcióihoz, és alapvető szerepet játszik az alkalmazás használatában, mivel ez teremti meg a kapcsolatot a felhasználó és a rendszer által kínált szolgáltatások között.</w:t>
      </w:r>
    </w:p>
    <w:p w14:paraId="31851AB5" w14:textId="77777777" w:rsidR="00F2445E" w:rsidRPr="00F2445E" w:rsidRDefault="00F2445E" w:rsidP="00F2445E">
      <w:pPr>
        <w:pStyle w:val="NormlWeb"/>
        <w:spacing w:line="360" w:lineRule="auto"/>
      </w:pPr>
    </w:p>
    <w:p w14:paraId="0A4E7C69" w14:textId="7181790A" w:rsidR="00C275D3" w:rsidRDefault="00C275D3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br w:type="page"/>
      </w:r>
    </w:p>
    <w:p w14:paraId="3EF1F8A4" w14:textId="77777777" w:rsidR="00C275D3" w:rsidRPr="00BB7F2F" w:rsidRDefault="00C275D3" w:rsidP="00C275D3">
      <w:pPr>
        <w:pStyle w:val="NormlWeb"/>
        <w:spacing w:line="360" w:lineRule="auto"/>
      </w:pPr>
      <w:r w:rsidRPr="00BB7F2F">
        <w:lastRenderedPageBreak/>
        <w:t>A földek kezelése (CRUD műveletek)</w:t>
      </w:r>
    </w:p>
    <w:p w14:paraId="63DC6EDD" w14:textId="77777777" w:rsidR="00C275D3" w:rsidRPr="00C275D3" w:rsidRDefault="00C275D3" w:rsidP="00C275D3">
      <w:pPr>
        <w:pStyle w:val="NormlWeb"/>
        <w:spacing w:line="360" w:lineRule="auto"/>
      </w:pPr>
      <w:r w:rsidRPr="00C275D3">
        <w:t xml:space="preserve">Az alkalmazás egyik központi funkciója a </w:t>
      </w:r>
      <w:r w:rsidRPr="00BB7F2F">
        <w:t>földterületek kezelése</w:t>
      </w:r>
      <w:r w:rsidRPr="00C275D3">
        <w:t xml:space="preserve">, amely a gazdálkodók számára lehetőséget biztosít birtokaik áttekintésére, nyilvántartására és szerkesztésére. A funkció a navigációs menüből elérhető </w:t>
      </w:r>
      <w:r w:rsidRPr="00C275D3">
        <w:rPr>
          <w:b/>
          <w:bCs/>
        </w:rPr>
        <w:t>Föld hozzáadása</w:t>
      </w:r>
      <w:r w:rsidRPr="00C275D3">
        <w:t xml:space="preserve"> menüponton keresztül érhető el, amely a bejelentkezett felhasználók számára jelenik meg.</w:t>
      </w:r>
    </w:p>
    <w:p w14:paraId="1A95F279" w14:textId="77777777" w:rsidR="00C275D3" w:rsidRPr="00C275D3" w:rsidRDefault="00C275D3" w:rsidP="00C275D3">
      <w:pPr>
        <w:pStyle w:val="NormlWeb"/>
        <w:spacing w:line="360" w:lineRule="auto"/>
      </w:pPr>
      <w:r w:rsidRPr="00C275D3">
        <w:t xml:space="preserve">A földek oldalon a felhasználó egy áttekintő felületet kap, ahol az általa rögzített földterületek </w:t>
      </w:r>
      <w:r w:rsidRPr="00BB7F2F">
        <w:t>kártyás elrendezésben</w:t>
      </w:r>
      <w:r w:rsidRPr="00C275D3">
        <w:t xml:space="preserve"> jelennek meg. Minden egyes kártya egy adott földterületet reprezentál, és tartalmazza annak legfontosabb adatait, mint például a helyrajzi szám, a terület nagysága hektárban megadva, a művelési ág, valamint az előző évi hasznosítás. Ez az elrendezés lehetővé teszi, hogy a gazdálkodók gyorsan és átlátható módon áttekintsék birtokaik adatait.</w:t>
      </w:r>
    </w:p>
    <w:p w14:paraId="0583CBCD" w14:textId="77777777" w:rsidR="00C275D3" w:rsidRPr="00C275D3" w:rsidRDefault="00C275D3" w:rsidP="00C275D3">
      <w:pPr>
        <w:pStyle w:val="NormlWeb"/>
        <w:spacing w:line="360" w:lineRule="auto"/>
      </w:pPr>
      <w:r w:rsidRPr="00C275D3">
        <w:t xml:space="preserve">A felület felső részén található az </w:t>
      </w:r>
      <w:r w:rsidRPr="00BB7F2F">
        <w:t>„Új föld hozzáadása”</w:t>
      </w:r>
      <w:r w:rsidRPr="00C275D3">
        <w:t xml:space="preserve"> gomb, amely a </w:t>
      </w:r>
      <w:proofErr w:type="spellStart"/>
      <w:r w:rsidRPr="00BB7F2F">
        <w:t>Create</w:t>
      </w:r>
      <w:proofErr w:type="spellEnd"/>
      <w:r w:rsidRPr="00C275D3">
        <w:t xml:space="preserve"> műveletet valósítja meg. Ennek segítségével a felhasználók új földterületet rögzíthetnek az alkalmazásban. Az új adat felvitele egy űrlapon keresztül történik, ahol meg kell adni a földterülethez tartozó alapvető információkat.</w:t>
      </w:r>
    </w:p>
    <w:p w14:paraId="2C2E21A9" w14:textId="5EA96AC5" w:rsidR="00C275D3" w:rsidRPr="00C275D3" w:rsidRDefault="00C275D3" w:rsidP="00C275D3">
      <w:pPr>
        <w:pStyle w:val="NormlWeb"/>
        <w:spacing w:line="360" w:lineRule="auto"/>
      </w:pPr>
      <w:r w:rsidRPr="00C275D3">
        <w:t xml:space="preserve">A már meglévő földterületek esetében a rendszer biztosítja az adatok </w:t>
      </w:r>
      <w:r w:rsidRPr="00C275D3">
        <w:rPr>
          <w:b/>
          <w:bCs/>
        </w:rPr>
        <w:t>módosításának</w:t>
      </w:r>
      <w:r w:rsidRPr="00C275D3">
        <w:t xml:space="preserve"> lehetőségét is, amely az adott kártyán elhelyezett </w:t>
      </w:r>
      <w:r w:rsidRPr="00BB7F2F">
        <w:t>„Módosítás”</w:t>
      </w:r>
      <w:r w:rsidRPr="00C275D3">
        <w:t xml:space="preserve"> gomb segítségével érhető el. A módosítás során egy szerkesztő felület jelenik meg, amelyen a korábban rögzített adatok előre kitöltve láthatók. A felhasználó itt megváltoztathatja többek között a helyrajzi számot, a terület nagyságát, a művelési ágat,</w:t>
      </w:r>
      <w:r>
        <w:t xml:space="preserve"> valamint az előző évi termés típusát</w:t>
      </w:r>
      <w:r w:rsidRPr="00C275D3">
        <w:t xml:space="preserve">. A módosítás véglegesítéséhez a </w:t>
      </w:r>
      <w:r w:rsidRPr="00BB7F2F">
        <w:t>Mentés gomb</w:t>
      </w:r>
      <w:r w:rsidRPr="00C275D3">
        <w:t xml:space="preserve"> szolgál, míg a </w:t>
      </w:r>
      <w:r w:rsidRPr="00BB7F2F">
        <w:t>Mégse</w:t>
      </w:r>
      <w:r w:rsidRPr="00C275D3">
        <w:t xml:space="preserve"> gomb lehetőséget ad a művelet megszakítására. Ez a funkcionalitás az alkalmazás </w:t>
      </w:r>
      <w:r w:rsidRPr="00BB7F2F">
        <w:t>Update</w:t>
      </w:r>
      <w:r w:rsidRPr="00C275D3">
        <w:t xml:space="preserve"> műveletét valósítja meg.</w:t>
      </w:r>
    </w:p>
    <w:p w14:paraId="00CE0DFD" w14:textId="77777777" w:rsidR="00C275D3" w:rsidRPr="00C275D3" w:rsidRDefault="00C275D3" w:rsidP="00C275D3">
      <w:pPr>
        <w:pStyle w:val="NormlWeb"/>
        <w:spacing w:line="360" w:lineRule="auto"/>
      </w:pPr>
      <w:r w:rsidRPr="00C275D3">
        <w:t xml:space="preserve">A földek listázása önmagában a </w:t>
      </w:r>
      <w:r w:rsidRPr="00BB7F2F">
        <w:t>Read</w:t>
      </w:r>
      <w:r w:rsidRPr="00C275D3">
        <w:t xml:space="preserve"> műveletet képviseli, mivel a felhasználók folyamatosan megtekinthetik az általuk rögzített adatokat. Emellett minden földkártyán elérhető egy törlés ikon, amely segítségével a felhasználó eltávolíthatja a már nem releváns földterületeket az alkalmazásból. Ez a funkció a </w:t>
      </w:r>
      <w:proofErr w:type="spellStart"/>
      <w:r w:rsidRPr="00BB7F2F">
        <w:t>Delete</w:t>
      </w:r>
      <w:proofErr w:type="spellEnd"/>
      <w:r w:rsidRPr="00C275D3">
        <w:t xml:space="preserve"> műveletet valósítja meg, és hozzájárul az adatok naprakészen tartásához.</w:t>
      </w:r>
    </w:p>
    <w:p w14:paraId="7BFB6239" w14:textId="77777777" w:rsidR="00C275D3" w:rsidRPr="00C275D3" w:rsidRDefault="00C275D3" w:rsidP="00C275D3">
      <w:pPr>
        <w:pStyle w:val="NormlWeb"/>
        <w:spacing w:line="360" w:lineRule="auto"/>
      </w:pPr>
      <w:r w:rsidRPr="00C275D3">
        <w:t xml:space="preserve">Összességében a földek kezelése teljes körű </w:t>
      </w:r>
      <w:r w:rsidRPr="00BB7F2F">
        <w:t>CRUD (</w:t>
      </w:r>
      <w:proofErr w:type="spellStart"/>
      <w:r w:rsidRPr="00BB7F2F">
        <w:t>Create</w:t>
      </w:r>
      <w:proofErr w:type="spellEnd"/>
      <w:r w:rsidRPr="00BB7F2F">
        <w:t xml:space="preserve">, Read, Update, </w:t>
      </w:r>
      <w:proofErr w:type="spellStart"/>
      <w:r w:rsidRPr="00BB7F2F">
        <w:t>Delete</w:t>
      </w:r>
      <w:proofErr w:type="spellEnd"/>
      <w:r w:rsidRPr="00BB7F2F">
        <w:t>)</w:t>
      </w:r>
      <w:r w:rsidRPr="00C275D3">
        <w:t xml:space="preserve"> funkcionalitást biztosít a felhasználók számára. Ez a megoldás lehetővé teszi a gazdálkodók számára, hogy pontos és naprakész nyilvántartást vezessenek földterületeikről, amely később alapjául szolgál a hozamszámítási és tervezési funkcióknak is.</w:t>
      </w:r>
    </w:p>
    <w:p w14:paraId="0F0D6F25" w14:textId="77777777" w:rsidR="00A27C13" w:rsidRPr="00A27C13" w:rsidRDefault="00A27C13" w:rsidP="00F2445E">
      <w:pPr>
        <w:pStyle w:val="NormlWeb"/>
        <w:spacing w:line="360" w:lineRule="auto"/>
      </w:pPr>
    </w:p>
    <w:sectPr w:rsidR="00A27C13" w:rsidRPr="00A27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5"/>
    <w:rsid w:val="000B46A9"/>
    <w:rsid w:val="001E2679"/>
    <w:rsid w:val="002F1765"/>
    <w:rsid w:val="00375A46"/>
    <w:rsid w:val="00397FD4"/>
    <w:rsid w:val="00440629"/>
    <w:rsid w:val="00464F8B"/>
    <w:rsid w:val="004F1171"/>
    <w:rsid w:val="00523257"/>
    <w:rsid w:val="005F2F9F"/>
    <w:rsid w:val="0069650F"/>
    <w:rsid w:val="00757DE0"/>
    <w:rsid w:val="00795A05"/>
    <w:rsid w:val="00825BAC"/>
    <w:rsid w:val="00982B62"/>
    <w:rsid w:val="00982F1F"/>
    <w:rsid w:val="00A27C13"/>
    <w:rsid w:val="00BB7F2F"/>
    <w:rsid w:val="00C275D3"/>
    <w:rsid w:val="00E20B89"/>
    <w:rsid w:val="00EC6D61"/>
    <w:rsid w:val="00EF3F3C"/>
    <w:rsid w:val="00F2445E"/>
    <w:rsid w:val="00FD0AFB"/>
    <w:rsid w:val="00FD6DC6"/>
    <w:rsid w:val="00F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F9ED"/>
  <w15:chartTrackingRefBased/>
  <w15:docId w15:val="{BC7ABC19-F5D2-4380-B39C-30914CC9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5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5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5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5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5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5A0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5A0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5A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5A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5A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5A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5A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5A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5A0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5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5A0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5A05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A2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A27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1081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 Gecsey</dc:creator>
  <cp:keywords/>
  <dc:description/>
  <cp:lastModifiedBy>Botond Gecsey</cp:lastModifiedBy>
  <cp:revision>51</cp:revision>
  <dcterms:created xsi:type="dcterms:W3CDTF">2026-02-02T07:04:00Z</dcterms:created>
  <dcterms:modified xsi:type="dcterms:W3CDTF">2026-02-02T08:40:00Z</dcterms:modified>
</cp:coreProperties>
</file>