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A63ED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Техническое задание к платформе "ЖКХ Онлайн"</w:t>
      </w:r>
    </w:p>
    <w:p w14:paraId="587858E8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Содержание:</w:t>
      </w:r>
    </w:p>
    <w:p w14:paraId="1BF7A602" w14:textId="77777777" w:rsidR="00FC5D45" w:rsidRPr="00FC5D45" w:rsidRDefault="00FC5D45" w:rsidP="00FC5D45">
      <w:pPr>
        <w:numPr>
          <w:ilvl w:val="0"/>
          <w:numId w:val="1"/>
        </w:numPr>
      </w:pPr>
      <w:r w:rsidRPr="00FC5D45">
        <w:t>Описание проекта</w:t>
      </w:r>
      <w:r w:rsidRPr="00FC5D45">
        <w:br/>
        <w:t>1.1. Термины и определения</w:t>
      </w:r>
      <w:r w:rsidRPr="00FC5D45">
        <w:br/>
        <w:t>1.2. Характеристика проекта</w:t>
      </w:r>
      <w:r w:rsidRPr="00FC5D45">
        <w:br/>
        <w:t>1.3. Основные задачи исполнителя</w:t>
      </w:r>
      <w:r w:rsidRPr="00FC5D45">
        <w:br/>
        <w:t>1.4. Допущения, ограничения и риски проекта</w:t>
      </w:r>
    </w:p>
    <w:p w14:paraId="06A85985" w14:textId="77777777" w:rsidR="00FC5D45" w:rsidRPr="00FC5D45" w:rsidRDefault="00FC5D45" w:rsidP="00FC5D45">
      <w:pPr>
        <w:numPr>
          <w:ilvl w:val="0"/>
          <w:numId w:val="1"/>
        </w:numPr>
      </w:pPr>
      <w:r w:rsidRPr="00FC5D45">
        <w:t>Описание приложения</w:t>
      </w:r>
      <w:r w:rsidRPr="00FC5D45">
        <w:br/>
        <w:t>2.1. Цели проекта</w:t>
      </w:r>
      <w:r w:rsidRPr="00FC5D45">
        <w:br/>
        <w:t>2.2. Задачи проекта</w:t>
      </w:r>
      <w:r w:rsidRPr="00FC5D45">
        <w:br/>
        <w:t>2.3. Основные функциональные модули</w:t>
      </w:r>
    </w:p>
    <w:p w14:paraId="037EFF0A" w14:textId="77777777" w:rsidR="00FC5D45" w:rsidRPr="00FC5D45" w:rsidRDefault="00FC5D45" w:rsidP="00FC5D45">
      <w:pPr>
        <w:numPr>
          <w:ilvl w:val="0"/>
          <w:numId w:val="1"/>
        </w:numPr>
      </w:pPr>
      <w:r w:rsidRPr="00FC5D45">
        <w:t>Описание системы авторизации</w:t>
      </w:r>
      <w:r w:rsidRPr="00FC5D45">
        <w:br/>
        <w:t>3.1. Авторизация пользователя</w:t>
      </w:r>
      <w:r w:rsidRPr="00FC5D45">
        <w:br/>
        <w:t>3.2. Авторизация администратора</w:t>
      </w:r>
    </w:p>
    <w:p w14:paraId="3A0ACD31" w14:textId="77777777" w:rsidR="00FC5D45" w:rsidRPr="00FC5D45" w:rsidRDefault="00FC5D45" w:rsidP="00FC5D45">
      <w:pPr>
        <w:numPr>
          <w:ilvl w:val="0"/>
          <w:numId w:val="1"/>
        </w:numPr>
      </w:pPr>
      <w:r w:rsidRPr="00FC5D45">
        <w:t>Функционал передачи показаний счетчиков</w:t>
      </w:r>
      <w:r w:rsidRPr="00FC5D45">
        <w:br/>
        <w:t>4.1. Ввод и передача показаний</w:t>
      </w:r>
      <w:r w:rsidRPr="00FC5D45">
        <w:br/>
        <w:t>4.2. Напоминания о передаче показаний</w:t>
      </w:r>
    </w:p>
    <w:p w14:paraId="4B6EB13C" w14:textId="77777777" w:rsidR="00FC5D45" w:rsidRPr="00FC5D45" w:rsidRDefault="00FC5D45" w:rsidP="00FC5D45">
      <w:pPr>
        <w:numPr>
          <w:ilvl w:val="0"/>
          <w:numId w:val="1"/>
        </w:numPr>
      </w:pPr>
      <w:r w:rsidRPr="00FC5D45">
        <w:t>Функционал заявок и обращений</w:t>
      </w:r>
      <w:r w:rsidRPr="00FC5D45">
        <w:br/>
        <w:t>5.1. Подача заявок на ремонт и обслуживание</w:t>
      </w:r>
      <w:r w:rsidRPr="00FC5D45">
        <w:br/>
        <w:t>5.2. Отслеживание статуса заявок</w:t>
      </w:r>
    </w:p>
    <w:p w14:paraId="70921BDE" w14:textId="77777777" w:rsidR="00FC5D45" w:rsidRPr="00FC5D45" w:rsidRDefault="00FC5D45" w:rsidP="00FC5D45">
      <w:pPr>
        <w:numPr>
          <w:ilvl w:val="0"/>
          <w:numId w:val="1"/>
        </w:numPr>
      </w:pPr>
      <w:r w:rsidRPr="00FC5D45">
        <w:t>Управление ресурсами</w:t>
      </w:r>
      <w:r w:rsidRPr="00FC5D45">
        <w:br/>
        <w:t>6.1. Создание и просмотр отчетов по потреблению ресурсов</w:t>
      </w:r>
      <w:r w:rsidRPr="00FC5D45">
        <w:br/>
        <w:t>6.2. Мониторинг потребления ресурсов в реальном времени</w:t>
      </w:r>
    </w:p>
    <w:p w14:paraId="30440205" w14:textId="77777777" w:rsidR="00FC5D45" w:rsidRPr="00FC5D45" w:rsidRDefault="00FC5D45" w:rsidP="00FC5D45">
      <w:pPr>
        <w:numPr>
          <w:ilvl w:val="0"/>
          <w:numId w:val="1"/>
        </w:numPr>
      </w:pPr>
      <w:r w:rsidRPr="00FC5D45">
        <w:t>Информация о товариществах собственников жилья (ТСЖ)</w:t>
      </w:r>
      <w:r w:rsidRPr="00FC5D45">
        <w:br/>
        <w:t>7.1. Поиск и просмотр информации о ТСЖ и управляющих компаниях</w:t>
      </w:r>
      <w:r w:rsidRPr="00FC5D45">
        <w:br/>
        <w:t>7.2. Отзывы и оценка качества обслуживания</w:t>
      </w:r>
    </w:p>
    <w:p w14:paraId="3C0E42B9" w14:textId="77777777" w:rsidR="00FC5D45" w:rsidRPr="00FC5D45" w:rsidRDefault="00FC5D45" w:rsidP="00FC5D45">
      <w:pPr>
        <w:numPr>
          <w:ilvl w:val="0"/>
          <w:numId w:val="1"/>
        </w:numPr>
      </w:pPr>
      <w:r w:rsidRPr="00FC5D45">
        <w:t>Форумы и обсуждения</w:t>
      </w:r>
      <w:r w:rsidRPr="00FC5D45">
        <w:br/>
        <w:t>8.1. Обсуждения и вопросы по услугам ЖКХ</w:t>
      </w:r>
      <w:r w:rsidRPr="00FC5D45">
        <w:br/>
        <w:t>8.2. Взаимодействие с управляющими компаниями через чат</w:t>
      </w:r>
    </w:p>
    <w:p w14:paraId="0A2282EF" w14:textId="77777777" w:rsidR="00FC5D45" w:rsidRPr="00FC5D45" w:rsidRDefault="00FC5D45" w:rsidP="00FC5D45">
      <w:pPr>
        <w:numPr>
          <w:ilvl w:val="0"/>
          <w:numId w:val="1"/>
        </w:numPr>
      </w:pPr>
      <w:r w:rsidRPr="00FC5D45">
        <w:t>Новости и обновления</w:t>
      </w:r>
      <w:r w:rsidRPr="00FC5D45">
        <w:br/>
        <w:t>9.1. Публикация новостей ЖКХ</w:t>
      </w:r>
      <w:r w:rsidRPr="00FC5D45">
        <w:br/>
        <w:t>9.2. Подписка на обновления</w:t>
      </w:r>
    </w:p>
    <w:p w14:paraId="6905C87D" w14:textId="77777777" w:rsidR="00FC5D45" w:rsidRPr="00FC5D45" w:rsidRDefault="00FC5D45" w:rsidP="00FC5D45">
      <w:pPr>
        <w:numPr>
          <w:ilvl w:val="0"/>
          <w:numId w:val="1"/>
        </w:numPr>
      </w:pPr>
      <w:r w:rsidRPr="00FC5D45">
        <w:t>Образовательные материалы</w:t>
      </w:r>
      <w:r w:rsidRPr="00FC5D45">
        <w:br/>
        <w:t>10.1. Публикация статей и инфографик по ЖКХ</w:t>
      </w:r>
      <w:r w:rsidRPr="00FC5D45">
        <w:br/>
        <w:t>10.2. Функция поиска и скачивания образовательных материалов</w:t>
      </w:r>
    </w:p>
    <w:p w14:paraId="1DE9500F" w14:textId="77777777" w:rsidR="00FC5D45" w:rsidRPr="00FC5D45" w:rsidRDefault="00FC5D45" w:rsidP="00FC5D45">
      <w:pPr>
        <w:numPr>
          <w:ilvl w:val="0"/>
          <w:numId w:val="1"/>
        </w:numPr>
      </w:pPr>
      <w:r w:rsidRPr="00FC5D45">
        <w:t>Поддержка пользователей</w:t>
      </w:r>
      <w:r w:rsidRPr="00FC5D45">
        <w:br/>
        <w:t>11.1. Онлайн-чат и чат-бот для консультаций</w:t>
      </w:r>
      <w:r w:rsidRPr="00FC5D45">
        <w:br/>
        <w:t>11.2. Подключение к оператору поддержки</w:t>
      </w:r>
    </w:p>
    <w:p w14:paraId="1AB11177" w14:textId="7CF03AA2" w:rsidR="00FC5D45" w:rsidRDefault="00FC5D45" w:rsidP="00FC5D45">
      <w:pPr>
        <w:rPr>
          <w:lang w:val="en-US"/>
        </w:rPr>
      </w:pPr>
    </w:p>
    <w:p w14:paraId="7AD92966" w14:textId="77777777" w:rsidR="00FC5D45" w:rsidRDefault="00FC5D45" w:rsidP="00FC5D45">
      <w:pPr>
        <w:rPr>
          <w:lang w:val="en-US"/>
        </w:rPr>
      </w:pPr>
    </w:p>
    <w:p w14:paraId="022DD771" w14:textId="77777777" w:rsidR="00FC5D45" w:rsidRPr="00FC5D45" w:rsidRDefault="00FC5D45" w:rsidP="00FC5D45">
      <w:pPr>
        <w:rPr>
          <w:lang w:val="en-US"/>
        </w:rPr>
      </w:pPr>
    </w:p>
    <w:p w14:paraId="15F7B6AF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lastRenderedPageBreak/>
        <w:t>1. Описание проекта</w:t>
      </w:r>
    </w:p>
    <w:p w14:paraId="5B2810BE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1.1. Термины и определения</w:t>
      </w:r>
    </w:p>
    <w:p w14:paraId="2B173991" w14:textId="77777777" w:rsidR="00FC5D45" w:rsidRPr="00FC5D45" w:rsidRDefault="00FC5D45" w:rsidP="00FC5D45">
      <w:r w:rsidRPr="00FC5D45">
        <w:t>Здесь приведены основные термины, которые используются в проекте, например:</w:t>
      </w:r>
    </w:p>
    <w:p w14:paraId="350842C6" w14:textId="77777777" w:rsidR="00FC5D45" w:rsidRPr="00FC5D45" w:rsidRDefault="00FC5D45" w:rsidP="00FC5D45">
      <w:pPr>
        <w:numPr>
          <w:ilvl w:val="0"/>
          <w:numId w:val="2"/>
        </w:numPr>
      </w:pPr>
      <w:r w:rsidRPr="00FC5D45">
        <w:rPr>
          <w:b/>
          <w:bCs/>
        </w:rPr>
        <w:t>Авторизация</w:t>
      </w:r>
      <w:r w:rsidRPr="00FC5D45">
        <w:t xml:space="preserve"> — процесс подтверждения личности пользователя и предоставления ему доступа к системе.</w:t>
      </w:r>
    </w:p>
    <w:p w14:paraId="18F66A44" w14:textId="77777777" w:rsidR="00FC5D45" w:rsidRPr="00FC5D45" w:rsidRDefault="00FC5D45" w:rsidP="00FC5D45">
      <w:pPr>
        <w:numPr>
          <w:ilvl w:val="0"/>
          <w:numId w:val="2"/>
        </w:numPr>
      </w:pPr>
      <w:r w:rsidRPr="00FC5D45">
        <w:rPr>
          <w:b/>
          <w:bCs/>
        </w:rPr>
        <w:t>Администратор</w:t>
      </w:r>
      <w:r w:rsidRPr="00FC5D45">
        <w:t xml:space="preserve"> — пользователь с расширенными правами, который может управлять контентом и пользователями системы.</w:t>
      </w:r>
    </w:p>
    <w:p w14:paraId="40577F5B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1.2. Характеристика проекта</w:t>
      </w:r>
    </w:p>
    <w:p w14:paraId="77BD98ED" w14:textId="77777777" w:rsidR="00FC5D45" w:rsidRPr="00FC5D45" w:rsidRDefault="00FC5D45" w:rsidP="00FC5D45">
      <w:r w:rsidRPr="00FC5D45">
        <w:t>Проект представляет собой онлайн-платформу для взаимодействия граждан с ЖКХ, включающую возможность оплаты коммунальных услуг, передачи показаний счетчиков, подачи заявок и получения обратной связи.</w:t>
      </w:r>
    </w:p>
    <w:p w14:paraId="3FA0B841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1.3. Основные задачи исполнителя</w:t>
      </w:r>
    </w:p>
    <w:p w14:paraId="13C96EB5" w14:textId="77777777" w:rsidR="00FC5D45" w:rsidRPr="00FC5D45" w:rsidRDefault="00FC5D45" w:rsidP="00FC5D45">
      <w:pPr>
        <w:numPr>
          <w:ilvl w:val="0"/>
          <w:numId w:val="3"/>
        </w:numPr>
      </w:pPr>
      <w:r w:rsidRPr="00FC5D45">
        <w:t>Разработка технического задания.</w:t>
      </w:r>
    </w:p>
    <w:p w14:paraId="31A8C81B" w14:textId="77777777" w:rsidR="00FC5D45" w:rsidRPr="00FC5D45" w:rsidRDefault="00FC5D45" w:rsidP="00FC5D45">
      <w:pPr>
        <w:numPr>
          <w:ilvl w:val="0"/>
          <w:numId w:val="3"/>
        </w:numPr>
      </w:pPr>
      <w:r w:rsidRPr="00FC5D45">
        <w:t>Создание контента и дизайна.</w:t>
      </w:r>
    </w:p>
    <w:p w14:paraId="3311900C" w14:textId="77777777" w:rsidR="00FC5D45" w:rsidRPr="00FC5D45" w:rsidRDefault="00FC5D45" w:rsidP="00FC5D45">
      <w:pPr>
        <w:numPr>
          <w:ilvl w:val="0"/>
          <w:numId w:val="3"/>
        </w:numPr>
      </w:pPr>
      <w:r w:rsidRPr="00FC5D45">
        <w:t>Разработка системы и её компонентов.</w:t>
      </w:r>
    </w:p>
    <w:p w14:paraId="43CFE6D7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1.4. Допущения, ограничения и риски проекта</w:t>
      </w:r>
    </w:p>
    <w:p w14:paraId="19D78EB7" w14:textId="77777777" w:rsidR="00FC5D45" w:rsidRPr="00FC5D45" w:rsidRDefault="00FC5D45" w:rsidP="00FC5D45">
      <w:r w:rsidRPr="00FC5D45">
        <w:rPr>
          <w:b/>
          <w:bCs/>
        </w:rPr>
        <w:t>Допущения</w:t>
      </w:r>
      <w:r w:rsidRPr="00FC5D45">
        <w:t>:</w:t>
      </w:r>
    </w:p>
    <w:p w14:paraId="7D8AB654" w14:textId="77777777" w:rsidR="00FC5D45" w:rsidRPr="00FC5D45" w:rsidRDefault="00FC5D45" w:rsidP="00FC5D45">
      <w:pPr>
        <w:numPr>
          <w:ilvl w:val="0"/>
          <w:numId w:val="4"/>
        </w:numPr>
      </w:pPr>
      <w:r w:rsidRPr="00FC5D45">
        <w:t>Все пользователи имеют стабильное подключение к интернету.</w:t>
      </w:r>
    </w:p>
    <w:p w14:paraId="4D81A907" w14:textId="77777777" w:rsidR="00FC5D45" w:rsidRPr="00FC5D45" w:rsidRDefault="00FC5D45" w:rsidP="00FC5D45">
      <w:pPr>
        <w:numPr>
          <w:ilvl w:val="0"/>
          <w:numId w:val="4"/>
        </w:numPr>
      </w:pPr>
      <w:r w:rsidRPr="00FC5D45">
        <w:t>Интерфейс платформы будет интуитивно понятен для целевой аудитории.</w:t>
      </w:r>
    </w:p>
    <w:p w14:paraId="023E5CC5" w14:textId="77777777" w:rsidR="00FC5D45" w:rsidRPr="00FC5D45" w:rsidRDefault="00FC5D45" w:rsidP="00FC5D45">
      <w:r w:rsidRPr="00FC5D45">
        <w:rPr>
          <w:b/>
          <w:bCs/>
        </w:rPr>
        <w:t>Ограничения</w:t>
      </w:r>
      <w:r w:rsidRPr="00FC5D45">
        <w:t>:</w:t>
      </w:r>
    </w:p>
    <w:p w14:paraId="2D79A245" w14:textId="77777777" w:rsidR="00FC5D45" w:rsidRPr="00FC5D45" w:rsidRDefault="00FC5D45" w:rsidP="00FC5D45">
      <w:pPr>
        <w:numPr>
          <w:ilvl w:val="0"/>
          <w:numId w:val="5"/>
        </w:numPr>
      </w:pPr>
      <w:r w:rsidRPr="00FC5D45">
        <w:t>Платформа должна обеспечивать безопасное хранение и обработку персональных данных пользователей.</w:t>
      </w:r>
    </w:p>
    <w:p w14:paraId="2E530D75" w14:textId="77777777" w:rsidR="00FC5D45" w:rsidRPr="00FC5D45" w:rsidRDefault="00FC5D45" w:rsidP="00FC5D45">
      <w:r w:rsidRPr="00FC5D45">
        <w:rPr>
          <w:b/>
          <w:bCs/>
        </w:rPr>
        <w:t>Риски</w:t>
      </w:r>
      <w:r w:rsidRPr="00FC5D45">
        <w:t>:</w:t>
      </w:r>
    </w:p>
    <w:p w14:paraId="43380A8F" w14:textId="77777777" w:rsidR="00FC5D45" w:rsidRPr="00FC5D45" w:rsidRDefault="00FC5D45" w:rsidP="00FC5D45">
      <w:pPr>
        <w:numPr>
          <w:ilvl w:val="0"/>
          <w:numId w:val="6"/>
        </w:numPr>
      </w:pPr>
      <w:r w:rsidRPr="00FC5D45">
        <w:t>Высокая нагрузка на сервер в пиковые периоды, возможные задержки в работе системы.</w:t>
      </w:r>
    </w:p>
    <w:p w14:paraId="57F9ED9C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2. Описание приложения</w:t>
      </w:r>
    </w:p>
    <w:p w14:paraId="2A1D5576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2.1. Цели проекта</w:t>
      </w:r>
    </w:p>
    <w:p w14:paraId="426456E6" w14:textId="77777777" w:rsidR="00FC5D45" w:rsidRPr="00FC5D45" w:rsidRDefault="00FC5D45" w:rsidP="00FC5D45">
      <w:pPr>
        <w:numPr>
          <w:ilvl w:val="0"/>
          <w:numId w:val="7"/>
        </w:numPr>
      </w:pPr>
      <w:r w:rsidRPr="00FC5D45">
        <w:t>Обеспечение доступа к важной информации и услугам ЖКХ через удобную платформу.</w:t>
      </w:r>
    </w:p>
    <w:p w14:paraId="1E6696E4" w14:textId="77777777" w:rsidR="00FC5D45" w:rsidRPr="00FC5D45" w:rsidRDefault="00FC5D45" w:rsidP="00FC5D45">
      <w:pPr>
        <w:numPr>
          <w:ilvl w:val="0"/>
          <w:numId w:val="7"/>
        </w:numPr>
      </w:pPr>
      <w:r w:rsidRPr="00FC5D45">
        <w:t>Улучшение коммуникации между гражданами и управляющими организациями.</w:t>
      </w:r>
    </w:p>
    <w:p w14:paraId="60B75A6E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2.2. Задачи проекта</w:t>
      </w:r>
    </w:p>
    <w:p w14:paraId="7515113D" w14:textId="77777777" w:rsidR="00FC5D45" w:rsidRPr="00FC5D45" w:rsidRDefault="00FC5D45" w:rsidP="00FC5D45">
      <w:pPr>
        <w:numPr>
          <w:ilvl w:val="0"/>
          <w:numId w:val="8"/>
        </w:numPr>
      </w:pPr>
      <w:r w:rsidRPr="00FC5D45">
        <w:t>Создание функционала для онлайн-оплаты коммунальных услуг и передачи показаний счетчиков.</w:t>
      </w:r>
    </w:p>
    <w:p w14:paraId="444344D9" w14:textId="77777777" w:rsidR="00FC5D45" w:rsidRPr="00FC5D45" w:rsidRDefault="00FC5D45" w:rsidP="00FC5D45">
      <w:pPr>
        <w:numPr>
          <w:ilvl w:val="0"/>
          <w:numId w:val="8"/>
        </w:numPr>
      </w:pPr>
      <w:r w:rsidRPr="00FC5D45">
        <w:t>Внедрение системы подачи заявок и обратной связи с управляющими компаниями.</w:t>
      </w:r>
    </w:p>
    <w:p w14:paraId="4EAD181E" w14:textId="77777777" w:rsidR="00FC5D45" w:rsidRPr="00F46E15" w:rsidRDefault="00FC5D45" w:rsidP="00FC5D45">
      <w:pPr>
        <w:rPr>
          <w:b/>
          <w:bCs/>
        </w:rPr>
      </w:pPr>
    </w:p>
    <w:p w14:paraId="7D148998" w14:textId="77777777" w:rsidR="00FC5D45" w:rsidRPr="00F46E15" w:rsidRDefault="00FC5D45" w:rsidP="00FC5D45">
      <w:pPr>
        <w:rPr>
          <w:b/>
          <w:bCs/>
        </w:rPr>
      </w:pPr>
    </w:p>
    <w:p w14:paraId="63B5240D" w14:textId="618316F4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lastRenderedPageBreak/>
        <w:t>2.3. Основные функциональные модули</w:t>
      </w:r>
    </w:p>
    <w:p w14:paraId="37350427" w14:textId="77777777" w:rsidR="00FC5D45" w:rsidRPr="00FC5D45" w:rsidRDefault="00FC5D45" w:rsidP="00FC5D45">
      <w:pPr>
        <w:numPr>
          <w:ilvl w:val="0"/>
          <w:numId w:val="9"/>
        </w:numPr>
      </w:pPr>
      <w:r w:rsidRPr="00FC5D45">
        <w:t>Модуль авторизации пользователей.</w:t>
      </w:r>
    </w:p>
    <w:p w14:paraId="07ED288F" w14:textId="77777777" w:rsidR="00FC5D45" w:rsidRPr="00FC5D45" w:rsidRDefault="00FC5D45" w:rsidP="00FC5D45">
      <w:pPr>
        <w:numPr>
          <w:ilvl w:val="0"/>
          <w:numId w:val="9"/>
        </w:numPr>
      </w:pPr>
      <w:r w:rsidRPr="00FC5D45">
        <w:t>Модуль передачи показаний счетчиков.</w:t>
      </w:r>
    </w:p>
    <w:p w14:paraId="3039A801" w14:textId="77777777" w:rsidR="00FC5D45" w:rsidRPr="00FC5D45" w:rsidRDefault="00FC5D45" w:rsidP="00FC5D45">
      <w:pPr>
        <w:numPr>
          <w:ilvl w:val="0"/>
          <w:numId w:val="9"/>
        </w:numPr>
      </w:pPr>
      <w:r w:rsidRPr="00FC5D45">
        <w:t>Модуль подачи заявок на ремонт и техобслуживание.</w:t>
      </w:r>
    </w:p>
    <w:p w14:paraId="2EEEEEBA" w14:textId="77777777" w:rsidR="00FC5D45" w:rsidRPr="00FC5D45" w:rsidRDefault="00FC5D45" w:rsidP="00FC5D45">
      <w:pPr>
        <w:numPr>
          <w:ilvl w:val="0"/>
          <w:numId w:val="9"/>
        </w:numPr>
      </w:pPr>
      <w:r w:rsidRPr="00FC5D45">
        <w:t>Модуль новостей и обновлений.</w:t>
      </w:r>
    </w:p>
    <w:p w14:paraId="1F493089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3. Описание системы авторизации</w:t>
      </w:r>
    </w:p>
    <w:p w14:paraId="55D7BEE0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3.1. Авторизация пользователя</w:t>
      </w:r>
    </w:p>
    <w:p w14:paraId="50C27FAD" w14:textId="77777777" w:rsidR="00FC5D45" w:rsidRPr="00FC5D45" w:rsidRDefault="00FC5D45" w:rsidP="00FC5D45">
      <w:r w:rsidRPr="00FC5D45">
        <w:t>Пользователь вводит имя, фамилию, электронную почту и пароль. Возможна авторизация через Госуслуги.</w:t>
      </w:r>
    </w:p>
    <w:p w14:paraId="50A8E3B1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3.2. Авторизация администратора</w:t>
      </w:r>
    </w:p>
    <w:p w14:paraId="7A33E0F4" w14:textId="77777777" w:rsidR="00FC5D45" w:rsidRPr="00FC5D45" w:rsidRDefault="00FC5D45" w:rsidP="00FC5D45">
      <w:r w:rsidRPr="00FC5D45">
        <w:t>Администраторы получают доступ с помощью логина и пароля, выданного техническим специалистом.</w:t>
      </w:r>
    </w:p>
    <w:p w14:paraId="3349E0CF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4. Функционал передачи показаний счетчиков</w:t>
      </w:r>
    </w:p>
    <w:p w14:paraId="34423BE4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4.1. Ввод и передача показаний</w:t>
      </w:r>
    </w:p>
    <w:p w14:paraId="6C0079BC" w14:textId="77777777" w:rsidR="00FC5D45" w:rsidRPr="00FC5D45" w:rsidRDefault="00FC5D45" w:rsidP="00FC5D45">
      <w:r w:rsidRPr="00FC5D45">
        <w:t>Пользователь вводит показания счетчиков (вода, газ, электричество) за предыдущий и текущий месяцы. Система проверяет корректность введённых данных.</w:t>
      </w:r>
    </w:p>
    <w:p w14:paraId="694B0E51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4.2. Напоминания о передаче показаний</w:t>
      </w:r>
    </w:p>
    <w:p w14:paraId="7F711E5A" w14:textId="77777777" w:rsidR="00FC5D45" w:rsidRPr="00FC5D45" w:rsidRDefault="00FC5D45" w:rsidP="00FC5D45">
      <w:r w:rsidRPr="00FC5D45">
        <w:t>Система отправляет автоматические напоминания по электронной почте с возможностью управления подписками.</w:t>
      </w:r>
    </w:p>
    <w:p w14:paraId="31A6563C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5. Функционал заявок и обращений</w:t>
      </w:r>
    </w:p>
    <w:p w14:paraId="5547193B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5.1. Подача заявок на ремонт и обслуживание</w:t>
      </w:r>
    </w:p>
    <w:p w14:paraId="239FD9AE" w14:textId="77777777" w:rsidR="00FC5D45" w:rsidRPr="00FC5D45" w:rsidRDefault="00FC5D45" w:rsidP="00FC5D45">
      <w:r w:rsidRPr="00FC5D45">
        <w:t>Пользователи могут подавать заявки на ремонтные работы и техническое обслуживание через специальную форму.</w:t>
      </w:r>
    </w:p>
    <w:p w14:paraId="466EBB9B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5.2. Отслеживание статуса заявок</w:t>
      </w:r>
    </w:p>
    <w:p w14:paraId="21200985" w14:textId="77777777" w:rsidR="00FC5D45" w:rsidRPr="00FC5D45" w:rsidRDefault="00FC5D45" w:rsidP="00FC5D45">
      <w:r w:rsidRPr="00FC5D45">
        <w:t>Заявки сортируются по статусам ("Принята", "В работе", "Завершена") и пользователи могут отслеживать их выполнение в реальном времени.</w:t>
      </w:r>
    </w:p>
    <w:p w14:paraId="6519EF7B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6. Управление ресурсами</w:t>
      </w:r>
    </w:p>
    <w:p w14:paraId="2F053C6B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6.1. Создание и просмотр отчетов по потреблению ресурсов</w:t>
      </w:r>
    </w:p>
    <w:p w14:paraId="76EB9C93" w14:textId="77777777" w:rsidR="00FC5D45" w:rsidRPr="00FC5D45" w:rsidRDefault="00FC5D45" w:rsidP="00FC5D45">
      <w:r w:rsidRPr="00FC5D45">
        <w:t>Система позволяет жилищным организациям формировать отчеты по потреблению ресурсов (вода, газ, электричество) за выбранные периоды.</w:t>
      </w:r>
    </w:p>
    <w:p w14:paraId="47E2AD16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6.2. Мониторинг потребления ресурсов в реальном времени</w:t>
      </w:r>
    </w:p>
    <w:p w14:paraId="5E16FE3B" w14:textId="77777777" w:rsidR="00FC5D45" w:rsidRPr="00FC5D45" w:rsidRDefault="00FC5D45" w:rsidP="00FC5D45">
      <w:r w:rsidRPr="00FC5D45">
        <w:t>Визуализация текущего и исторического потребления ресурсов в виде диаграмм и графиков с уведомлениями о критических показателях.</w:t>
      </w:r>
    </w:p>
    <w:p w14:paraId="5C55381F" w14:textId="77777777" w:rsidR="00FC5D45" w:rsidRPr="00F46E15" w:rsidRDefault="00FC5D45" w:rsidP="00FC5D45">
      <w:pPr>
        <w:rPr>
          <w:b/>
          <w:bCs/>
        </w:rPr>
      </w:pPr>
    </w:p>
    <w:p w14:paraId="3A9AF136" w14:textId="77777777" w:rsidR="00FC5D45" w:rsidRPr="00F46E15" w:rsidRDefault="00FC5D45" w:rsidP="00FC5D45">
      <w:pPr>
        <w:rPr>
          <w:b/>
          <w:bCs/>
        </w:rPr>
      </w:pPr>
    </w:p>
    <w:p w14:paraId="33240416" w14:textId="4C56D7A0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lastRenderedPageBreak/>
        <w:t>7. Информация о товариществах собственников жилья (ТСЖ)</w:t>
      </w:r>
    </w:p>
    <w:p w14:paraId="07BD93FE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7.1. Поиск и просмотр информации о ТСЖ и управляющих компаниях</w:t>
      </w:r>
    </w:p>
    <w:p w14:paraId="0EE31C24" w14:textId="77777777" w:rsidR="00FC5D45" w:rsidRPr="00FC5D45" w:rsidRDefault="00FC5D45" w:rsidP="00FC5D45">
      <w:r w:rsidRPr="00FC5D45">
        <w:t>Пользователи могут искать ТСЖ по адресу или названию, а также получать основную информацию о них.</w:t>
      </w:r>
    </w:p>
    <w:p w14:paraId="39BB52A4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7.2. Отзывы и оценка качества обслуживания</w:t>
      </w:r>
    </w:p>
    <w:p w14:paraId="625E34F1" w14:textId="77777777" w:rsidR="00FC5D45" w:rsidRPr="00FC5D45" w:rsidRDefault="00FC5D45" w:rsidP="00FC5D45">
      <w:r w:rsidRPr="00FC5D45">
        <w:t>Система позволяет оставлять отзывы и оценки по работе ТСЖ и управляющих компаний с возможностью прикрепления фотографий.</w:t>
      </w:r>
    </w:p>
    <w:p w14:paraId="5321F9CF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8. Форумы и обсуждения</w:t>
      </w:r>
    </w:p>
    <w:p w14:paraId="5979687E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8.1. Обсуждения и вопросы по услугам ЖКХ</w:t>
      </w:r>
    </w:p>
    <w:p w14:paraId="21AA9200" w14:textId="77777777" w:rsidR="00FC5D45" w:rsidRPr="00FC5D45" w:rsidRDefault="00FC5D45" w:rsidP="00FC5D45">
      <w:r w:rsidRPr="00FC5D45">
        <w:t>На форуме пользователи могут обсуждать вопросы, связанные с ЖКХ, оставлять комментарии и участвовать в дискуссиях.</w:t>
      </w:r>
    </w:p>
    <w:p w14:paraId="27AFD6E1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8.2. Взаимодействие с управляющими компаниями через чат</w:t>
      </w:r>
    </w:p>
    <w:p w14:paraId="1FD33727" w14:textId="77777777" w:rsidR="00FC5D45" w:rsidRPr="00FC5D45" w:rsidRDefault="00FC5D45" w:rsidP="00FC5D45">
      <w:r w:rsidRPr="00FC5D45">
        <w:t>Реализован чат для общения пользователей с сотрудниками управляющих компаний.</w:t>
      </w:r>
    </w:p>
    <w:p w14:paraId="04F79C9A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9. Новости и обновления</w:t>
      </w:r>
    </w:p>
    <w:p w14:paraId="2A3F73B9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9.1. Публикация новостей ЖКХ</w:t>
      </w:r>
    </w:p>
    <w:p w14:paraId="5F474763" w14:textId="77777777" w:rsidR="00FC5D45" w:rsidRPr="00FC5D45" w:rsidRDefault="00FC5D45" w:rsidP="00FC5D45">
      <w:r w:rsidRPr="00FC5D45">
        <w:t>На странице новостей публикуются актуальные уведомления о тарифах, плановых работах и изменениях в законодательстве.</w:t>
      </w:r>
    </w:p>
    <w:p w14:paraId="4C8A903C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9.2. Подписка на обновления</w:t>
      </w:r>
    </w:p>
    <w:p w14:paraId="7ACC1D84" w14:textId="77777777" w:rsidR="00FC5D45" w:rsidRPr="00FC5D45" w:rsidRDefault="00FC5D45" w:rsidP="00FC5D45">
      <w:r w:rsidRPr="00FC5D45">
        <w:t>Пользователи могут подписаться на обновления по интересующим темам.</w:t>
      </w:r>
    </w:p>
    <w:p w14:paraId="03955B5A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10. Образовательные материалы</w:t>
      </w:r>
    </w:p>
    <w:p w14:paraId="13DE2BB1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10.1. Публикация статей и инфографик по ЖКХ</w:t>
      </w:r>
    </w:p>
    <w:p w14:paraId="4D3EEE48" w14:textId="77777777" w:rsidR="00FC5D45" w:rsidRPr="00FC5D45" w:rsidRDefault="00FC5D45" w:rsidP="00FC5D45">
      <w:r w:rsidRPr="00FC5D45">
        <w:t>Сайт предоставляет доступ к статьям, инфографикам и буклетам, разъясняющим права и обязанности граждан в сфере ЖКХ.</w:t>
      </w:r>
    </w:p>
    <w:p w14:paraId="024816DA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10.2. Функция поиска и скачивания образовательных материалов</w:t>
      </w:r>
    </w:p>
    <w:p w14:paraId="22A162BE" w14:textId="77777777" w:rsidR="00FC5D45" w:rsidRPr="00FC5D45" w:rsidRDefault="00FC5D45" w:rsidP="00FC5D45">
      <w:r w:rsidRPr="00FC5D45">
        <w:t xml:space="preserve">Пользователи могут искать </w:t>
      </w:r>
      <w:proofErr w:type="gramStart"/>
      <w:r w:rsidRPr="00FC5D45">
        <w:t>материалы по ключевым словам</w:t>
      </w:r>
      <w:proofErr w:type="gramEnd"/>
      <w:r w:rsidRPr="00FC5D45">
        <w:t xml:space="preserve"> и скачивать их в удобных форматах (PDF, DOCX).</w:t>
      </w:r>
    </w:p>
    <w:p w14:paraId="2455D9AF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11. Поддержка пользователей</w:t>
      </w:r>
    </w:p>
    <w:p w14:paraId="0C8CE412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11.1. Онлайн-чат и чат-бот для консультаций</w:t>
      </w:r>
    </w:p>
    <w:p w14:paraId="141643AF" w14:textId="77777777" w:rsidR="00FC5D45" w:rsidRPr="00FC5D45" w:rsidRDefault="00FC5D45" w:rsidP="00FC5D45">
      <w:r w:rsidRPr="00FC5D45">
        <w:t>Чат-бот отвечает на часто задаваемые вопросы. Если бот не может помочь, вопрос передаётся оператору.</w:t>
      </w:r>
    </w:p>
    <w:p w14:paraId="352F4C71" w14:textId="77777777" w:rsidR="00FC5D45" w:rsidRPr="00FC5D45" w:rsidRDefault="00FC5D45" w:rsidP="00FC5D45">
      <w:pPr>
        <w:rPr>
          <w:b/>
          <w:bCs/>
        </w:rPr>
      </w:pPr>
      <w:r w:rsidRPr="00FC5D45">
        <w:rPr>
          <w:b/>
          <w:bCs/>
        </w:rPr>
        <w:t>11.2. Подключение к оператору поддержки</w:t>
      </w:r>
    </w:p>
    <w:p w14:paraId="729469E8" w14:textId="77777777" w:rsidR="00FC5D45" w:rsidRDefault="00FC5D45" w:rsidP="00FC5D45">
      <w:r w:rsidRPr="00FC5D45">
        <w:t>Операторы доступны в рабочие часы и могут решать сложные вопросы, недоступные для чат-бота.</w:t>
      </w:r>
    </w:p>
    <w:p w14:paraId="6C179D42" w14:textId="77777777" w:rsidR="00F46E15" w:rsidRDefault="00F46E15" w:rsidP="00FC5D45"/>
    <w:p w14:paraId="44AD9DB4" w14:textId="77777777" w:rsidR="00F46E15" w:rsidRDefault="00F46E15" w:rsidP="00FC5D45"/>
    <w:p w14:paraId="1C60C8E5" w14:textId="77777777" w:rsidR="00F46E15" w:rsidRDefault="00F46E15" w:rsidP="00FC5D45"/>
    <w:p w14:paraId="0E1196FA" w14:textId="77777777" w:rsidR="00F46E15" w:rsidRPr="00F46E15" w:rsidRDefault="00F46E15" w:rsidP="00F46E15">
      <w:pPr>
        <w:rPr>
          <w:b/>
          <w:bCs/>
        </w:rPr>
      </w:pPr>
      <w:r w:rsidRPr="00F46E15">
        <w:rPr>
          <w:b/>
          <w:bCs/>
        </w:rPr>
        <w:lastRenderedPageBreak/>
        <w:t>12. Требования к интерфейсу</w:t>
      </w:r>
    </w:p>
    <w:p w14:paraId="53D9BC9A" w14:textId="77777777" w:rsidR="00F46E15" w:rsidRPr="00F46E15" w:rsidRDefault="00F46E15" w:rsidP="00F46E15">
      <w:pPr>
        <w:rPr>
          <w:b/>
          <w:bCs/>
        </w:rPr>
      </w:pPr>
      <w:r w:rsidRPr="00F46E15">
        <w:rPr>
          <w:b/>
          <w:bCs/>
        </w:rPr>
        <w:t>12.1. Интерфейс мобильный</w:t>
      </w:r>
    </w:p>
    <w:p w14:paraId="63253A3B" w14:textId="77777777" w:rsidR="00F46E15" w:rsidRPr="00F46E15" w:rsidRDefault="00F46E15" w:rsidP="00F46E15">
      <w:r w:rsidRPr="00F46E15">
        <w:t>Приложение должно быть оптимизировано для мобильных устройств, поддерживать адаптивный дизайн и корректное отображение на экранах различных размеров.</w:t>
      </w:r>
    </w:p>
    <w:p w14:paraId="2637E4EB" w14:textId="77777777" w:rsidR="00F46E15" w:rsidRPr="00F46E15" w:rsidRDefault="00F46E15" w:rsidP="00F46E15">
      <w:pPr>
        <w:rPr>
          <w:b/>
          <w:bCs/>
        </w:rPr>
      </w:pPr>
      <w:r w:rsidRPr="00F46E15">
        <w:rPr>
          <w:b/>
          <w:bCs/>
        </w:rPr>
        <w:t>12.2. Набор языков</w:t>
      </w:r>
    </w:p>
    <w:p w14:paraId="4955CC09" w14:textId="77777777" w:rsidR="00F46E15" w:rsidRPr="00F46E15" w:rsidRDefault="00F46E15" w:rsidP="00F46E15">
      <w:r w:rsidRPr="00F46E15">
        <w:t>На начальном этапе интерфейс будет поддерживать только русский язык, с возможностью расширения на другие языки в будущем.</w:t>
      </w:r>
    </w:p>
    <w:p w14:paraId="7B8145BD" w14:textId="77777777" w:rsidR="00F46E15" w:rsidRPr="00F46E15" w:rsidRDefault="00F46E15" w:rsidP="00F46E15">
      <w:pPr>
        <w:rPr>
          <w:b/>
          <w:bCs/>
        </w:rPr>
      </w:pPr>
      <w:r w:rsidRPr="00F46E15">
        <w:rPr>
          <w:b/>
          <w:bCs/>
        </w:rPr>
        <w:t>12.3. Дизайн: стиль и цветовая гамма</w:t>
      </w:r>
    </w:p>
    <w:p w14:paraId="295D6703" w14:textId="77777777" w:rsidR="00F46E15" w:rsidRPr="00F46E15" w:rsidRDefault="00F46E15" w:rsidP="00F46E15">
      <w:r w:rsidRPr="00F46E15">
        <w:t>Дизайн должен быть выполнен в современном минималистическом стиле с использованием цветовой палитры, подчеркивающей важность и доступность ЖКХ услуг. Основные цвета: синий, белый и светло-серый.</w:t>
      </w:r>
    </w:p>
    <w:p w14:paraId="7F45A199" w14:textId="77777777" w:rsidR="00F46E15" w:rsidRPr="00F46E15" w:rsidRDefault="00F46E15" w:rsidP="00F46E15">
      <w:pPr>
        <w:rPr>
          <w:b/>
          <w:bCs/>
        </w:rPr>
      </w:pPr>
      <w:r w:rsidRPr="00F46E15">
        <w:rPr>
          <w:b/>
          <w:bCs/>
        </w:rPr>
        <w:t>12.4. Шрифт</w:t>
      </w:r>
    </w:p>
    <w:p w14:paraId="2D555DAC" w14:textId="77777777" w:rsidR="00F46E15" w:rsidRPr="00F46E15" w:rsidRDefault="00F46E15" w:rsidP="00F46E15">
      <w:r w:rsidRPr="00F46E15">
        <w:t>Для удобства чтения рекомендуется использовать шрифт с поддержкой кириллицы, например, "</w:t>
      </w:r>
      <w:proofErr w:type="spellStart"/>
      <w:r w:rsidRPr="00F46E15">
        <w:t>Roboto</w:t>
      </w:r>
      <w:proofErr w:type="spellEnd"/>
      <w:r w:rsidRPr="00F46E15">
        <w:t>" или "</w:t>
      </w:r>
      <w:proofErr w:type="spellStart"/>
      <w:r w:rsidRPr="00F46E15">
        <w:t>Arial</w:t>
      </w:r>
      <w:proofErr w:type="spellEnd"/>
      <w:r w:rsidRPr="00F46E15">
        <w:t>", с размером, адаптированным для мобильных устройств.</w:t>
      </w:r>
    </w:p>
    <w:p w14:paraId="3EF76953" w14:textId="77777777" w:rsidR="00F46E15" w:rsidRPr="00F46E15" w:rsidRDefault="00F46E15" w:rsidP="00F46E15">
      <w:pPr>
        <w:rPr>
          <w:b/>
          <w:bCs/>
        </w:rPr>
      </w:pPr>
      <w:r w:rsidRPr="00F46E15">
        <w:rPr>
          <w:b/>
          <w:bCs/>
        </w:rPr>
        <w:t>12.5. Статические и динамические изображения</w:t>
      </w:r>
    </w:p>
    <w:p w14:paraId="349066D3" w14:textId="77777777" w:rsidR="00F46E15" w:rsidRPr="00F46E15" w:rsidRDefault="00F46E15" w:rsidP="00F46E15">
      <w:r w:rsidRPr="00F46E15">
        <w:t>Интерфейс должен содержать статические изображения (логотипы, иконки) и динамические элементы (графики, анимации), которые улучшают восприятие информации.</w:t>
      </w:r>
    </w:p>
    <w:p w14:paraId="22C5860B" w14:textId="77777777" w:rsidR="00F46E15" w:rsidRPr="00F46E15" w:rsidRDefault="00F46E15" w:rsidP="00F46E15">
      <w:pPr>
        <w:rPr>
          <w:b/>
          <w:bCs/>
        </w:rPr>
      </w:pPr>
      <w:r w:rsidRPr="00F46E15">
        <w:rPr>
          <w:b/>
          <w:bCs/>
        </w:rPr>
        <w:t>12.6. Интерфейс для ПК</w:t>
      </w:r>
    </w:p>
    <w:p w14:paraId="0EB42239" w14:textId="77777777" w:rsidR="00F46E15" w:rsidRPr="00F46E15" w:rsidRDefault="00F46E15" w:rsidP="00F46E15">
      <w:r w:rsidRPr="00F46E15">
        <w:t xml:space="preserve">Приложение должно иметь адаптированный интерфейс для настольных компьютеров и ноутбуков, обеспечивающий удобное использование на больших экранах. Дизайн должен поддерживать функциональность </w:t>
      </w:r>
      <w:proofErr w:type="spellStart"/>
      <w:r w:rsidRPr="00F46E15">
        <w:t>drag-and-drop</w:t>
      </w:r>
      <w:proofErr w:type="spellEnd"/>
      <w:r w:rsidRPr="00F46E15">
        <w:t xml:space="preserve"> для удобного управления элементами, быстрый доступ к функционалу через меню и возможность работы с несколькими окнами.</w:t>
      </w:r>
    </w:p>
    <w:p w14:paraId="032B6AD9" w14:textId="498B4C90" w:rsidR="00F46E15" w:rsidRPr="00F46E15" w:rsidRDefault="00F46E15" w:rsidP="00F46E15">
      <w:pPr>
        <w:rPr>
          <w:b/>
          <w:bCs/>
        </w:rPr>
      </w:pPr>
      <w:r w:rsidRPr="00F46E15">
        <w:rPr>
          <w:b/>
          <w:bCs/>
        </w:rPr>
        <w:t>13. Сроки</w:t>
      </w:r>
    </w:p>
    <w:p w14:paraId="33AEC15A" w14:textId="77777777" w:rsidR="00F46E15" w:rsidRPr="00F46E15" w:rsidRDefault="00F46E15" w:rsidP="00F46E15">
      <w:r w:rsidRPr="00F46E15">
        <w:t>Примерные сроки реализации могут быть указаны в зависимости от сложности проекта и объема задач, включая разработку, тестирование и внедрение.</w:t>
      </w:r>
    </w:p>
    <w:p w14:paraId="735D20A0" w14:textId="77777777" w:rsidR="00F46E15" w:rsidRPr="00F46E15" w:rsidRDefault="00F46E15" w:rsidP="00F46E15">
      <w:pPr>
        <w:rPr>
          <w:b/>
          <w:bCs/>
        </w:rPr>
      </w:pPr>
      <w:r w:rsidRPr="00F46E15">
        <w:rPr>
          <w:b/>
          <w:bCs/>
        </w:rPr>
        <w:t>14. Требования к ресурсам</w:t>
      </w:r>
    </w:p>
    <w:p w14:paraId="56B98280" w14:textId="77777777" w:rsidR="00F46E15" w:rsidRPr="00F46E15" w:rsidRDefault="00F46E15" w:rsidP="00F46E15">
      <w:pPr>
        <w:rPr>
          <w:b/>
          <w:bCs/>
        </w:rPr>
      </w:pPr>
      <w:r w:rsidRPr="00F46E15">
        <w:rPr>
          <w:b/>
          <w:bCs/>
        </w:rPr>
        <w:t>14.1. Размер приложения</w:t>
      </w:r>
    </w:p>
    <w:p w14:paraId="25D04364" w14:textId="77777777" w:rsidR="00F46E15" w:rsidRPr="00F46E15" w:rsidRDefault="00F46E15" w:rsidP="00F46E15">
      <w:r w:rsidRPr="00F46E15">
        <w:t>Максимальный размер приложения не должен превышать 100 МБ для возможности его установки на устройства с ограниченной памятью.</w:t>
      </w:r>
    </w:p>
    <w:p w14:paraId="41B61378" w14:textId="77777777" w:rsidR="00F46E15" w:rsidRPr="00F46E15" w:rsidRDefault="00F46E15" w:rsidP="00F46E15">
      <w:pPr>
        <w:rPr>
          <w:b/>
          <w:bCs/>
        </w:rPr>
      </w:pPr>
      <w:r w:rsidRPr="00F46E15">
        <w:rPr>
          <w:b/>
          <w:bCs/>
        </w:rPr>
        <w:t>14.2. Оперативная память и мощность смартфона</w:t>
      </w:r>
    </w:p>
    <w:p w14:paraId="0115A8A8" w14:textId="77777777" w:rsidR="00F46E15" w:rsidRPr="00F46E15" w:rsidRDefault="00F46E15" w:rsidP="00F46E15">
      <w:r w:rsidRPr="00F46E15">
        <w:t xml:space="preserve">Приложение должно эффективно функционировать на устройствах с оперативной памятью от 2 ГБ и процессором не ниже </w:t>
      </w:r>
      <w:proofErr w:type="spellStart"/>
      <w:r w:rsidRPr="00F46E15">
        <w:t>Snapdragon</w:t>
      </w:r>
      <w:proofErr w:type="spellEnd"/>
      <w:r w:rsidRPr="00F46E15">
        <w:t xml:space="preserve"> 450 или аналогичного по характеристикам.</w:t>
      </w:r>
    </w:p>
    <w:p w14:paraId="36F3E224" w14:textId="77777777" w:rsidR="00F46E15" w:rsidRPr="00F46E15" w:rsidRDefault="00F46E15" w:rsidP="00F46E15">
      <w:pPr>
        <w:rPr>
          <w:b/>
          <w:bCs/>
        </w:rPr>
      </w:pPr>
      <w:r w:rsidRPr="00F46E15">
        <w:rPr>
          <w:b/>
          <w:bCs/>
        </w:rPr>
        <w:t>14.3. Ресурсы для ПК</w:t>
      </w:r>
    </w:p>
    <w:p w14:paraId="4C73C22B" w14:textId="088B5B1D" w:rsidR="00F46E15" w:rsidRDefault="00F46E15" w:rsidP="00F46E15">
      <w:r w:rsidRPr="00F46E15">
        <w:t>Приложение должно быть совместимо с операционными системами Windows</w:t>
      </w:r>
      <w:r>
        <w:t>.</w:t>
      </w:r>
    </w:p>
    <w:p w14:paraId="45373FE4" w14:textId="5A9CCD10" w:rsidR="00F46E15" w:rsidRPr="00F46E15" w:rsidRDefault="00F46E15" w:rsidP="00F46E15">
      <w:r w:rsidRPr="00F46E15">
        <w:t>Минимальные требования к системе:</w:t>
      </w:r>
    </w:p>
    <w:p w14:paraId="739AF7B3" w14:textId="77777777" w:rsidR="00F46E15" w:rsidRPr="00F46E15" w:rsidRDefault="00F46E15" w:rsidP="00F46E15">
      <w:pPr>
        <w:numPr>
          <w:ilvl w:val="0"/>
          <w:numId w:val="10"/>
        </w:numPr>
      </w:pPr>
      <w:r w:rsidRPr="00F46E15">
        <w:t>Процессор: Intel Core i3 или аналогичный.</w:t>
      </w:r>
    </w:p>
    <w:p w14:paraId="1B1D811F" w14:textId="77777777" w:rsidR="00F46E15" w:rsidRPr="00F46E15" w:rsidRDefault="00F46E15" w:rsidP="00F46E15">
      <w:pPr>
        <w:numPr>
          <w:ilvl w:val="0"/>
          <w:numId w:val="10"/>
        </w:numPr>
      </w:pPr>
      <w:r w:rsidRPr="00F46E15">
        <w:t>Оперативная память: 4 ГБ и выше.</w:t>
      </w:r>
    </w:p>
    <w:p w14:paraId="0C9BF04C" w14:textId="77777777" w:rsidR="00F46E15" w:rsidRPr="00F46E15" w:rsidRDefault="00F46E15" w:rsidP="00F46E15">
      <w:pPr>
        <w:rPr>
          <w:b/>
          <w:bCs/>
        </w:rPr>
      </w:pPr>
      <w:r w:rsidRPr="00F46E15">
        <w:rPr>
          <w:b/>
          <w:bCs/>
        </w:rPr>
        <w:lastRenderedPageBreak/>
        <w:t>15. Требования к производительности</w:t>
      </w:r>
    </w:p>
    <w:p w14:paraId="555E38FF" w14:textId="77777777" w:rsidR="00F46E15" w:rsidRPr="00F46E15" w:rsidRDefault="00F46E15" w:rsidP="00F46E15">
      <w:pPr>
        <w:rPr>
          <w:b/>
          <w:bCs/>
        </w:rPr>
      </w:pPr>
      <w:r w:rsidRPr="00F46E15">
        <w:rPr>
          <w:b/>
          <w:bCs/>
        </w:rPr>
        <w:t>15.1. Время отклика и выполнения функций</w:t>
      </w:r>
    </w:p>
    <w:p w14:paraId="1ABD80FB" w14:textId="77777777" w:rsidR="00F46E15" w:rsidRPr="00F46E15" w:rsidRDefault="00F46E15" w:rsidP="00F46E15">
      <w:r w:rsidRPr="00F46E15">
        <w:t>Среднее время отклика интерфейса должно составлять не более 1 секунды. Все ключевые функции (передача показаний, подача заявок и пр.) должны выполняться в течение 3-5 секунд.</w:t>
      </w:r>
    </w:p>
    <w:p w14:paraId="5BA4E8E9" w14:textId="77777777" w:rsidR="00F46E15" w:rsidRPr="00F46E15" w:rsidRDefault="00F46E15" w:rsidP="00F46E15">
      <w:pPr>
        <w:rPr>
          <w:b/>
          <w:bCs/>
        </w:rPr>
      </w:pPr>
      <w:r w:rsidRPr="00F46E15">
        <w:rPr>
          <w:b/>
          <w:bCs/>
        </w:rPr>
        <w:t>16. Требования к безопасности</w:t>
      </w:r>
    </w:p>
    <w:p w14:paraId="60880849" w14:textId="77777777" w:rsidR="00F46E15" w:rsidRPr="00F46E15" w:rsidRDefault="00F46E15" w:rsidP="00F46E15">
      <w:pPr>
        <w:rPr>
          <w:b/>
          <w:bCs/>
        </w:rPr>
      </w:pPr>
      <w:r w:rsidRPr="00F46E15">
        <w:rPr>
          <w:b/>
          <w:bCs/>
        </w:rPr>
        <w:t>16.1. Размещение серверов</w:t>
      </w:r>
    </w:p>
    <w:p w14:paraId="5DB2C9F6" w14:textId="77777777" w:rsidR="00F46E15" w:rsidRPr="00F46E15" w:rsidRDefault="00F46E15" w:rsidP="00F46E15">
      <w:r w:rsidRPr="00F46E15">
        <w:t>Все данные должны храниться на серверах, расположенных на территории Российской Федерации, в соответствии с требованиями законодательства о защите персональных данных.</w:t>
      </w:r>
    </w:p>
    <w:p w14:paraId="2EFABC5C" w14:textId="77777777" w:rsidR="00F46E15" w:rsidRPr="00F46E15" w:rsidRDefault="00F46E15" w:rsidP="00F46E15">
      <w:pPr>
        <w:rPr>
          <w:b/>
          <w:bCs/>
        </w:rPr>
      </w:pPr>
      <w:r w:rsidRPr="00F46E15">
        <w:rPr>
          <w:b/>
          <w:bCs/>
        </w:rPr>
        <w:t>16.2. Сквозное шифрование</w:t>
      </w:r>
    </w:p>
    <w:p w14:paraId="6418CEAA" w14:textId="77777777" w:rsidR="00F46E15" w:rsidRPr="00F46E15" w:rsidRDefault="00F46E15" w:rsidP="00F46E15">
      <w:r w:rsidRPr="00F46E15">
        <w:t>Обмен данными между клиентом и сервером должен быть защищен с помощью сквозного шифрования для предотвращения утечек информации.</w:t>
      </w:r>
    </w:p>
    <w:p w14:paraId="26BD4745" w14:textId="77777777" w:rsidR="00F46E15" w:rsidRPr="00F46E15" w:rsidRDefault="00F46E15" w:rsidP="00F46E15">
      <w:pPr>
        <w:rPr>
          <w:b/>
          <w:bCs/>
        </w:rPr>
      </w:pPr>
      <w:r w:rsidRPr="00F46E15">
        <w:rPr>
          <w:b/>
          <w:bCs/>
        </w:rPr>
        <w:t>16.3. Авторизация</w:t>
      </w:r>
    </w:p>
    <w:p w14:paraId="4663F10A" w14:textId="77777777" w:rsidR="00F46E15" w:rsidRPr="00F46E15" w:rsidRDefault="00F46E15" w:rsidP="00F46E15">
      <w:r w:rsidRPr="00F46E15">
        <w:t xml:space="preserve">Для обеспечения безопасности необходимо реализовать систему многофакторной аутентификации (например, через SMS или </w:t>
      </w:r>
      <w:proofErr w:type="spellStart"/>
      <w:r w:rsidRPr="00F46E15">
        <w:t>email</w:t>
      </w:r>
      <w:proofErr w:type="spellEnd"/>
      <w:r w:rsidRPr="00F46E15">
        <w:t>-подтверждение).</w:t>
      </w:r>
    </w:p>
    <w:p w14:paraId="6F85A3E2" w14:textId="77777777" w:rsidR="00F46E15" w:rsidRPr="00F46E15" w:rsidRDefault="00F46E15" w:rsidP="00F46E15">
      <w:pPr>
        <w:rPr>
          <w:b/>
          <w:bCs/>
        </w:rPr>
      </w:pPr>
      <w:r w:rsidRPr="00F46E15">
        <w:rPr>
          <w:b/>
          <w:bCs/>
        </w:rPr>
        <w:t>17. Требования к интерактивной карте</w:t>
      </w:r>
    </w:p>
    <w:p w14:paraId="74ECF9BB" w14:textId="77777777" w:rsidR="00F46E15" w:rsidRPr="00F46E15" w:rsidRDefault="00F46E15" w:rsidP="00F46E15">
      <w:pPr>
        <w:rPr>
          <w:b/>
          <w:bCs/>
        </w:rPr>
      </w:pPr>
      <w:r w:rsidRPr="00F46E15">
        <w:rPr>
          <w:b/>
          <w:bCs/>
        </w:rPr>
        <w:t>17.1. Карта для пользователей</w:t>
      </w:r>
    </w:p>
    <w:p w14:paraId="4235699A" w14:textId="77777777" w:rsidR="00F46E15" w:rsidRPr="00F46E15" w:rsidRDefault="00F46E15" w:rsidP="00F46E15">
      <w:r w:rsidRPr="00F46E15">
        <w:t>Пользователь, открывая карту на сайте, должен видеть все текущие проблемы (например, порыв трубы, неприятный запах воды, ржавый оттенок воды) и отслеживать их статусы в режиме реального времени. Проблемы отображаются цветными маркерами: красный — активная проблема, желтый — в ожидании решения, зеленый — проблема решена.</w:t>
      </w:r>
    </w:p>
    <w:p w14:paraId="16211DBA" w14:textId="77777777" w:rsidR="00F46E15" w:rsidRPr="00F46E15" w:rsidRDefault="00F46E15" w:rsidP="00F46E15">
      <w:pPr>
        <w:rPr>
          <w:b/>
          <w:bCs/>
        </w:rPr>
      </w:pPr>
      <w:r w:rsidRPr="00F46E15">
        <w:rPr>
          <w:b/>
          <w:bCs/>
        </w:rPr>
        <w:t>17.2. Карта для сотрудников (ремонтников)</w:t>
      </w:r>
    </w:p>
    <w:p w14:paraId="0F7E27D0" w14:textId="77777777" w:rsidR="00F46E15" w:rsidRPr="00F46E15" w:rsidRDefault="00F46E15" w:rsidP="00F46E15">
      <w:pPr>
        <w:numPr>
          <w:ilvl w:val="0"/>
          <w:numId w:val="11"/>
        </w:numPr>
      </w:pPr>
      <w:r w:rsidRPr="00F46E15">
        <w:t>Если у сотрудника нет активных задач, карта остается пустой.</w:t>
      </w:r>
    </w:p>
    <w:p w14:paraId="75CA15B9" w14:textId="77777777" w:rsidR="00F46E15" w:rsidRPr="00F46E15" w:rsidRDefault="00F46E15" w:rsidP="00F46E15">
      <w:pPr>
        <w:numPr>
          <w:ilvl w:val="0"/>
          <w:numId w:val="11"/>
        </w:numPr>
      </w:pPr>
      <w:r w:rsidRPr="00F46E15">
        <w:t>При наличии задания сотрудник видит на карте красную точку, которая отображает место проблемы. При нажатии на точку открывается краткая информация о проблеме, что нужно сделать, сроки выполнения, а также возможность построить маршрут.</w:t>
      </w:r>
    </w:p>
    <w:p w14:paraId="64B05F21" w14:textId="77777777" w:rsidR="00F46E15" w:rsidRPr="00F46E15" w:rsidRDefault="00F46E15" w:rsidP="00F46E15">
      <w:pPr>
        <w:numPr>
          <w:ilvl w:val="0"/>
          <w:numId w:val="11"/>
        </w:numPr>
      </w:pPr>
      <w:r w:rsidRPr="00F46E15">
        <w:t>Сотрудник должен иметь возможность загрузить фотоотчет и написать краткий отчет о выполненной работе через интерфейс. После завершения работы сотрудник должен подтвердить устранение проблемы и загрузить фотоотчет для проверки оператором.</w:t>
      </w:r>
    </w:p>
    <w:p w14:paraId="744417E6" w14:textId="77777777" w:rsidR="00F46E15" w:rsidRDefault="00F46E15" w:rsidP="00F46E15">
      <w:pPr>
        <w:rPr>
          <w:b/>
          <w:bCs/>
        </w:rPr>
      </w:pPr>
    </w:p>
    <w:p w14:paraId="3B36143F" w14:textId="77777777" w:rsidR="00F46E15" w:rsidRDefault="00F46E15" w:rsidP="00F46E15">
      <w:pPr>
        <w:rPr>
          <w:b/>
          <w:bCs/>
        </w:rPr>
      </w:pPr>
    </w:p>
    <w:p w14:paraId="160D178A" w14:textId="77777777" w:rsidR="00F46E15" w:rsidRDefault="00F46E15" w:rsidP="00F46E15">
      <w:pPr>
        <w:rPr>
          <w:b/>
          <w:bCs/>
        </w:rPr>
      </w:pPr>
    </w:p>
    <w:p w14:paraId="10EEDBB0" w14:textId="77777777" w:rsidR="00F46E15" w:rsidRDefault="00F46E15" w:rsidP="00F46E15">
      <w:pPr>
        <w:rPr>
          <w:b/>
          <w:bCs/>
        </w:rPr>
      </w:pPr>
    </w:p>
    <w:p w14:paraId="4E7EC0FD" w14:textId="77777777" w:rsidR="00F46E15" w:rsidRDefault="00F46E15" w:rsidP="00F46E15">
      <w:pPr>
        <w:rPr>
          <w:b/>
          <w:bCs/>
        </w:rPr>
      </w:pPr>
    </w:p>
    <w:p w14:paraId="7AFF2C59" w14:textId="77777777" w:rsidR="00F46E15" w:rsidRDefault="00F46E15" w:rsidP="00F46E15">
      <w:pPr>
        <w:rPr>
          <w:b/>
          <w:bCs/>
        </w:rPr>
      </w:pPr>
    </w:p>
    <w:p w14:paraId="27DE916A" w14:textId="77777777" w:rsidR="00F46E15" w:rsidRDefault="00F46E15" w:rsidP="00F46E15">
      <w:pPr>
        <w:rPr>
          <w:b/>
          <w:bCs/>
        </w:rPr>
      </w:pPr>
    </w:p>
    <w:p w14:paraId="0140268F" w14:textId="77777777" w:rsidR="00F46E15" w:rsidRDefault="00F46E15" w:rsidP="00F46E15">
      <w:pPr>
        <w:rPr>
          <w:b/>
          <w:bCs/>
        </w:rPr>
      </w:pPr>
    </w:p>
    <w:p w14:paraId="5D3E57D1" w14:textId="207D4802" w:rsidR="00F46E15" w:rsidRPr="00F46E15" w:rsidRDefault="00F46E15" w:rsidP="00F46E15">
      <w:pPr>
        <w:rPr>
          <w:b/>
          <w:bCs/>
        </w:rPr>
      </w:pPr>
      <w:r w:rsidRPr="00F46E15">
        <w:rPr>
          <w:b/>
          <w:bCs/>
        </w:rPr>
        <w:lastRenderedPageBreak/>
        <w:t>17.3. Карта для операторов</w:t>
      </w:r>
    </w:p>
    <w:p w14:paraId="3BBBDD2B" w14:textId="77777777" w:rsidR="00F46E15" w:rsidRPr="00F46E15" w:rsidRDefault="00F46E15" w:rsidP="00F46E15">
      <w:pPr>
        <w:numPr>
          <w:ilvl w:val="0"/>
          <w:numId w:val="12"/>
        </w:numPr>
      </w:pPr>
      <w:r w:rsidRPr="00F46E15">
        <w:t>В списке домов и квартир рядом с каждым адресом должен быть индикатор состояния: красный — есть проблема, зеленый — проблемы нет, желтый — требуется проверка.</w:t>
      </w:r>
    </w:p>
    <w:p w14:paraId="31209835" w14:textId="77777777" w:rsidR="00F46E15" w:rsidRPr="00F46E15" w:rsidRDefault="00F46E15" w:rsidP="00F46E15">
      <w:pPr>
        <w:numPr>
          <w:ilvl w:val="0"/>
          <w:numId w:val="12"/>
        </w:numPr>
      </w:pPr>
      <w:r w:rsidRPr="00F46E15">
        <w:t>При нажатии на индикатор открывается окно подтверждения, где оператор может изменить статус проблемы.</w:t>
      </w:r>
    </w:p>
    <w:p w14:paraId="4A7BFE13" w14:textId="77777777" w:rsidR="00F46E15" w:rsidRPr="00F46E15" w:rsidRDefault="00F46E15" w:rsidP="00F46E15">
      <w:pPr>
        <w:numPr>
          <w:ilvl w:val="0"/>
          <w:numId w:val="12"/>
        </w:numPr>
      </w:pPr>
      <w:r w:rsidRPr="00F46E15">
        <w:t>Улицы разделяются по цветам в зависимости от процента проблемных домов: красный — более 60% домов с проблемами, желтый — 1%-20% домов с проблемами, зеленый — проблем нет.</w:t>
      </w:r>
    </w:p>
    <w:p w14:paraId="11CEEA0F" w14:textId="77777777" w:rsidR="00F46E15" w:rsidRPr="00F46E15" w:rsidRDefault="00F46E15" w:rsidP="00F46E15">
      <w:pPr>
        <w:numPr>
          <w:ilvl w:val="0"/>
          <w:numId w:val="12"/>
        </w:numPr>
      </w:pPr>
      <w:r w:rsidRPr="00F46E15">
        <w:t>При нажатии на улицу отображается список домов. При нажатии на многоквартирный дом можно увидеть список квартир с их статусами.</w:t>
      </w:r>
    </w:p>
    <w:p w14:paraId="49F5FC0B" w14:textId="77777777" w:rsidR="00F46E15" w:rsidRPr="00F46E15" w:rsidRDefault="00F46E15" w:rsidP="00F46E15">
      <w:pPr>
        <w:numPr>
          <w:ilvl w:val="0"/>
          <w:numId w:val="12"/>
        </w:numPr>
      </w:pPr>
      <w:r w:rsidRPr="00F46E15">
        <w:t>Операторы должны иметь возможность редактировать информацию о структуре улиц и домах. Данные об улицах берутся из базы данных.</w:t>
      </w:r>
    </w:p>
    <w:p w14:paraId="7CD30D7B" w14:textId="77777777" w:rsidR="00F46E15" w:rsidRPr="00F46E15" w:rsidRDefault="00F46E15" w:rsidP="00F46E15">
      <w:pPr>
        <w:rPr>
          <w:b/>
          <w:bCs/>
        </w:rPr>
      </w:pPr>
      <w:r w:rsidRPr="00F46E15">
        <w:rPr>
          <w:b/>
          <w:bCs/>
        </w:rPr>
        <w:t>17.4. Окно подтверждения статуса проблемы</w:t>
      </w:r>
    </w:p>
    <w:p w14:paraId="47B91F92" w14:textId="77777777" w:rsidR="00F46E15" w:rsidRPr="00F46E15" w:rsidRDefault="00F46E15" w:rsidP="00F46E15">
      <w:r w:rsidRPr="00F46E15">
        <w:t>Оператор должен просмотреть фотоотчет, загруженный сотрудником, и краткое описание выполненной работы (чек-лист). После этого оператору предоставляются две кнопки для выбора дальнейшего действия: "ПОДТВЕРДИТЬ" — если проблема решена и отчет соответствует требованиям, или "ТРЕБУЕТСЯ ПРОВЕРКА" — если информация или фотоотчет вызывают вопросы и требуется дополнительная проверка.</w:t>
      </w:r>
    </w:p>
    <w:p w14:paraId="6BE7B1BA" w14:textId="77777777" w:rsidR="00F46E15" w:rsidRPr="00FC5D45" w:rsidRDefault="00F46E15" w:rsidP="00FC5D45"/>
    <w:p w14:paraId="6F3D4E8A" w14:textId="77777777" w:rsidR="00C72C8E" w:rsidRDefault="00C72C8E"/>
    <w:sectPr w:rsidR="00C72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136B6"/>
    <w:multiLevelType w:val="multilevel"/>
    <w:tmpl w:val="37C0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47263"/>
    <w:multiLevelType w:val="multilevel"/>
    <w:tmpl w:val="05E6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02BCE"/>
    <w:multiLevelType w:val="multilevel"/>
    <w:tmpl w:val="8CBA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E7811"/>
    <w:multiLevelType w:val="multilevel"/>
    <w:tmpl w:val="E53E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83E99"/>
    <w:multiLevelType w:val="multilevel"/>
    <w:tmpl w:val="7E2C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1500E3"/>
    <w:multiLevelType w:val="multilevel"/>
    <w:tmpl w:val="5370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458EC"/>
    <w:multiLevelType w:val="multilevel"/>
    <w:tmpl w:val="4B4A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DA3AA3"/>
    <w:multiLevelType w:val="multilevel"/>
    <w:tmpl w:val="90FE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491152"/>
    <w:multiLevelType w:val="multilevel"/>
    <w:tmpl w:val="445AB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306F2D"/>
    <w:multiLevelType w:val="multilevel"/>
    <w:tmpl w:val="B1C0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7C0923"/>
    <w:multiLevelType w:val="multilevel"/>
    <w:tmpl w:val="67BA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29357F"/>
    <w:multiLevelType w:val="multilevel"/>
    <w:tmpl w:val="F028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0024489">
    <w:abstractNumId w:val="8"/>
  </w:num>
  <w:num w:numId="2" w16cid:durableId="1028217779">
    <w:abstractNumId w:val="11"/>
  </w:num>
  <w:num w:numId="3" w16cid:durableId="2146463992">
    <w:abstractNumId w:val="2"/>
  </w:num>
  <w:num w:numId="4" w16cid:durableId="1203517298">
    <w:abstractNumId w:val="4"/>
  </w:num>
  <w:num w:numId="5" w16cid:durableId="2104766538">
    <w:abstractNumId w:val="5"/>
  </w:num>
  <w:num w:numId="6" w16cid:durableId="1069154722">
    <w:abstractNumId w:val="3"/>
  </w:num>
  <w:num w:numId="7" w16cid:durableId="608513630">
    <w:abstractNumId w:val="6"/>
  </w:num>
  <w:num w:numId="8" w16cid:durableId="739793208">
    <w:abstractNumId w:val="0"/>
  </w:num>
  <w:num w:numId="9" w16cid:durableId="88043346">
    <w:abstractNumId w:val="10"/>
  </w:num>
  <w:num w:numId="10" w16cid:durableId="1305889306">
    <w:abstractNumId w:val="7"/>
  </w:num>
  <w:num w:numId="11" w16cid:durableId="1813061536">
    <w:abstractNumId w:val="1"/>
  </w:num>
  <w:num w:numId="12" w16cid:durableId="19744107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C8E"/>
    <w:rsid w:val="0013014A"/>
    <w:rsid w:val="009A3339"/>
    <w:rsid w:val="00A9734B"/>
    <w:rsid w:val="00C72C8E"/>
    <w:rsid w:val="00F46E15"/>
    <w:rsid w:val="00FC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6504A"/>
  <w15:chartTrackingRefBased/>
  <w15:docId w15:val="{3D9FB000-4AFA-421C-82C4-CB77F646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7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1631</Words>
  <Characters>9302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Ильхамушка</dc:creator>
  <cp:keywords/>
  <dc:description/>
  <cp:lastModifiedBy>Ильхамушка</cp:lastModifiedBy>
  <cp:revision>1</cp:revision>
  <dcterms:created xsi:type="dcterms:W3CDTF">2024-09-26T18:20:00Z</dcterms:created>
  <dcterms:modified xsi:type="dcterms:W3CDTF">2024-10-21T16:11:00Z</dcterms:modified>
</cp:coreProperties>
</file>