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00" w:line="240" w:lineRule="auto"/>
        <w:jc w:val="both"/>
        <w:rPr>
          <w:rFonts w:ascii="Calibri" w:cs="Calibri" w:eastAsia="Calibri" w:hAnsi="Calibri"/>
          <w:sz w:val="2"/>
          <w:szCs w:val="2"/>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12" w:val="single"/>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before="20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948187" cy="9249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48187" cy="924925"/>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1014413" cy="96318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014413" cy="963180"/>
                          </a:xfrm>
                          <a:prstGeom prst="rect"/>
                          <a:ln/>
                        </pic:spPr>
                      </pic:pic>
                    </a:graphicData>
                  </a:graphic>
                </wp:inline>
              </w:drawing>
            </w:r>
            <w:r w:rsidDel="00000000" w:rsidR="00000000" w:rsidRPr="00000000">
              <w:rPr>
                <w:rtl w:val="0"/>
              </w:rPr>
            </w:r>
          </w:p>
        </w:tc>
      </w:tr>
      <w:tr>
        <w:trPr>
          <w:cantSplit w:val="0"/>
          <w:tblHeader w:val="0"/>
        </w:trPr>
        <w:tc>
          <w:tcPr>
            <w:tcBorders>
              <w:top w:color="000000" w:space="0" w:sz="12" w:val="single"/>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jebbr5acpwqe" w:id="0"/>
            <w:bookmarkEnd w:id="0"/>
            <w:r w:rsidDel="00000000" w:rsidR="00000000" w:rsidRPr="00000000">
              <w:rPr>
                <w:rtl w:val="0"/>
              </w:rPr>
              <w:t xml:space="preserve">PROJET TOURS DE HANOI </w:t>
            </w:r>
          </w:p>
          <w:p w:rsidR="00000000" w:rsidDel="00000000" w:rsidP="00000000" w:rsidRDefault="00000000" w:rsidRPr="00000000" w14:paraId="00000005">
            <w:pPr>
              <w:pStyle w:val="Title"/>
              <w:spacing w:line="240" w:lineRule="auto"/>
              <w:rPr/>
            </w:pPr>
            <w:bookmarkStart w:colFirst="0" w:colLast="0" w:name="_jgngm03pbv3m" w:id="1"/>
            <w:bookmarkEnd w:id="1"/>
            <w:r w:rsidDel="00000000" w:rsidR="00000000" w:rsidRPr="00000000">
              <w:rPr>
                <w:rtl w:val="0"/>
              </w:rPr>
              <w:t xml:space="preserve">_</w:t>
            </w:r>
          </w:p>
          <w:p w:rsidR="00000000" w:rsidDel="00000000" w:rsidP="00000000" w:rsidRDefault="00000000" w:rsidRPr="00000000" w14:paraId="00000006">
            <w:pPr>
              <w:pStyle w:val="Title"/>
              <w:rPr>
                <w:rFonts w:ascii="Economica" w:cs="Economica" w:eastAsia="Economica" w:hAnsi="Economica"/>
                <w:b w:val="1"/>
                <w:sz w:val="68"/>
                <w:szCs w:val="68"/>
              </w:rPr>
            </w:pPr>
            <w:bookmarkStart w:colFirst="0" w:colLast="0" w:name="_n91h15lgatvm" w:id="2"/>
            <w:bookmarkEnd w:id="2"/>
            <w:r w:rsidDel="00000000" w:rsidR="00000000" w:rsidRPr="00000000">
              <w:rPr>
                <w:rtl w:val="0"/>
              </w:rPr>
              <w:t xml:space="preserve">CAHIER DES CHARGES</w:t>
            </w: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r>
          </w:p>
        </w:tc>
      </w:tr>
      <w:tr>
        <w:trPr>
          <w:cantSplit w:val="0"/>
          <w:tblHeader w:val="0"/>
        </w:trPr>
        <w:tc>
          <w:tcPr>
            <w:tcBorders>
              <w:top w:color="000000" w:space="0" w:sz="12" w:val="single"/>
              <w:left w:color="000000" w:space="0" w:sz="0" w:val="nil"/>
              <w:bottom w:color="000000" w:space="0" w:sz="12"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Projet réalisé par :</w:t>
            </w:r>
          </w:p>
          <w:p w:rsidR="00000000" w:rsidDel="00000000" w:rsidP="00000000" w:rsidRDefault="00000000" w:rsidRPr="00000000" w14:paraId="0000000A">
            <w:pPr>
              <w:numPr>
                <w:ilvl w:val="0"/>
                <w:numId w:val="4"/>
              </w:numPr>
              <w:spacing w:line="360" w:lineRule="auto"/>
              <w:ind w:left="720" w:hanging="360"/>
              <w:rPr>
                <w:rFonts w:ascii="Calibri" w:cs="Calibri" w:eastAsia="Calibri" w:hAnsi="Calibri"/>
                <w:sz w:val="24"/>
                <w:szCs w:val="24"/>
              </w:rPr>
            </w:pPr>
            <w:r w:rsidDel="00000000" w:rsidR="00000000" w:rsidRPr="00000000">
              <w:rPr>
                <w:rtl w:val="0"/>
              </w:rPr>
              <w:t xml:space="preserve">Solène Guillaume : </w:t>
            </w:r>
            <w:hyperlink r:id="rId8">
              <w:r w:rsidDel="00000000" w:rsidR="00000000" w:rsidRPr="00000000">
                <w:rPr>
                  <w:rtl w:val="0"/>
                </w:rPr>
                <w:t xml:space="preserve">solene.guillaume@etu.univ-cotedazur.f</w:t>
              </w:r>
            </w:hyperlink>
            <w:r w:rsidDel="00000000" w:rsidR="00000000" w:rsidRPr="00000000">
              <w:rPr>
                <w:rtl w:val="0"/>
              </w:rPr>
              <w:t xml:space="preserve">r</w:t>
            </w:r>
            <w:r w:rsidDel="00000000" w:rsidR="00000000" w:rsidRPr="00000000">
              <w:rPr>
                <w:rtl w:val="0"/>
              </w:rPr>
            </w:r>
          </w:p>
          <w:p w:rsidR="00000000" w:rsidDel="00000000" w:rsidP="00000000" w:rsidRDefault="00000000" w:rsidRPr="00000000" w14:paraId="0000000B">
            <w:pPr>
              <w:numPr>
                <w:ilvl w:val="0"/>
                <w:numId w:val="4"/>
              </w:numPr>
              <w:ind w:left="720" w:hanging="360"/>
              <w:rPr>
                <w:rFonts w:ascii="Calibri" w:cs="Calibri" w:eastAsia="Calibri" w:hAnsi="Calibri"/>
                <w:sz w:val="24"/>
                <w:szCs w:val="24"/>
              </w:rPr>
            </w:pPr>
            <w:r w:rsidDel="00000000" w:rsidR="00000000" w:rsidRPr="00000000">
              <w:rPr>
                <w:rtl w:val="0"/>
              </w:rPr>
              <w:t xml:space="preserve">Ambre Allouis : </w:t>
            </w:r>
            <w:hyperlink r:id="rId9">
              <w:r w:rsidDel="00000000" w:rsidR="00000000" w:rsidRPr="00000000">
                <w:rPr>
                  <w:rtl w:val="0"/>
                </w:rPr>
                <w:t xml:space="preserve">ambre.allouis@etu.univ-cotedazur.fr</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0D">
      <w:pPr>
        <w:widowControl w:val="0"/>
        <w:spacing w:before="200" w:line="240" w:lineRule="auto"/>
        <w:jc w:val="both"/>
        <w:rPr/>
      </w:pPr>
      <w:r w:rsidDel="00000000" w:rsidR="00000000" w:rsidRPr="00000000">
        <w:rPr>
          <w:rtl w:val="0"/>
        </w:rPr>
      </w:r>
    </w:p>
    <w:p w:rsidR="00000000" w:rsidDel="00000000" w:rsidP="00000000" w:rsidRDefault="00000000" w:rsidRPr="00000000" w14:paraId="0000000E">
      <w:pPr>
        <w:widowControl w:val="0"/>
        <w:spacing w:before="200" w:line="240" w:lineRule="auto"/>
        <w:jc w:val="both"/>
        <w:rPr/>
      </w:pPr>
      <w:r w:rsidDel="00000000" w:rsidR="00000000" w:rsidRPr="00000000">
        <w:rPr>
          <w:rtl w:val="0"/>
        </w:rPr>
      </w:r>
    </w:p>
    <w:p w:rsidR="00000000" w:rsidDel="00000000" w:rsidP="00000000" w:rsidRDefault="00000000" w:rsidRPr="00000000" w14:paraId="0000000F">
      <w:pPr>
        <w:pStyle w:val="Subtitle"/>
        <w:widowControl w:val="0"/>
        <w:spacing w:before="200" w:line="360" w:lineRule="auto"/>
        <w:jc w:val="both"/>
        <w:rPr/>
      </w:pPr>
      <w:bookmarkStart w:colFirst="0" w:colLast="0" w:name="_4ootbwwvcgr2" w:id="3"/>
      <w:bookmarkEnd w:id="3"/>
      <w:r w:rsidDel="00000000" w:rsidR="00000000" w:rsidRPr="00000000">
        <w:rPr>
          <w:rtl w:val="0"/>
        </w:rPr>
        <w:t xml:space="preserve">Table des matières :</w:t>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80" w:line="240" w:lineRule="auto"/>
            <w:ind w:left="0" w:firstLine="0"/>
            <w:rPr>
              <w:color w:val="000000"/>
            </w:rPr>
          </w:pPr>
          <w:r w:rsidDel="00000000" w:rsidR="00000000" w:rsidRPr="00000000">
            <w:fldChar w:fldCharType="begin"/>
            <w:instrText xml:space="preserve"> TOC \h \u \z </w:instrText>
            <w:fldChar w:fldCharType="separate"/>
          </w:r>
          <w:hyperlink w:anchor="_7rzuluyw1ttg">
            <w:r w:rsidDel="00000000" w:rsidR="00000000" w:rsidRPr="00000000">
              <w:rPr>
                <w:b w:val="1"/>
                <w:color w:val="000000"/>
                <w:rtl w:val="0"/>
              </w:rPr>
              <w:t xml:space="preserve">Présentation du jeu “Les tours de Hanoï"</w:t>
            </w:r>
          </w:hyperlink>
          <w:r w:rsidDel="00000000" w:rsidR="00000000" w:rsidRPr="00000000">
            <w:rPr>
              <w:b w:val="1"/>
              <w:color w:val="000000"/>
              <w:rtl w:val="0"/>
            </w:rPr>
            <w:tab/>
          </w:r>
          <w:r w:rsidDel="00000000" w:rsidR="00000000" w:rsidRPr="00000000">
            <w:fldChar w:fldCharType="begin"/>
            <w:instrText xml:space="preserve"> PAGEREF _7rzuluyw1ttg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color w:val="000000"/>
            </w:rPr>
          </w:pPr>
          <w:hyperlink w:anchor="_c19qiiq3sfqu">
            <w:r w:rsidDel="00000000" w:rsidR="00000000" w:rsidRPr="00000000">
              <w:rPr>
                <w:b w:val="1"/>
                <w:color w:val="000000"/>
                <w:rtl w:val="0"/>
              </w:rPr>
              <w:t xml:space="preserve">Objectifs du Projet</w:t>
            </w:r>
          </w:hyperlink>
          <w:r w:rsidDel="00000000" w:rsidR="00000000" w:rsidRPr="00000000">
            <w:rPr>
              <w:b w:val="1"/>
              <w:color w:val="000000"/>
              <w:rtl w:val="0"/>
            </w:rPr>
            <w:tab/>
          </w:r>
          <w:r w:rsidDel="00000000" w:rsidR="00000000" w:rsidRPr="00000000">
            <w:fldChar w:fldCharType="begin"/>
            <w:instrText xml:space="preserve"> PAGEREF _c19qiiq3sfqu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xtfaamrersq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Structure du Projet</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_xtfaamrersqx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color w:val="000000"/>
            </w:rPr>
          </w:pPr>
          <w:hyperlink w:anchor="_u0kjii8lbgez">
            <w:r w:rsidDel="00000000" w:rsidR="00000000" w:rsidRPr="00000000">
              <w:rPr>
                <w:color w:val="000000"/>
                <w:rtl w:val="0"/>
              </w:rPr>
              <w:t xml:space="preserve">Librairie</w:t>
            </w:r>
          </w:hyperlink>
          <w:r w:rsidDel="00000000" w:rsidR="00000000" w:rsidRPr="00000000">
            <w:rPr>
              <w:color w:val="000000"/>
              <w:rtl w:val="0"/>
            </w:rPr>
            <w:tab/>
          </w:r>
          <w:r w:rsidDel="00000000" w:rsidR="00000000" w:rsidRPr="00000000">
            <w:fldChar w:fldCharType="begin"/>
            <w:instrText xml:space="preserve"> PAGEREF _u0kjii8lbgez \h </w:instrText>
            <w:fldChar w:fldCharType="separate"/>
          </w:r>
          <w:r w:rsidDel="00000000" w:rsidR="00000000" w:rsidRPr="00000000">
            <w:rPr>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color w:val="000000"/>
            </w:rPr>
          </w:pPr>
          <w:hyperlink w:anchor="_2fg7o2hijkrz">
            <w:r w:rsidDel="00000000" w:rsidR="00000000" w:rsidRPr="00000000">
              <w:rPr>
                <w:color w:val="000000"/>
                <w:rtl w:val="0"/>
              </w:rPr>
              <w:t xml:space="preserve">Environnement</w:t>
            </w:r>
          </w:hyperlink>
          <w:r w:rsidDel="00000000" w:rsidR="00000000" w:rsidRPr="00000000">
            <w:rPr>
              <w:color w:val="000000"/>
              <w:rtl w:val="0"/>
            </w:rPr>
            <w:tab/>
          </w:r>
          <w:r w:rsidDel="00000000" w:rsidR="00000000" w:rsidRPr="00000000">
            <w:fldChar w:fldCharType="begin"/>
            <w:instrText xml:space="preserve"> PAGEREF _2fg7o2hijkrz \h </w:instrText>
            <w:fldChar w:fldCharType="separate"/>
          </w:r>
          <w:r w:rsidDel="00000000" w:rsidR="00000000" w:rsidRPr="00000000">
            <w:rPr>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color w:val="000000"/>
            </w:rPr>
          </w:pPr>
          <w:hyperlink w:anchor="_nbwqsxprj23m">
            <w:r w:rsidDel="00000000" w:rsidR="00000000" w:rsidRPr="00000000">
              <w:rPr>
                <w:color w:val="000000"/>
                <w:rtl w:val="0"/>
              </w:rPr>
              <w:t xml:space="preserve">Le jeu</w:t>
            </w:r>
          </w:hyperlink>
          <w:r w:rsidDel="00000000" w:rsidR="00000000" w:rsidRPr="00000000">
            <w:rPr>
              <w:color w:val="000000"/>
              <w:rtl w:val="0"/>
            </w:rPr>
            <w:tab/>
          </w:r>
          <w:r w:rsidDel="00000000" w:rsidR="00000000" w:rsidRPr="00000000">
            <w:fldChar w:fldCharType="begin"/>
            <w:instrText xml:space="preserve"> PAGEREF _nbwqsxprj23m \h </w:instrText>
            <w:fldChar w:fldCharType="separate"/>
          </w:r>
          <w:r w:rsidDel="00000000" w:rsidR="00000000" w:rsidRPr="00000000">
            <w:rPr>
              <w:color w:val="000000"/>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after="80" w:before="60" w:line="240" w:lineRule="auto"/>
            <w:ind w:left="360" w:firstLine="0"/>
            <w:rPr>
              <w:color w:val="000000"/>
            </w:rPr>
          </w:pPr>
          <w:hyperlink w:anchor="_5jp6pf7e7fw1">
            <w:r w:rsidDel="00000000" w:rsidR="00000000" w:rsidRPr="00000000">
              <w:rPr>
                <w:color w:val="000000"/>
                <w:rtl w:val="0"/>
              </w:rPr>
              <w:t xml:space="preserve">Structure du code</w:t>
            </w:r>
          </w:hyperlink>
          <w:r w:rsidDel="00000000" w:rsidR="00000000" w:rsidRPr="00000000">
            <w:rPr>
              <w:color w:val="000000"/>
              <w:rtl w:val="0"/>
            </w:rPr>
            <w:tab/>
          </w:r>
          <w:r w:rsidDel="00000000" w:rsidR="00000000" w:rsidRPr="00000000">
            <w:fldChar w:fldCharType="begin"/>
            <w:instrText xml:space="preserve"> PAGEREF _5jp6pf7e7fw1 \h </w:instrText>
            <w:fldChar w:fldCharType="separate"/>
          </w:r>
          <w:r w:rsidDel="00000000" w:rsidR="00000000" w:rsidRPr="00000000">
            <w:rPr>
              <w:color w:val="000000"/>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pStyle w:val="Heading1"/>
        <w:rPr/>
      </w:pPr>
      <w:bookmarkStart w:colFirst="0" w:colLast="0" w:name="_9lm2s22v717t" w:id="4"/>
      <w:bookmarkEnd w:id="4"/>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rFonts w:ascii="Economica" w:cs="Economica" w:eastAsia="Economica" w:hAnsi="Economica"/>
          <w:color w:val="3d85c6"/>
          <w:sz w:val="46"/>
          <w:szCs w:val="46"/>
        </w:rPr>
      </w:pPr>
      <w:bookmarkStart w:colFirst="0" w:colLast="0" w:name="_7rzuluyw1ttg" w:id="5"/>
      <w:bookmarkEnd w:id="5"/>
      <w:r w:rsidDel="00000000" w:rsidR="00000000" w:rsidRPr="00000000">
        <w:rPr>
          <w:rtl w:val="0"/>
        </w:rPr>
        <w:t xml:space="preserve">Présentation du jeu “Les tours de Hanoï"</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w:t>
      </w:r>
      <w:r w:rsidDel="00000000" w:rsidR="00000000" w:rsidRPr="00000000">
        <w:rPr>
          <w:rtl w:val="0"/>
        </w:rPr>
        <w:t xml:space="preserve">Les tours de </w:t>
      </w:r>
      <w:r w:rsidDel="00000000" w:rsidR="00000000" w:rsidRPr="00000000">
        <w:rPr>
          <w:rtl w:val="0"/>
        </w:rPr>
        <w:t xml:space="preserve">Hanoi” est</w:t>
      </w:r>
      <w:r w:rsidDel="00000000" w:rsidR="00000000" w:rsidRPr="00000000">
        <w:rPr>
          <w:rtl w:val="0"/>
        </w:rPr>
        <w:t xml:space="preserve"> un jeu classique pour enfants qui consiste à empiler des “donuts” sur des bâtons dans un ordre donné, tout en respectant certaines contraintes. Les règles du jeu sont simples : </w:t>
      </w:r>
    </w:p>
    <w:p w:rsidR="00000000" w:rsidDel="00000000" w:rsidP="00000000" w:rsidRDefault="00000000" w:rsidRPr="00000000" w14:paraId="0000001A">
      <w:pPr>
        <w:numPr>
          <w:ilvl w:val="0"/>
          <w:numId w:val="2"/>
        </w:numPr>
        <w:ind w:left="720" w:hanging="360"/>
        <w:jc w:val="both"/>
        <w:rPr>
          <w:u w:val="none"/>
        </w:rPr>
      </w:pPr>
      <w:r w:rsidDel="00000000" w:rsidR="00000000" w:rsidRPr="00000000">
        <w:rPr>
          <w:rtl w:val="0"/>
        </w:rPr>
        <w:t xml:space="preserve">Initialement les donuts sont disposés de façon aléatoire sur toutes les tours sauf une seule ne disposant aucun anneau.</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Les anneaux ou “donuts” doivent être empilés du plus grand au plus petit. </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Chaque donuts est situé sur une tour, ils ne peuvent pas être en dehors d’une tour.</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On ne peut déplacer qu’un donuts à la fois.</w:t>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Chaque tour peut contenir au maximum le même nombre N d'anneaux.</w:t>
      </w:r>
    </w:p>
    <w:p w:rsidR="00000000" w:rsidDel="00000000" w:rsidP="00000000" w:rsidRDefault="00000000" w:rsidRPr="00000000" w14:paraId="0000001F">
      <w:pPr>
        <w:ind w:left="0" w:firstLine="0"/>
        <w:jc w:val="both"/>
        <w:rPr/>
      </w:pPr>
      <w:r w:rsidDel="00000000" w:rsidR="00000000" w:rsidRPr="00000000">
        <w:rPr>
          <w:rtl w:val="0"/>
        </w:rPr>
        <w:t xml:space="preserve">Pour résumer, le jeu consiste à empiler et désempiler les anneaux jusqu’à les avoir placés dans le bon ordre sur chaque tour.</w:t>
      </w:r>
    </w:p>
    <w:p w:rsidR="00000000" w:rsidDel="00000000" w:rsidP="00000000" w:rsidRDefault="00000000" w:rsidRPr="00000000" w14:paraId="00000020">
      <w:pPr>
        <w:jc w:val="both"/>
        <w:rPr/>
      </w:pPr>
      <w:r w:rsidDel="00000000" w:rsidR="00000000" w:rsidRPr="00000000">
        <w:rPr>
          <w:rtl w:val="0"/>
        </w:rPr>
        <w:t xml:space="preserve">Pour la réalisation de ce projet, nous allons coder le jeu en C++  sous la forme d’un jeu dans un environnement informatique. </w:t>
      </w:r>
    </w:p>
    <w:p w:rsidR="00000000" w:rsidDel="00000000" w:rsidP="00000000" w:rsidRDefault="00000000" w:rsidRPr="00000000" w14:paraId="00000021">
      <w:pPr>
        <w:pStyle w:val="Heading1"/>
        <w:rPr/>
      </w:pPr>
      <w:bookmarkStart w:colFirst="0" w:colLast="0" w:name="_c19qiiq3sfqu" w:id="6"/>
      <w:bookmarkEnd w:id="6"/>
      <w:r w:rsidDel="00000000" w:rsidR="00000000" w:rsidRPr="00000000">
        <w:rPr>
          <w:rtl w:val="0"/>
        </w:rPr>
        <w:t xml:space="preserve">Objectifs du Projet</w:t>
      </w:r>
    </w:p>
    <w:p w:rsidR="00000000" w:rsidDel="00000000" w:rsidP="00000000" w:rsidRDefault="00000000" w:rsidRPr="00000000" w14:paraId="00000022">
      <w:pPr>
        <w:numPr>
          <w:ilvl w:val="0"/>
          <w:numId w:val="6"/>
        </w:numPr>
        <w:ind w:left="1440" w:hanging="360"/>
        <w:jc w:val="both"/>
        <w:rPr>
          <w:u w:val="none"/>
        </w:rPr>
      </w:pPr>
      <w:r w:rsidDel="00000000" w:rsidR="00000000" w:rsidRPr="00000000">
        <w:rPr>
          <w:rtl w:val="0"/>
        </w:rPr>
        <w:t xml:space="preserve">Création d’une application</w:t>
      </w:r>
    </w:p>
    <w:p w:rsidR="00000000" w:rsidDel="00000000" w:rsidP="00000000" w:rsidRDefault="00000000" w:rsidRPr="00000000" w14:paraId="00000023">
      <w:pPr>
        <w:numPr>
          <w:ilvl w:val="0"/>
          <w:numId w:val="6"/>
        </w:numPr>
        <w:ind w:left="1440" w:hanging="360"/>
        <w:jc w:val="both"/>
        <w:rPr>
          <w:u w:val="none"/>
        </w:rPr>
      </w:pPr>
      <w:r w:rsidDel="00000000" w:rsidR="00000000" w:rsidRPr="00000000">
        <w:rPr>
          <w:rtl w:val="0"/>
        </w:rPr>
        <w:t xml:space="preserve">Création d’un jeu fonctionnel des tours de Hanoï</w:t>
      </w:r>
    </w:p>
    <w:p w:rsidR="00000000" w:rsidDel="00000000" w:rsidP="00000000" w:rsidRDefault="00000000" w:rsidRPr="00000000" w14:paraId="00000024">
      <w:pPr>
        <w:numPr>
          <w:ilvl w:val="1"/>
          <w:numId w:val="6"/>
        </w:numPr>
        <w:ind w:left="2160" w:hanging="360"/>
        <w:jc w:val="both"/>
        <w:rPr>
          <w:u w:val="none"/>
        </w:rPr>
      </w:pPr>
      <w:r w:rsidDel="00000000" w:rsidR="00000000" w:rsidRPr="00000000">
        <w:rPr>
          <w:rtl w:val="0"/>
        </w:rPr>
        <w:t xml:space="preserve">Création des tours</w:t>
      </w:r>
    </w:p>
    <w:p w:rsidR="00000000" w:rsidDel="00000000" w:rsidP="00000000" w:rsidRDefault="00000000" w:rsidRPr="00000000" w14:paraId="00000025">
      <w:pPr>
        <w:numPr>
          <w:ilvl w:val="1"/>
          <w:numId w:val="6"/>
        </w:numPr>
        <w:ind w:left="2160" w:hanging="360"/>
        <w:jc w:val="both"/>
        <w:rPr>
          <w:u w:val="none"/>
        </w:rPr>
      </w:pPr>
      <w:r w:rsidDel="00000000" w:rsidR="00000000" w:rsidRPr="00000000">
        <w:rPr>
          <w:rtl w:val="0"/>
        </w:rPr>
        <w:t xml:space="preserve">Création des anneaux</w:t>
      </w:r>
    </w:p>
    <w:p w:rsidR="00000000" w:rsidDel="00000000" w:rsidP="00000000" w:rsidRDefault="00000000" w:rsidRPr="00000000" w14:paraId="00000026">
      <w:pPr>
        <w:numPr>
          <w:ilvl w:val="1"/>
          <w:numId w:val="6"/>
        </w:numPr>
        <w:ind w:left="2160" w:hanging="360"/>
        <w:jc w:val="both"/>
        <w:rPr>
          <w:u w:val="none"/>
        </w:rPr>
      </w:pPr>
      <w:r w:rsidDel="00000000" w:rsidR="00000000" w:rsidRPr="00000000">
        <w:rPr>
          <w:rtl w:val="0"/>
        </w:rPr>
        <w:t xml:space="preserve">Déplacement des anneaux</w:t>
      </w:r>
    </w:p>
    <w:p w:rsidR="00000000" w:rsidDel="00000000" w:rsidP="00000000" w:rsidRDefault="00000000" w:rsidRPr="00000000" w14:paraId="00000027">
      <w:pPr>
        <w:numPr>
          <w:ilvl w:val="1"/>
          <w:numId w:val="6"/>
        </w:numPr>
        <w:ind w:left="2160" w:hanging="360"/>
        <w:jc w:val="both"/>
        <w:rPr>
          <w:u w:val="none"/>
        </w:rPr>
      </w:pPr>
      <w:r w:rsidDel="00000000" w:rsidR="00000000" w:rsidRPr="00000000">
        <w:rPr>
          <w:rtl w:val="0"/>
        </w:rPr>
        <w:t xml:space="preserve">Fin du jeu si succès</w:t>
      </w:r>
    </w:p>
    <w:p w:rsidR="00000000" w:rsidDel="00000000" w:rsidP="00000000" w:rsidRDefault="00000000" w:rsidRPr="00000000" w14:paraId="00000028">
      <w:pPr>
        <w:numPr>
          <w:ilvl w:val="0"/>
          <w:numId w:val="6"/>
        </w:numPr>
        <w:ind w:left="1440" w:hanging="360"/>
        <w:jc w:val="both"/>
        <w:rPr>
          <w:u w:val="none"/>
        </w:rPr>
      </w:pPr>
      <w:r w:rsidDel="00000000" w:rsidR="00000000" w:rsidRPr="00000000">
        <w:rPr>
          <w:rtl w:val="0"/>
        </w:rPr>
        <w:t xml:space="preserve">Création d’un menu avec :</w:t>
      </w:r>
    </w:p>
    <w:p w:rsidR="00000000" w:rsidDel="00000000" w:rsidP="00000000" w:rsidRDefault="00000000" w:rsidRPr="00000000" w14:paraId="00000029">
      <w:pPr>
        <w:numPr>
          <w:ilvl w:val="1"/>
          <w:numId w:val="6"/>
        </w:numPr>
        <w:ind w:left="2160" w:hanging="360"/>
        <w:jc w:val="both"/>
        <w:rPr>
          <w:u w:val="none"/>
        </w:rPr>
      </w:pPr>
      <w:r w:rsidDel="00000000" w:rsidR="00000000" w:rsidRPr="00000000">
        <w:rPr>
          <w:rtl w:val="0"/>
        </w:rPr>
        <w:t xml:space="preserve">sous menu Jouer en solo</w:t>
      </w:r>
    </w:p>
    <w:p w:rsidR="00000000" w:rsidDel="00000000" w:rsidP="00000000" w:rsidRDefault="00000000" w:rsidRPr="00000000" w14:paraId="0000002A">
      <w:pPr>
        <w:numPr>
          <w:ilvl w:val="2"/>
          <w:numId w:val="6"/>
        </w:numPr>
        <w:ind w:left="2880" w:hanging="360"/>
        <w:jc w:val="both"/>
        <w:rPr>
          <w:u w:val="none"/>
        </w:rPr>
      </w:pPr>
      <w:r w:rsidDel="00000000" w:rsidR="00000000" w:rsidRPr="00000000">
        <w:rPr>
          <w:rtl w:val="0"/>
        </w:rPr>
        <w:t xml:space="preserve">Niveau de difficulté facile (3 étages)</w:t>
      </w:r>
    </w:p>
    <w:p w:rsidR="00000000" w:rsidDel="00000000" w:rsidP="00000000" w:rsidRDefault="00000000" w:rsidRPr="00000000" w14:paraId="0000002B">
      <w:pPr>
        <w:numPr>
          <w:ilvl w:val="2"/>
          <w:numId w:val="6"/>
        </w:numPr>
        <w:ind w:left="2880" w:hanging="360"/>
      </w:pPr>
      <w:r w:rsidDel="00000000" w:rsidR="00000000" w:rsidRPr="00000000">
        <w:rPr>
          <w:rtl w:val="0"/>
        </w:rPr>
        <w:t xml:space="preserve">Niveau de difficulté moyen (4 étages)</w:t>
      </w:r>
    </w:p>
    <w:p w:rsidR="00000000" w:rsidDel="00000000" w:rsidP="00000000" w:rsidRDefault="00000000" w:rsidRPr="00000000" w14:paraId="0000002C">
      <w:pPr>
        <w:numPr>
          <w:ilvl w:val="2"/>
          <w:numId w:val="6"/>
        </w:numPr>
        <w:ind w:left="2880" w:hanging="360"/>
      </w:pPr>
      <w:r w:rsidDel="00000000" w:rsidR="00000000" w:rsidRPr="00000000">
        <w:rPr>
          <w:rtl w:val="0"/>
        </w:rPr>
        <w:t xml:space="preserve">Niveau de difficulté difficile (5 étages)</w:t>
      </w:r>
    </w:p>
    <w:p w:rsidR="00000000" w:rsidDel="00000000" w:rsidP="00000000" w:rsidRDefault="00000000" w:rsidRPr="00000000" w14:paraId="0000002D">
      <w:pPr>
        <w:numPr>
          <w:ilvl w:val="1"/>
          <w:numId w:val="6"/>
        </w:numPr>
        <w:ind w:left="2160" w:hanging="360"/>
      </w:pPr>
      <w:r w:rsidDel="00000000" w:rsidR="00000000" w:rsidRPr="00000000">
        <w:rPr>
          <w:rtl w:val="0"/>
        </w:rPr>
        <w:t xml:space="preserve">sous menu IA démonstration</w:t>
      </w:r>
    </w:p>
    <w:p w:rsidR="00000000" w:rsidDel="00000000" w:rsidP="00000000" w:rsidRDefault="00000000" w:rsidRPr="00000000" w14:paraId="0000002E">
      <w:pPr>
        <w:numPr>
          <w:ilvl w:val="2"/>
          <w:numId w:val="6"/>
        </w:numPr>
        <w:ind w:left="2880" w:hanging="360"/>
      </w:pPr>
      <w:r w:rsidDel="00000000" w:rsidR="00000000" w:rsidRPr="00000000">
        <w:rPr>
          <w:rtl w:val="0"/>
        </w:rPr>
        <w:t xml:space="preserve">Niveau de difficulté facile (3 étages)</w:t>
      </w:r>
    </w:p>
    <w:p w:rsidR="00000000" w:rsidDel="00000000" w:rsidP="00000000" w:rsidRDefault="00000000" w:rsidRPr="00000000" w14:paraId="0000002F">
      <w:pPr>
        <w:numPr>
          <w:ilvl w:val="2"/>
          <w:numId w:val="6"/>
        </w:numPr>
        <w:ind w:left="2880" w:hanging="360"/>
      </w:pPr>
      <w:r w:rsidDel="00000000" w:rsidR="00000000" w:rsidRPr="00000000">
        <w:rPr>
          <w:rtl w:val="0"/>
        </w:rPr>
        <w:t xml:space="preserve">Niveau de difficulté moyen (4 étages)</w:t>
      </w:r>
    </w:p>
    <w:p w:rsidR="00000000" w:rsidDel="00000000" w:rsidP="00000000" w:rsidRDefault="00000000" w:rsidRPr="00000000" w14:paraId="00000030">
      <w:pPr>
        <w:numPr>
          <w:ilvl w:val="2"/>
          <w:numId w:val="6"/>
        </w:numPr>
        <w:ind w:left="2880" w:hanging="360"/>
      </w:pPr>
      <w:r w:rsidDel="00000000" w:rsidR="00000000" w:rsidRPr="00000000">
        <w:rPr>
          <w:rtl w:val="0"/>
        </w:rPr>
        <w:t xml:space="preserve">Niveau de difficulté difficile (5 étages)</w:t>
      </w:r>
    </w:p>
    <w:p w:rsidR="00000000" w:rsidDel="00000000" w:rsidP="00000000" w:rsidRDefault="00000000" w:rsidRPr="00000000" w14:paraId="00000031">
      <w:pPr>
        <w:numPr>
          <w:ilvl w:val="1"/>
          <w:numId w:val="6"/>
        </w:numPr>
        <w:ind w:left="2160" w:hanging="360"/>
        <w:rPr>
          <w:u w:val="none"/>
        </w:rPr>
      </w:pPr>
      <w:r w:rsidDel="00000000" w:rsidR="00000000" w:rsidRPr="00000000">
        <w:rPr>
          <w:rtl w:val="0"/>
        </w:rPr>
        <w:t xml:space="preserve">Quitter</w:t>
      </w:r>
    </w:p>
    <w:p w:rsidR="00000000" w:rsidDel="00000000" w:rsidP="00000000" w:rsidRDefault="00000000" w:rsidRPr="00000000" w14:paraId="00000032">
      <w:pPr>
        <w:numPr>
          <w:ilvl w:val="0"/>
          <w:numId w:val="6"/>
        </w:numPr>
        <w:ind w:left="1440" w:hanging="360"/>
        <w:rPr>
          <w:u w:val="none"/>
        </w:rPr>
      </w:pPr>
      <w:r w:rsidDel="00000000" w:rsidR="00000000" w:rsidRPr="00000000">
        <w:rPr>
          <w:rtl w:val="0"/>
        </w:rPr>
        <w:t xml:space="preserve">Ajout d’un fond d’écran (menu et jeu)</w:t>
      </w:r>
    </w:p>
    <w:p w:rsidR="00000000" w:rsidDel="00000000" w:rsidP="00000000" w:rsidRDefault="00000000" w:rsidRPr="00000000" w14:paraId="00000033">
      <w:pPr>
        <w:numPr>
          <w:ilvl w:val="0"/>
          <w:numId w:val="6"/>
        </w:numPr>
        <w:ind w:left="1440" w:hanging="360"/>
        <w:rPr>
          <w:u w:val="none"/>
        </w:rPr>
      </w:pPr>
      <w:r w:rsidDel="00000000" w:rsidR="00000000" w:rsidRPr="00000000">
        <w:rPr>
          <w:rtl w:val="0"/>
        </w:rPr>
        <w:t xml:space="preserve">Mouvement des anneaux</w:t>
      </w:r>
    </w:p>
    <w:p w:rsidR="00000000" w:rsidDel="00000000" w:rsidP="00000000" w:rsidRDefault="00000000" w:rsidRPr="00000000" w14:paraId="00000034">
      <w:pPr>
        <w:numPr>
          <w:ilvl w:val="0"/>
          <w:numId w:val="6"/>
        </w:numPr>
        <w:ind w:left="1440" w:hanging="360"/>
        <w:rPr>
          <w:u w:val="none"/>
        </w:rPr>
      </w:pPr>
      <w:r w:rsidDel="00000000" w:rsidR="00000000" w:rsidRPr="00000000">
        <w:rPr>
          <w:rtl w:val="0"/>
        </w:rPr>
        <w:t xml:space="preserve">Ajout d’une musique</w:t>
      </w:r>
    </w:p>
    <w:p w:rsidR="00000000" w:rsidDel="00000000" w:rsidP="00000000" w:rsidRDefault="00000000" w:rsidRPr="00000000" w14:paraId="00000035">
      <w:pPr>
        <w:pStyle w:val="Heading1"/>
        <w:rPr/>
      </w:pPr>
      <w:bookmarkStart w:colFirst="0" w:colLast="0" w:name="_xtfaamrersqx" w:id="7"/>
      <w:bookmarkEnd w:id="7"/>
      <w:r w:rsidDel="00000000" w:rsidR="00000000" w:rsidRPr="00000000">
        <w:rPr>
          <w:rtl w:val="0"/>
        </w:rPr>
        <w:t xml:space="preserve">Structure du Projet</w:t>
      </w:r>
    </w:p>
    <w:p w:rsidR="00000000" w:rsidDel="00000000" w:rsidP="00000000" w:rsidRDefault="00000000" w:rsidRPr="00000000" w14:paraId="00000036">
      <w:pPr>
        <w:rPr/>
      </w:pPr>
      <w:r w:rsidDel="00000000" w:rsidR="00000000" w:rsidRPr="00000000">
        <w:rPr>
          <w:rtl w:val="0"/>
        </w:rPr>
        <w:t xml:space="preserve">Le projet se déroulera sur deux mois répartis en plusieurs séances de 4h chacune. Deux personnes travailleront dessus. Les tâches seront réparties équitablement entre elles.</w:t>
      </w:r>
    </w:p>
    <w:p w:rsidR="00000000" w:rsidDel="00000000" w:rsidP="00000000" w:rsidRDefault="00000000" w:rsidRPr="00000000" w14:paraId="00000037">
      <w:pPr>
        <w:rPr/>
      </w:pPr>
      <w:r w:rsidDel="00000000" w:rsidR="00000000" w:rsidRPr="00000000">
        <w:rPr>
          <w:rtl w:val="0"/>
        </w:rPr>
        <w:t xml:space="preserve">Nous partons tout d’abord sur une interface graphique et nous rabatterons sur un graphisme écrit si l’on s'aperçoit que le modèle est difficile à appliquer dans le temps imparti.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rFonts w:ascii="Economica" w:cs="Economica" w:eastAsia="Economica" w:hAnsi="Economica"/>
          <w:b w:val="1"/>
          <w:sz w:val="34"/>
          <w:szCs w:val="34"/>
        </w:rPr>
      </w:pPr>
      <w:bookmarkStart w:colFirst="0" w:colLast="0" w:name="_u0kjii8lbgez" w:id="8"/>
      <w:bookmarkEnd w:id="8"/>
      <w:r w:rsidDel="00000000" w:rsidR="00000000" w:rsidRPr="00000000">
        <w:rPr>
          <w:rtl w:val="0"/>
        </w:rPr>
        <w:t xml:space="preserve">Librairie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Pour cela, nous pouvons utiliser la librairie SDL2 que nous avons déjà eu l’occasion d’utiliser l’année dernière en langage C. Cette librairie permet d’ouvrir une fenêtre, d’afficher des formes géographiques basiques et gérer des événements (clic de souris ou touche clavier).</w:t>
      </w:r>
    </w:p>
    <w:p w:rsidR="00000000" w:rsidDel="00000000" w:rsidP="00000000" w:rsidRDefault="00000000" w:rsidRPr="00000000" w14:paraId="0000003B">
      <w:pPr>
        <w:rPr/>
      </w:pPr>
      <w:r w:rsidDel="00000000" w:rsidR="00000000" w:rsidRPr="00000000">
        <w:rPr>
          <w:rtl w:val="0"/>
        </w:rPr>
        <w:t xml:space="preserve">D’autres librairies équivalentes sont intéressantes : </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Allegro </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SFML</w:t>
      </w:r>
    </w:p>
    <w:p w:rsidR="00000000" w:rsidDel="00000000" w:rsidP="00000000" w:rsidRDefault="00000000" w:rsidRPr="00000000" w14:paraId="0000003E">
      <w:pPr>
        <w:ind w:left="0" w:firstLine="0"/>
        <w:rPr/>
      </w:pPr>
      <w:r w:rsidDel="00000000" w:rsidR="00000000" w:rsidRPr="00000000">
        <w:rPr>
          <w:rtl w:val="0"/>
        </w:rPr>
        <w:t xml:space="preserve">A nous de déterminer par la suite laquelle est la plus simple d’utilisation.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2fg7o2hijkrz" w:id="9"/>
      <w:bookmarkEnd w:id="9"/>
      <w:r w:rsidDel="00000000" w:rsidR="00000000" w:rsidRPr="00000000">
        <w:rPr>
          <w:rtl w:val="0"/>
        </w:rPr>
        <w:t xml:space="preserve">Environnement</w:t>
      </w:r>
    </w:p>
    <w:p w:rsidR="00000000" w:rsidDel="00000000" w:rsidP="00000000" w:rsidRDefault="00000000" w:rsidRPr="00000000" w14:paraId="00000041">
      <w:pPr>
        <w:rPr/>
      </w:pPr>
      <w:r w:rsidDel="00000000" w:rsidR="00000000" w:rsidRPr="00000000">
        <w:rPr>
          <w:rtl w:val="0"/>
        </w:rPr>
        <w:t xml:space="preserve">Pour effectuer le projet, nous utiliserons un environnement Linux au travers d’une machine virtuelle. Cet environnement est optimal pour installer des libraires rapidement depuis le terminal de commandes. De plus, le projet sera facilement compilable sur tous les PC par lesquels il risque de transiter, que ce soit Windows ou Mac.</w:t>
      </w:r>
    </w:p>
    <w:p w:rsidR="00000000" w:rsidDel="00000000" w:rsidP="00000000" w:rsidRDefault="00000000" w:rsidRPr="00000000" w14:paraId="00000042">
      <w:pPr>
        <w:rPr/>
      </w:pPr>
      <w:r w:rsidDel="00000000" w:rsidR="00000000" w:rsidRPr="00000000">
        <w:rPr>
          <w:rtl w:val="0"/>
        </w:rPr>
        <w:t xml:space="preserve">Afin de prévenir les éventuels crashs de la machine virtuelle, nous enregistrons régulièrement notre projet dans un repository GitHub trouvable sur le lien suivant : https://github.com/Solene49000/Projet_Cpp</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nbwqsxprj23m" w:id="10"/>
      <w:bookmarkEnd w:id="10"/>
      <w:r w:rsidDel="00000000" w:rsidR="00000000" w:rsidRPr="00000000">
        <w:rPr>
          <w:rtl w:val="0"/>
        </w:rPr>
        <w:t xml:space="preserve">Le jeu</w:t>
      </w:r>
    </w:p>
    <w:p w:rsidR="00000000" w:rsidDel="00000000" w:rsidP="00000000" w:rsidRDefault="00000000" w:rsidRPr="00000000" w14:paraId="00000045">
      <w:pPr>
        <w:rPr/>
      </w:pPr>
      <w:r w:rsidDel="00000000" w:rsidR="00000000" w:rsidRPr="00000000">
        <w:rPr>
          <w:rtl w:val="0"/>
        </w:rPr>
        <w:t xml:space="preserve">Si le temps donné nous le permet, nous prévoyons de faire un menu qui donnera deux choix : résolution du jeu automatique par le PC ou bien partie lancée par l’utilisateur. La difficulté sera ensuite choisie entre trois niveaux :</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Facile : 3 anneaux</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Moyen : 4 anneaux</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Difficile : 5 anneaux</w:t>
      </w:r>
    </w:p>
    <w:p w:rsidR="00000000" w:rsidDel="00000000" w:rsidP="00000000" w:rsidRDefault="00000000" w:rsidRPr="00000000" w14:paraId="00000049">
      <w:pPr>
        <w:rPr/>
      </w:pPr>
      <w:r w:rsidDel="00000000" w:rsidR="00000000" w:rsidRPr="00000000">
        <w:rPr>
          <w:rtl w:val="0"/>
        </w:rPr>
        <w:t xml:space="preserve">Ensuite le jeu se lancera. Trois tours seront affichées, les anneaux placés dans l’ordre sur la première tour. Le but sera de les mettre dans le même ordre sur la troisième tour.</w:t>
      </w:r>
    </w:p>
    <w:p w:rsidR="00000000" w:rsidDel="00000000" w:rsidP="00000000" w:rsidRDefault="00000000" w:rsidRPr="00000000" w14:paraId="0000004A">
      <w:pPr>
        <w:rPr/>
      </w:pPr>
      <w:r w:rsidDel="00000000" w:rsidR="00000000" w:rsidRPr="00000000">
        <w:rPr>
          <w:rtl w:val="0"/>
        </w:rPr>
        <w:t xml:space="preserve">Le jeu ne se terminera que lorsque la fenêtre se fermera ou que la partie est gagnée.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5jp6pf7e7fw1" w:id="11"/>
      <w:bookmarkEnd w:id="11"/>
      <w:r w:rsidDel="00000000" w:rsidR="00000000" w:rsidRPr="00000000">
        <w:rPr>
          <w:rtl w:val="0"/>
        </w:rPr>
        <w:t xml:space="preserve">Structure du code</w:t>
      </w:r>
    </w:p>
    <w:p w:rsidR="00000000" w:rsidDel="00000000" w:rsidP="00000000" w:rsidRDefault="00000000" w:rsidRPr="00000000" w14:paraId="0000004D">
      <w:pPr>
        <w:rPr/>
      </w:pPr>
      <w:r w:rsidDel="00000000" w:rsidR="00000000" w:rsidRPr="00000000">
        <w:rPr>
          <w:rtl w:val="0"/>
        </w:rPr>
        <w:t xml:space="preserve">P</w:t>
      </w:r>
      <w:r w:rsidDel="00000000" w:rsidR="00000000" w:rsidRPr="00000000">
        <w:rPr>
          <w:rtl w:val="0"/>
        </w:rPr>
        <w:t xml:space="preserve">our harmoniser la compilation, nous ferons un makefile afin de générer les fichiers .o correspondant à nos fichiers .hpp et .cpp.</w:t>
      </w:r>
    </w:p>
    <w:p w:rsidR="00000000" w:rsidDel="00000000" w:rsidP="00000000" w:rsidRDefault="00000000" w:rsidRPr="00000000" w14:paraId="0000004E">
      <w:pPr>
        <w:rPr/>
      </w:pPr>
      <w:r w:rsidDel="00000000" w:rsidR="00000000" w:rsidRPr="00000000">
        <w:rPr>
          <w:rtl w:val="0"/>
        </w:rPr>
        <w:t xml:space="preserve">Voici la liste préalable de nos fichiers :</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anneau.hpp</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anneau.cpp : constructeur + affichage</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tour.hpp</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tour.cpp : constructeur + affichage</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events.hpp</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events.cpp : constructeur </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main.cpp</w:t>
      </w:r>
    </w:p>
    <w:p w:rsidR="00000000" w:rsidDel="00000000" w:rsidP="00000000" w:rsidRDefault="00000000" w:rsidRPr="00000000" w14:paraId="00000056">
      <w:pPr>
        <w:ind w:left="0" w:firstLine="0"/>
        <w:rPr/>
      </w:pPr>
      <w:r w:rsidDel="00000000" w:rsidR="00000000" w:rsidRPr="00000000">
        <w:rPr>
          <w:rtl w:val="0"/>
        </w:rPr>
        <w:t xml:space="preserve">Dans le tour.hpp, nous initialisons les variables globales :</w:t>
      </w:r>
    </w:p>
    <w:p w:rsidR="00000000" w:rsidDel="00000000" w:rsidP="00000000" w:rsidRDefault="00000000" w:rsidRPr="00000000" w14:paraId="00000057">
      <w:pPr>
        <w:numPr>
          <w:ilvl w:val="0"/>
          <w:numId w:val="3"/>
        </w:numPr>
        <w:ind w:left="720" w:hanging="360"/>
        <w:rPr>
          <w:u w:val="none"/>
        </w:rPr>
      </w:pPr>
      <w:r w:rsidDel="00000000" w:rsidR="00000000" w:rsidRPr="00000000">
        <w:rPr>
          <w:b w:val="1"/>
          <w:rtl w:val="0"/>
        </w:rPr>
        <w:t xml:space="preserve">N_tour</w:t>
      </w:r>
      <w:r w:rsidDel="00000000" w:rsidR="00000000" w:rsidRPr="00000000">
        <w:rPr>
          <w:rtl w:val="0"/>
        </w:rPr>
        <w:t xml:space="preserve"> = au nombre tours</w:t>
      </w:r>
    </w:p>
    <w:p w:rsidR="00000000" w:rsidDel="00000000" w:rsidP="00000000" w:rsidRDefault="00000000" w:rsidRPr="00000000" w14:paraId="00000058">
      <w:pPr>
        <w:numPr>
          <w:ilvl w:val="0"/>
          <w:numId w:val="3"/>
        </w:numPr>
        <w:ind w:left="720" w:hanging="360"/>
        <w:rPr>
          <w:u w:val="none"/>
        </w:rPr>
      </w:pPr>
      <w:r w:rsidDel="00000000" w:rsidR="00000000" w:rsidRPr="00000000">
        <w:rPr>
          <w:b w:val="1"/>
          <w:rtl w:val="0"/>
        </w:rPr>
        <w:t xml:space="preserve">N_etage</w:t>
      </w:r>
      <w:r w:rsidDel="00000000" w:rsidR="00000000" w:rsidRPr="00000000">
        <w:rPr>
          <w:rtl w:val="0"/>
        </w:rPr>
        <w:t xml:space="preserve"> = au nombre d’étages par tour</w:t>
      </w:r>
    </w:p>
    <w:p w:rsidR="00000000" w:rsidDel="00000000" w:rsidP="00000000" w:rsidRDefault="00000000" w:rsidRPr="00000000" w14:paraId="00000059">
      <w:pPr>
        <w:numPr>
          <w:ilvl w:val="0"/>
          <w:numId w:val="3"/>
        </w:numPr>
        <w:ind w:left="720" w:hanging="360"/>
        <w:rPr>
          <w:b w:val="1"/>
        </w:rPr>
      </w:pPr>
      <w:r w:rsidDel="00000000" w:rsidR="00000000" w:rsidRPr="00000000">
        <w:rPr>
          <w:b w:val="1"/>
          <w:rtl w:val="0"/>
        </w:rPr>
        <w:t xml:space="preserve">hauteur_etage </w:t>
      </w:r>
      <w:r w:rsidDel="00000000" w:rsidR="00000000" w:rsidRPr="00000000">
        <w:rPr>
          <w:rtl w:val="0"/>
        </w:rPr>
        <w:t xml:space="preserve"> = Variable donnée</w:t>
      </w:r>
    </w:p>
    <w:p w:rsidR="00000000" w:rsidDel="00000000" w:rsidP="00000000" w:rsidRDefault="00000000" w:rsidRPr="00000000" w14:paraId="0000005A">
      <w:pPr>
        <w:numPr>
          <w:ilvl w:val="0"/>
          <w:numId w:val="3"/>
        </w:numPr>
        <w:ind w:left="720" w:hanging="360"/>
        <w:rPr>
          <w:b w:val="1"/>
        </w:rPr>
      </w:pPr>
      <w:r w:rsidDel="00000000" w:rsidR="00000000" w:rsidRPr="00000000">
        <w:rPr>
          <w:b w:val="1"/>
          <w:rtl w:val="0"/>
        </w:rPr>
        <w:t xml:space="preserve">Largeur_tour </w:t>
      </w:r>
      <w:r w:rsidDel="00000000" w:rsidR="00000000" w:rsidRPr="00000000">
        <w:rPr>
          <w:rtl w:val="0"/>
        </w:rPr>
        <w:t xml:space="preserve">= Variable donnée (nombre pair)</w:t>
      </w:r>
    </w:p>
    <w:p w:rsidR="00000000" w:rsidDel="00000000" w:rsidP="00000000" w:rsidRDefault="00000000" w:rsidRPr="00000000" w14:paraId="0000005B">
      <w:pPr>
        <w:numPr>
          <w:ilvl w:val="0"/>
          <w:numId w:val="3"/>
        </w:numPr>
        <w:ind w:left="720" w:hanging="360"/>
        <w:rPr>
          <w:b w:val="1"/>
        </w:rPr>
      </w:pPr>
      <w:r w:rsidDel="00000000" w:rsidR="00000000" w:rsidRPr="00000000">
        <w:rPr>
          <w:b w:val="1"/>
          <w:rtl w:val="0"/>
        </w:rPr>
        <w:t xml:space="preserve">Hauteur_tour</w:t>
      </w:r>
      <w:r w:rsidDel="00000000" w:rsidR="00000000" w:rsidRPr="00000000">
        <w:rPr>
          <w:rtl w:val="0"/>
        </w:rPr>
        <w:t xml:space="preserve"> = N * hauteur_etage</w:t>
      </w:r>
    </w:p>
    <w:p w:rsidR="00000000" w:rsidDel="00000000" w:rsidP="00000000" w:rsidRDefault="00000000" w:rsidRPr="00000000" w14:paraId="0000005C">
      <w:pPr>
        <w:numPr>
          <w:ilvl w:val="0"/>
          <w:numId w:val="3"/>
        </w:numPr>
        <w:ind w:left="720" w:hanging="360"/>
        <w:rPr>
          <w:b w:val="1"/>
        </w:rPr>
      </w:pPr>
      <w:r w:rsidDel="00000000" w:rsidR="00000000" w:rsidRPr="00000000">
        <w:rPr>
          <w:b w:val="1"/>
          <w:rtl w:val="0"/>
        </w:rPr>
        <w:t xml:space="preserve">Epaisseur_tour</w:t>
      </w:r>
      <w:r w:rsidDel="00000000" w:rsidR="00000000" w:rsidRPr="00000000">
        <w:rPr>
          <w:rtl w:val="0"/>
        </w:rPr>
        <w:t xml:space="preserve"> = Variable donnée (nombre pair)</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La structure : </w:t>
      </w:r>
      <w:r w:rsidDel="00000000" w:rsidR="00000000" w:rsidRPr="00000000">
        <w:rPr>
          <w:b w:val="1"/>
          <w:rtl w:val="0"/>
        </w:rPr>
        <w:t xml:space="preserve">tour_structure</w:t>
      </w:r>
      <w:r w:rsidDel="00000000" w:rsidR="00000000" w:rsidRPr="00000000">
        <w:rPr>
          <w:rtl w:val="0"/>
        </w:rPr>
        <w:t xml:space="preserve"> :</w:t>
      </w:r>
    </w:p>
    <w:p w:rsidR="00000000" w:rsidDel="00000000" w:rsidP="00000000" w:rsidRDefault="00000000" w:rsidRPr="00000000" w14:paraId="0000005E">
      <w:pPr>
        <w:numPr>
          <w:ilvl w:val="1"/>
          <w:numId w:val="3"/>
        </w:numPr>
        <w:ind w:left="1440" w:hanging="360"/>
        <w:rPr>
          <w:u w:val="none"/>
        </w:rPr>
      </w:pPr>
      <w:r w:rsidDel="00000000" w:rsidR="00000000" w:rsidRPr="00000000">
        <w:rPr>
          <w:b w:val="1"/>
          <w:rtl w:val="0"/>
        </w:rPr>
        <w:t xml:space="preserve">numero_tour </w:t>
      </w:r>
      <w:r w:rsidDel="00000000" w:rsidR="00000000" w:rsidRPr="00000000">
        <w:rPr>
          <w:rtl w:val="0"/>
        </w:rPr>
        <w:t xml:space="preserve">va de 1 à N_tour</w:t>
      </w:r>
    </w:p>
    <w:p w:rsidR="00000000" w:rsidDel="00000000" w:rsidP="00000000" w:rsidRDefault="00000000" w:rsidRPr="00000000" w14:paraId="0000005F">
      <w:pPr>
        <w:numPr>
          <w:ilvl w:val="1"/>
          <w:numId w:val="3"/>
        </w:numPr>
        <w:ind w:left="1440" w:hanging="360"/>
        <w:rPr>
          <w:u w:val="none"/>
        </w:rPr>
      </w:pPr>
      <w:r w:rsidDel="00000000" w:rsidR="00000000" w:rsidRPr="00000000">
        <w:rPr>
          <w:b w:val="1"/>
          <w:rtl w:val="0"/>
        </w:rPr>
        <w:t xml:space="preserve">nombre_etage</w:t>
      </w:r>
      <w:r w:rsidDel="00000000" w:rsidR="00000000" w:rsidRPr="00000000">
        <w:rPr>
          <w:rtl w:val="0"/>
        </w:rPr>
        <w:t xml:space="preserve"> = N_etage</w:t>
      </w:r>
    </w:p>
    <w:p w:rsidR="00000000" w:rsidDel="00000000" w:rsidP="00000000" w:rsidRDefault="00000000" w:rsidRPr="00000000" w14:paraId="00000060">
      <w:pPr>
        <w:numPr>
          <w:ilvl w:val="1"/>
          <w:numId w:val="3"/>
        </w:numPr>
        <w:ind w:left="1440" w:hanging="360"/>
        <w:rPr>
          <w:u w:val="none"/>
        </w:rPr>
      </w:pPr>
      <w:r w:rsidDel="00000000" w:rsidR="00000000" w:rsidRPr="00000000">
        <w:rPr>
          <w:b w:val="1"/>
          <w:rtl w:val="0"/>
        </w:rPr>
        <w:t xml:space="preserve">position_x</w:t>
      </w:r>
      <w:r w:rsidDel="00000000" w:rsidR="00000000" w:rsidRPr="00000000">
        <w:rPr>
          <w:rtl w:val="0"/>
        </w:rPr>
        <w:t xml:space="preserve"> = Variable donnée</w:t>
      </w:r>
    </w:p>
    <w:p w:rsidR="00000000" w:rsidDel="00000000" w:rsidP="00000000" w:rsidRDefault="00000000" w:rsidRPr="00000000" w14:paraId="00000061">
      <w:pPr>
        <w:numPr>
          <w:ilvl w:val="1"/>
          <w:numId w:val="3"/>
        </w:numPr>
        <w:ind w:left="1440" w:hanging="360"/>
        <w:rPr>
          <w:u w:val="none"/>
        </w:rPr>
      </w:pPr>
      <w:r w:rsidDel="00000000" w:rsidR="00000000" w:rsidRPr="00000000">
        <w:rPr>
          <w:b w:val="1"/>
          <w:rtl w:val="0"/>
        </w:rPr>
        <w:t xml:space="preserve">position_y</w:t>
      </w:r>
      <w:r w:rsidDel="00000000" w:rsidR="00000000" w:rsidRPr="00000000">
        <w:rPr>
          <w:rtl w:val="0"/>
        </w:rPr>
        <w:t xml:space="preserve"> = Variable donnée</w:t>
      </w:r>
    </w:p>
    <w:p w:rsidR="00000000" w:rsidDel="00000000" w:rsidP="00000000" w:rsidRDefault="00000000" w:rsidRPr="00000000" w14:paraId="00000062">
      <w:pPr>
        <w:numPr>
          <w:ilvl w:val="1"/>
          <w:numId w:val="3"/>
        </w:numPr>
        <w:ind w:left="1440" w:hanging="360"/>
        <w:rPr>
          <w:u w:val="none"/>
        </w:rPr>
      </w:pPr>
      <w:r w:rsidDel="00000000" w:rsidR="00000000" w:rsidRPr="00000000">
        <w:rPr>
          <w:b w:val="1"/>
          <w:rtl w:val="0"/>
        </w:rPr>
        <w:t xml:space="preserve">position_milieu_x</w:t>
      </w:r>
      <w:r w:rsidDel="00000000" w:rsidR="00000000" w:rsidRPr="00000000">
        <w:rPr>
          <w:rtl w:val="0"/>
        </w:rPr>
        <w:t xml:space="preserve"> =</w:t>
      </w:r>
      <w:r w:rsidDel="00000000" w:rsidR="00000000" w:rsidRPr="00000000">
        <w:rPr>
          <w:rtl w:val="0"/>
        </w:rPr>
        <w:t xml:space="preserve"> position_x + (Epaisseur_tour + Largeur_tour)/2</w:t>
      </w:r>
    </w:p>
    <w:p w:rsidR="00000000" w:rsidDel="00000000" w:rsidP="00000000" w:rsidRDefault="00000000" w:rsidRPr="00000000" w14:paraId="00000063">
      <w:pPr>
        <w:numPr>
          <w:ilvl w:val="1"/>
          <w:numId w:val="3"/>
        </w:numPr>
        <w:ind w:left="1440" w:hanging="360"/>
        <w:rPr>
          <w:b w:val="1"/>
        </w:rPr>
      </w:pPr>
      <w:r w:rsidDel="00000000" w:rsidR="00000000" w:rsidRPr="00000000">
        <w:rPr>
          <w:b w:val="1"/>
          <w:rtl w:val="0"/>
        </w:rPr>
        <w:t xml:space="preserve">tab_etage_anneau[</w:t>
      </w:r>
      <w:r w:rsidDel="00000000" w:rsidR="00000000" w:rsidRPr="00000000">
        <w:rPr>
          <w:rtl w:val="0"/>
        </w:rPr>
        <w:t xml:space="preserve">nombre_etage</w:t>
      </w:r>
      <w:r w:rsidDel="00000000" w:rsidR="00000000" w:rsidRPr="00000000">
        <w:rPr>
          <w:b w:val="1"/>
          <w:rtl w:val="0"/>
        </w:rPr>
        <w:t xml:space="preserve">]</w:t>
      </w:r>
      <w:r w:rsidDel="00000000" w:rsidR="00000000" w:rsidRPr="00000000">
        <w:rPr>
          <w:rtl w:val="0"/>
        </w:rPr>
        <w:t xml:space="preserve"> ← contient les valeurs de 0 à 4 : 0 correspond à “absence d’anneaux” et de 1 à 4 pour le numéro de l’anneau</w:t>
      </w:r>
    </w:p>
    <w:p w:rsidR="00000000" w:rsidDel="00000000" w:rsidP="00000000" w:rsidRDefault="00000000" w:rsidRPr="00000000" w14:paraId="00000064">
      <w:pPr>
        <w:ind w:left="0" w:firstLine="0"/>
        <w:rPr/>
      </w:pPr>
      <w:r w:rsidDel="00000000" w:rsidR="00000000" w:rsidRPr="00000000">
        <w:rPr>
          <w:rtl w:val="0"/>
        </w:rPr>
        <w:t xml:space="preserve">La page anneau.hpp contient la structure : </w:t>
      </w:r>
      <w:r w:rsidDel="00000000" w:rsidR="00000000" w:rsidRPr="00000000">
        <w:rPr>
          <w:b w:val="1"/>
          <w:rtl w:val="0"/>
        </w:rPr>
        <w:t xml:space="preserve">anneau_structure</w:t>
      </w:r>
      <w:r w:rsidDel="00000000" w:rsidR="00000000" w:rsidRPr="00000000">
        <w:rPr>
          <w:rtl w:val="0"/>
        </w:rPr>
        <w:t xml:space="preserve"> avec les données suivantes : </w:t>
      </w:r>
    </w:p>
    <w:p w:rsidR="00000000" w:rsidDel="00000000" w:rsidP="00000000" w:rsidRDefault="00000000" w:rsidRPr="00000000" w14:paraId="00000065">
      <w:pPr>
        <w:numPr>
          <w:ilvl w:val="0"/>
          <w:numId w:val="5"/>
        </w:numPr>
        <w:ind w:left="720" w:hanging="360"/>
        <w:rPr>
          <w:u w:val="none"/>
        </w:rPr>
      </w:pPr>
      <w:r w:rsidDel="00000000" w:rsidR="00000000" w:rsidRPr="00000000">
        <w:rPr>
          <w:b w:val="1"/>
          <w:rtl w:val="0"/>
        </w:rPr>
        <w:t xml:space="preserve">numero_anneau</w:t>
      </w:r>
      <w:r w:rsidDel="00000000" w:rsidR="00000000" w:rsidRPr="00000000">
        <w:rPr>
          <w:rtl w:val="0"/>
        </w:rPr>
        <w:t xml:space="preserve"> qui déterminera le numéro de l’anneau (plus l’anneau est gros, plus le numéro est grand)</w:t>
      </w:r>
    </w:p>
    <w:p w:rsidR="00000000" w:rsidDel="00000000" w:rsidP="00000000" w:rsidRDefault="00000000" w:rsidRPr="00000000" w14:paraId="00000066">
      <w:pPr>
        <w:numPr>
          <w:ilvl w:val="0"/>
          <w:numId w:val="5"/>
        </w:numPr>
        <w:ind w:left="720" w:hanging="360"/>
        <w:rPr>
          <w:u w:val="none"/>
        </w:rPr>
      </w:pPr>
      <w:r w:rsidDel="00000000" w:rsidR="00000000" w:rsidRPr="00000000">
        <w:rPr>
          <w:b w:val="1"/>
          <w:rtl w:val="0"/>
        </w:rPr>
        <w:t xml:space="preserve">hauteur_anneau</w:t>
      </w:r>
      <w:r w:rsidDel="00000000" w:rsidR="00000000" w:rsidRPr="00000000">
        <w:rPr>
          <w:rtl w:val="0"/>
        </w:rPr>
        <w:t xml:space="preserve"> =</w:t>
      </w:r>
      <w:r w:rsidDel="00000000" w:rsidR="00000000" w:rsidRPr="00000000">
        <w:rPr>
          <w:rtl w:val="0"/>
        </w:rPr>
        <w:t xml:space="preserve"> hauteur_etage</w:t>
      </w:r>
    </w:p>
    <w:p w:rsidR="00000000" w:rsidDel="00000000" w:rsidP="00000000" w:rsidRDefault="00000000" w:rsidRPr="00000000" w14:paraId="00000067">
      <w:pPr>
        <w:numPr>
          <w:ilvl w:val="0"/>
          <w:numId w:val="5"/>
        </w:numPr>
        <w:ind w:left="720" w:hanging="360"/>
        <w:rPr>
          <w:u w:val="none"/>
        </w:rPr>
      </w:pPr>
      <w:r w:rsidDel="00000000" w:rsidR="00000000" w:rsidRPr="00000000">
        <w:rPr>
          <w:b w:val="1"/>
          <w:rtl w:val="0"/>
        </w:rPr>
        <w:t xml:space="preserve">largeur_anneau</w:t>
      </w:r>
      <w:r w:rsidDel="00000000" w:rsidR="00000000" w:rsidRPr="00000000">
        <w:rPr>
          <w:rtl w:val="0"/>
        </w:rPr>
        <w:t xml:space="preserve"> =  numero_anneau x largeur_unitaire_anneau</w:t>
      </w:r>
    </w:p>
    <w:p w:rsidR="00000000" w:rsidDel="00000000" w:rsidP="00000000" w:rsidRDefault="00000000" w:rsidRPr="00000000" w14:paraId="00000068">
      <w:pPr>
        <w:numPr>
          <w:ilvl w:val="0"/>
          <w:numId w:val="5"/>
        </w:numPr>
        <w:ind w:left="720" w:hanging="360"/>
        <w:rPr>
          <w:u w:val="none"/>
        </w:rPr>
      </w:pPr>
      <w:r w:rsidDel="00000000" w:rsidR="00000000" w:rsidRPr="00000000">
        <w:rPr>
          <w:b w:val="1"/>
          <w:rtl w:val="0"/>
        </w:rPr>
        <w:t xml:space="preserve">largeur_unitaire_anneau</w:t>
      </w:r>
      <w:r w:rsidDel="00000000" w:rsidR="00000000" w:rsidRPr="00000000">
        <w:rPr>
          <w:rtl w:val="0"/>
        </w:rPr>
        <w:t xml:space="preserve"> : variable donnée</w:t>
      </w:r>
    </w:p>
    <w:p w:rsidR="00000000" w:rsidDel="00000000" w:rsidP="00000000" w:rsidRDefault="00000000" w:rsidRPr="00000000" w14:paraId="00000069">
      <w:pPr>
        <w:numPr>
          <w:ilvl w:val="0"/>
          <w:numId w:val="5"/>
        </w:numPr>
        <w:ind w:left="720" w:hanging="360"/>
        <w:rPr>
          <w:u w:val="none"/>
        </w:rPr>
      </w:pPr>
      <w:r w:rsidDel="00000000" w:rsidR="00000000" w:rsidRPr="00000000">
        <w:rPr>
          <w:b w:val="1"/>
          <w:rtl w:val="0"/>
        </w:rPr>
        <w:t xml:space="preserve">numero_tour</w:t>
      </w:r>
      <w:r w:rsidDel="00000000" w:rsidR="00000000" w:rsidRPr="00000000">
        <w:rPr>
          <w:rtl w:val="0"/>
        </w:rPr>
        <w:t xml:space="preserve"> qui indiquera sur quelle tour est positionné l’anneau</w:t>
      </w:r>
    </w:p>
    <w:p w:rsidR="00000000" w:rsidDel="00000000" w:rsidP="00000000" w:rsidRDefault="00000000" w:rsidRPr="00000000" w14:paraId="0000006A">
      <w:pPr>
        <w:numPr>
          <w:ilvl w:val="0"/>
          <w:numId w:val="5"/>
        </w:numPr>
        <w:ind w:left="720" w:hanging="360"/>
        <w:rPr>
          <w:u w:val="none"/>
        </w:rPr>
      </w:pPr>
      <w:r w:rsidDel="00000000" w:rsidR="00000000" w:rsidRPr="00000000">
        <w:rPr>
          <w:b w:val="1"/>
          <w:rtl w:val="0"/>
        </w:rPr>
        <w:t xml:space="preserve">numero_etage</w:t>
      </w:r>
      <w:r w:rsidDel="00000000" w:rsidR="00000000" w:rsidRPr="00000000">
        <w:rPr>
          <w:rtl w:val="0"/>
        </w:rPr>
        <w:t xml:space="preserve"> qui indiquera à quel étage est positionné l’anneau</w:t>
      </w:r>
    </w:p>
    <w:p w:rsidR="00000000" w:rsidDel="00000000" w:rsidP="00000000" w:rsidRDefault="00000000" w:rsidRPr="00000000" w14:paraId="0000006B">
      <w:pPr>
        <w:ind w:left="0" w:firstLine="0"/>
        <w:rPr/>
      </w:pPr>
      <w:r w:rsidDel="00000000" w:rsidR="00000000" w:rsidRPr="00000000">
        <w:rPr>
          <w:rtl w:val="0"/>
        </w:rPr>
        <w:t xml:space="preserve">Pour afficher l’anneau, nous ferons appel à la classe tour afin de déterminer la position en x et y des anneaux.</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Dans un premier temps, le déplacement des anneaux se fera par clic : clic sur tour 1 pour sélectionner l’anneau puis clic sur tour 2 pour supprimer l’anneau de la tour 1 et afficher l’anneau sur la tour 2.</w:t>
      </w:r>
    </w:p>
    <w:p w:rsidR="00000000" w:rsidDel="00000000" w:rsidP="00000000" w:rsidRDefault="00000000" w:rsidRPr="00000000" w14:paraId="0000006E">
      <w:pPr>
        <w:ind w:left="0" w:firstLine="0"/>
        <w:rPr/>
      </w:pPr>
      <w:r w:rsidDel="00000000" w:rsidR="00000000" w:rsidRPr="00000000">
        <w:rPr>
          <w:rtl w:val="0"/>
        </w:rPr>
      </w:r>
    </w:p>
    <w:sectPr>
      <w:headerReference r:id="rId10" w:type="default"/>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jc w:val="center"/>
      <w:rPr>
        <w:sz w:val="18"/>
        <w:szCs w:val="18"/>
      </w:rPr>
    </w:pPr>
    <w:r w:rsidDel="00000000" w:rsidR="00000000" w:rsidRPr="00000000">
      <w:rPr>
        <w:sz w:val="18"/>
        <w:szCs w:val="18"/>
        <w:rtl w:val="0"/>
      </w:rPr>
      <w:t xml:space="preserve">ITII EII 4</w:t>
      <w:tab/>
      <w:tab/>
      <w:tab/>
      <w:tab/>
      <w:tab/>
      <w:tab/>
      <w:tab/>
      <w:tab/>
      <w:t xml:space="preserve"> </w:t>
      <w:tab/>
      <w:tab/>
      <w:tab/>
      <w:tab/>
      <w:t xml:space="preserve">   </w:t>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jc w:val="center"/>
      <w:rPr>
        <w:sz w:val="18"/>
        <w:szCs w:val="18"/>
      </w:rPr>
    </w:pPr>
    <w:r w:rsidDel="00000000" w:rsidR="00000000" w:rsidRPr="00000000">
      <w:rPr>
        <w:sz w:val="18"/>
        <w:szCs w:val="18"/>
        <w:rtl w:val="0"/>
      </w:rPr>
      <w:t xml:space="preserve">A.Allouis &amp; S.Guillaume</w:t>
      <w:tab/>
      <w:t xml:space="preserve">                                  -</w:t>
      <w:tab/>
      <w:tab/>
      <w:tab/>
      <w:t xml:space="preserve">            Projet de Programmation Orientée Objet</w:t>
    </w:r>
  </w:p>
  <w:p w:rsidR="00000000" w:rsidDel="00000000" w:rsidP="00000000" w:rsidRDefault="00000000" w:rsidRPr="00000000" w14:paraId="00000070">
    <w:pPr>
      <w:jc w:val="center"/>
      <w:rPr>
        <w:sz w:val="18"/>
        <w:szCs w:val="1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pPr>
    <w:rPr>
      <w:rFonts w:ascii="Economica" w:cs="Economica" w:eastAsia="Economica" w:hAnsi="Economica"/>
      <w:color w:val="3d85c6"/>
      <w:sz w:val="46"/>
      <w:szCs w:val="46"/>
    </w:rPr>
  </w:style>
  <w:style w:type="paragraph" w:styleId="Heading2">
    <w:name w:val="heading 2"/>
    <w:basedOn w:val="Normal"/>
    <w:next w:val="Normal"/>
    <w:pPr>
      <w:keepNext w:val="1"/>
      <w:keepLines w:val="1"/>
      <w:spacing w:after="120" w:line="276" w:lineRule="auto"/>
      <w:ind w:firstLine="720"/>
    </w:pPr>
    <w:rPr>
      <w:rFonts w:ascii="Economica" w:cs="Economica" w:eastAsia="Economica" w:hAnsi="Economica"/>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Economica" w:cs="Economica" w:eastAsia="Economica" w:hAnsi="Economica"/>
      <w:b w:val="1"/>
      <w:sz w:val="68"/>
      <w:szCs w:val="68"/>
    </w:rPr>
  </w:style>
  <w:style w:type="paragraph" w:styleId="Subtitle">
    <w:name w:val="Subtitle"/>
    <w:basedOn w:val="Normal"/>
    <w:next w:val="Normal"/>
    <w:pPr>
      <w:keepNext w:val="1"/>
      <w:keepLines w:val="1"/>
      <w:spacing w:before="200" w:line="360" w:lineRule="auto"/>
      <w:jc w:val="both"/>
    </w:pPr>
    <w:rPr>
      <w:rFonts w:ascii="Economica" w:cs="Economica" w:eastAsia="Economica" w:hAnsi="Economica"/>
      <w:b w:val="1"/>
      <w:color w:val="3d85c6"/>
      <w:sz w:val="44"/>
      <w:szCs w:val="4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mailto:ambre.allouis@etu.univ-cotedazur.fr"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mailto:solene.guillaume@etu-univ-cotedazur.f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