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9146E" w14:textId="11E70D20" w:rsidR="00F74866" w:rsidRDefault="00F74866" w:rsidP="008C278D">
      <w:pPr>
        <w:pStyle w:val="Title"/>
      </w:pPr>
      <w:r w:rsidRPr="00F74866">
        <w:t>User</w:t>
      </w:r>
      <w:r w:rsidR="00F7793B">
        <w:t>’s</w:t>
      </w:r>
      <w:r w:rsidRPr="00F74866">
        <w:t xml:space="preserve"> Guide</w:t>
      </w:r>
      <w:r w:rsidR="00F3571B">
        <w:t xml:space="preserve"> </w:t>
      </w:r>
    </w:p>
    <w:p w14:paraId="4CA1B453" w14:textId="77777777" w:rsidR="00F74866" w:rsidRDefault="00F74866" w:rsidP="00FE36EB"/>
    <w:p w14:paraId="4045A626" w14:textId="18E54CB7" w:rsidR="00FE36EB" w:rsidRDefault="00FE36EB" w:rsidP="008C278D">
      <w:pPr>
        <w:pStyle w:val="Heading1"/>
      </w:pPr>
      <w:r w:rsidRPr="00281BB7">
        <w:t>Introduction</w:t>
      </w:r>
    </w:p>
    <w:p w14:paraId="352D2F72" w14:textId="2C2F8C37" w:rsidR="003A2CC0" w:rsidRDefault="004F21FC" w:rsidP="003A2CC0">
      <w:pPr>
        <w:pStyle w:val="ListParagraph"/>
      </w:pPr>
      <w:r>
        <w:t>This property development and management system is a platform the organization will use for the development, repair and renovations of clients’ properties.</w:t>
      </w:r>
    </w:p>
    <w:p w14:paraId="67523ABC" w14:textId="209C6BB1" w:rsidR="003A2CC0" w:rsidRDefault="003A2CC0" w:rsidP="00F3571B"/>
    <w:p w14:paraId="1718BF1F" w14:textId="2C9AEC49" w:rsidR="003A2CC0" w:rsidRDefault="003A2CC0" w:rsidP="003A2CC0">
      <w:pPr>
        <w:pStyle w:val="ListParagraph"/>
      </w:pPr>
      <w:r>
        <w:t>Th</w:t>
      </w:r>
      <w:r w:rsidR="004F21FC">
        <w:t>e system</w:t>
      </w:r>
      <w:r>
        <w:t xml:space="preserve"> effectively improve</w:t>
      </w:r>
      <w:r w:rsidR="004F21FC">
        <w:t>s</w:t>
      </w:r>
      <w:r>
        <w:t xml:space="preserve"> the management of their services, company-client relationship and the company’s daily activities, it is also designed to help the company to cut cost on any waste possibilities and in return it will maximize company’s profits</w:t>
      </w:r>
    </w:p>
    <w:p w14:paraId="1631D2A2" w14:textId="106A5EA1" w:rsidR="004F21FC" w:rsidRDefault="004F21FC" w:rsidP="003A2CC0">
      <w:pPr>
        <w:pStyle w:val="ListParagraph"/>
      </w:pPr>
    </w:p>
    <w:p w14:paraId="34F6A0B6" w14:textId="77777777" w:rsidR="00FE36EB" w:rsidRDefault="00FE36EB" w:rsidP="00FE36EB"/>
    <w:p w14:paraId="74803517" w14:textId="23A5963B" w:rsidR="00FE36EB" w:rsidRPr="008C278D" w:rsidRDefault="0042604B" w:rsidP="008C278D">
      <w:pPr>
        <w:pStyle w:val="Heading1"/>
      </w:pPr>
      <w:r w:rsidRPr="00281BB7">
        <w:t>The</w:t>
      </w:r>
      <w:r w:rsidR="00FE36EB" w:rsidRPr="00281BB7">
        <w:t xml:space="preserve"> System</w:t>
      </w:r>
      <w:r w:rsidRPr="00281BB7">
        <w:t xml:space="preserve"> (Describing the system)</w:t>
      </w:r>
    </w:p>
    <w:p w14:paraId="4923EFE3" w14:textId="77777777" w:rsidR="00A2122F" w:rsidRDefault="00F3571B" w:rsidP="00EA0111">
      <w:pPr>
        <w:pStyle w:val="ListParagraph"/>
      </w:pPr>
      <w:r>
        <w:t>The key features for this system is</w:t>
      </w:r>
      <w:r w:rsidR="007C5DE1">
        <w:t xml:space="preserve"> </w:t>
      </w:r>
      <w:r>
        <w:t>t</w:t>
      </w:r>
      <w:r w:rsidR="007C5DE1">
        <w:t>o</w:t>
      </w:r>
      <w:r w:rsidR="00A2122F">
        <w:t>:</w:t>
      </w:r>
    </w:p>
    <w:p w14:paraId="358ED114" w14:textId="77777777" w:rsidR="00A2122F" w:rsidRDefault="00A2122F" w:rsidP="00EA0111">
      <w:pPr>
        <w:pStyle w:val="ListParagraph"/>
      </w:pPr>
    </w:p>
    <w:p w14:paraId="2FC06A02" w14:textId="72B8E885" w:rsidR="0037249E" w:rsidRDefault="00EA0111" w:rsidP="00A2122F">
      <w:pPr>
        <w:pStyle w:val="ListParagraph"/>
        <w:numPr>
          <w:ilvl w:val="0"/>
          <w:numId w:val="2"/>
        </w:numPr>
      </w:pPr>
      <w:r>
        <w:t>a</w:t>
      </w:r>
      <w:r w:rsidR="0037249E">
        <w:t>llow a</w:t>
      </w:r>
      <w:r w:rsidR="007C5DE1">
        <w:t xml:space="preserve">n </w:t>
      </w:r>
      <w:r w:rsidR="0037249E">
        <w:t>administrator or a manager to</w:t>
      </w:r>
      <w:r w:rsidR="007C5DE1">
        <w:t xml:space="preserve"> </w:t>
      </w:r>
      <w:r w:rsidR="0037249E">
        <w:t>login into the system using the correct username and password assigned to them.</w:t>
      </w:r>
    </w:p>
    <w:p w14:paraId="02002DE3" w14:textId="77777777" w:rsidR="00EA0111" w:rsidRDefault="00EA0111" w:rsidP="00EA0111">
      <w:pPr>
        <w:pStyle w:val="ListParagraph"/>
      </w:pPr>
    </w:p>
    <w:p w14:paraId="3C7ED815" w14:textId="5BED1F67" w:rsidR="007C5DE1" w:rsidRDefault="00EA0111" w:rsidP="00A2122F">
      <w:pPr>
        <w:pStyle w:val="ListParagraph"/>
        <w:numPr>
          <w:ilvl w:val="0"/>
          <w:numId w:val="2"/>
        </w:numPr>
      </w:pPr>
      <w:r>
        <w:t>S</w:t>
      </w:r>
      <w:r w:rsidR="00F3571B">
        <w:t>ubscribe clients to company’s services</w:t>
      </w:r>
      <w:r>
        <w:t>, log their</w:t>
      </w:r>
      <w:r w:rsidR="0037249E">
        <w:t xml:space="preserve"> request</w:t>
      </w:r>
      <w:r>
        <w:t>ed jobs</w:t>
      </w:r>
      <w:r w:rsidR="0037249E">
        <w:t xml:space="preserve"> and</w:t>
      </w:r>
      <w:r>
        <w:t xml:space="preserve"> select the right staff </w:t>
      </w:r>
      <w:r w:rsidR="0037249E">
        <w:t xml:space="preserve">for the job in demand. Service cost </w:t>
      </w:r>
      <w:r>
        <w:t xml:space="preserve">may vary and it </w:t>
      </w:r>
      <w:r w:rsidR="0037249E">
        <w:t>depends on the services wanted by the customer and a date will be allocated for work to start.</w:t>
      </w:r>
    </w:p>
    <w:p w14:paraId="32DA91C3" w14:textId="77777777" w:rsidR="00EA0111" w:rsidRDefault="00EA0111" w:rsidP="00EA0111">
      <w:pPr>
        <w:pStyle w:val="ListParagraph"/>
      </w:pPr>
    </w:p>
    <w:p w14:paraId="21230BE6" w14:textId="0616C12E" w:rsidR="0037249E" w:rsidRDefault="00EA0111" w:rsidP="00A2122F">
      <w:pPr>
        <w:pStyle w:val="ListParagraph"/>
        <w:numPr>
          <w:ilvl w:val="0"/>
          <w:numId w:val="2"/>
        </w:numPr>
      </w:pPr>
      <w:r>
        <w:t>Records of all jobs will be on the system with the name of the client and it will illustrate if the work is completed or on going.</w:t>
      </w:r>
    </w:p>
    <w:p w14:paraId="31FDC54C" w14:textId="77777777" w:rsidR="00EA0111" w:rsidRDefault="00EA0111" w:rsidP="007C5DE1">
      <w:pPr>
        <w:pStyle w:val="ListParagraph"/>
      </w:pPr>
    </w:p>
    <w:p w14:paraId="653D5C7B" w14:textId="5EB61C3A" w:rsidR="007C5DE1" w:rsidRDefault="00EA0111" w:rsidP="00A2122F">
      <w:pPr>
        <w:pStyle w:val="ListParagraph"/>
        <w:numPr>
          <w:ilvl w:val="0"/>
          <w:numId w:val="2"/>
        </w:numPr>
      </w:pPr>
      <w:r>
        <w:t>Employees can be added</w:t>
      </w:r>
      <w:r w:rsidR="00F15153">
        <w:t>, edited and deleted</w:t>
      </w:r>
      <w:r>
        <w:t xml:space="preserve"> to the system, and on the </w:t>
      </w:r>
      <w:r w:rsidR="00A2122F">
        <w:t>employees</w:t>
      </w:r>
      <w:r>
        <w:t xml:space="preserve"> tab</w:t>
      </w:r>
      <w:r w:rsidR="00F15153">
        <w:t xml:space="preserve"> their personal details and skills will be displayed</w:t>
      </w:r>
    </w:p>
    <w:p w14:paraId="6F854CCA" w14:textId="22F3A35A" w:rsidR="007C5DE1" w:rsidRDefault="007C5DE1" w:rsidP="00F3571B">
      <w:pPr>
        <w:pStyle w:val="ListParagraph"/>
      </w:pPr>
    </w:p>
    <w:p w14:paraId="6D28226F" w14:textId="6752F8C2" w:rsidR="00F15153" w:rsidRDefault="00F15153" w:rsidP="00A2122F">
      <w:pPr>
        <w:pStyle w:val="ListParagraph"/>
        <w:numPr>
          <w:ilvl w:val="0"/>
          <w:numId w:val="2"/>
        </w:numPr>
      </w:pPr>
      <w:r>
        <w:t xml:space="preserve">Suppliers can be added, edited and deleted on this system and dropdown list of all     suppliers used by the company is automatically added on the system for future use. </w:t>
      </w:r>
    </w:p>
    <w:p w14:paraId="043BEB7C" w14:textId="3AECC8EC" w:rsidR="00FE36EB" w:rsidRDefault="007C5DE1" w:rsidP="00FE36EB">
      <w:pPr>
        <w:pStyle w:val="ListParagraph"/>
        <w:numPr>
          <w:ilvl w:val="0"/>
          <w:numId w:val="2"/>
        </w:numPr>
      </w:pPr>
      <w:r>
        <w:t>list of items</w:t>
      </w:r>
      <w:r w:rsidR="00F15153">
        <w:t xml:space="preserve"> ordered by the company from suppliers will also be on the system for reuse, </w:t>
      </w:r>
      <w:r w:rsidR="008C278D">
        <w:t>i.e.</w:t>
      </w:r>
      <w:r>
        <w:t xml:space="preserve"> (raw materials)</w:t>
      </w:r>
      <w:r w:rsidR="00F15153">
        <w:t xml:space="preserve">. </w:t>
      </w:r>
    </w:p>
    <w:p w14:paraId="5D412026" w14:textId="77777777" w:rsidR="008C278D" w:rsidRDefault="008C27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C5A86D" w14:textId="7B1E877F" w:rsidR="00FE36EB" w:rsidRPr="00281BB7" w:rsidRDefault="00FE36EB" w:rsidP="008C278D">
      <w:pPr>
        <w:pStyle w:val="Heading1"/>
      </w:pPr>
      <w:r w:rsidRPr="00281BB7">
        <w:t>Installing, Starting and Stopping the System</w:t>
      </w:r>
    </w:p>
    <w:p w14:paraId="3B6C1476" w14:textId="11A1751E" w:rsidR="00661C17" w:rsidRDefault="00661C17" w:rsidP="00FE36EB">
      <w:r>
        <w:tab/>
        <w:t xml:space="preserve">Process of installing, starting, stopping and suspending the system. This will take in consideration the first time users and </w:t>
      </w:r>
      <w:r w:rsidR="002D5801">
        <w:t>expert</w:t>
      </w:r>
      <w:r>
        <w:t xml:space="preserve"> user</w:t>
      </w:r>
      <w:r w:rsidR="002D5801">
        <w:t>s</w:t>
      </w:r>
      <w:r>
        <w:t xml:space="preserve">. </w:t>
      </w:r>
    </w:p>
    <w:p w14:paraId="51209663" w14:textId="77777777" w:rsidR="00FE36EB" w:rsidRDefault="00FE36EB" w:rsidP="00FE36EB"/>
    <w:p w14:paraId="163E9D20" w14:textId="49609EB4" w:rsidR="008C278D" w:rsidRDefault="008C27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3E8CF0C" w14:textId="77777777" w:rsidR="008C278D" w:rsidRDefault="008C27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3637D8" w14:textId="1AB52F6B" w:rsidR="00FE36EB" w:rsidRPr="00281BB7" w:rsidRDefault="00FE36EB" w:rsidP="008C278D">
      <w:pPr>
        <w:pStyle w:val="Heading1"/>
      </w:pPr>
      <w:r w:rsidRPr="00281BB7">
        <w:t>Step by Step Instructions for using the system</w:t>
      </w:r>
    </w:p>
    <w:p w14:paraId="5FC10BCB" w14:textId="5CF9CE9B" w:rsidR="00FE36EB" w:rsidRDefault="009E0398" w:rsidP="00FE36EB">
      <w:r>
        <w:t xml:space="preserve"> </w:t>
      </w:r>
      <w:r>
        <w:tab/>
        <w:t>This include the instructions on how to use the system. In addition are the conventions, errors, malfunctions, e</w:t>
      </w:r>
      <w:r w:rsidR="00FE36EB">
        <w:t>mergencies</w:t>
      </w:r>
      <w:r>
        <w:t xml:space="preserve"> and messages.</w:t>
      </w:r>
    </w:p>
    <w:p w14:paraId="11340398" w14:textId="77777777" w:rsidR="008C278D" w:rsidRDefault="008C278D" w:rsidP="00FE36EB"/>
    <w:p w14:paraId="137A9B23" w14:textId="5BDCE2BA" w:rsidR="008C278D" w:rsidRDefault="008C278D" w:rsidP="00FE36EB">
      <w:r>
        <w:rPr>
          <w:noProof/>
          <w:lang w:val="en-GB" w:eastAsia="en-GB"/>
        </w:rPr>
        <w:drawing>
          <wp:inline distT="0" distB="0" distL="0" distR="0" wp14:anchorId="43F2E205" wp14:editId="52C63360">
            <wp:extent cx="5727700" cy="3927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760F" w14:textId="77777777" w:rsidR="00FE36EB" w:rsidRDefault="00FE36EB" w:rsidP="00E11693">
      <w:pPr>
        <w:pStyle w:val="Heading2"/>
      </w:pPr>
    </w:p>
    <w:p w14:paraId="76EFA0C1" w14:textId="77777777" w:rsidR="008C278D" w:rsidRDefault="008C278D">
      <w:r>
        <w:rPr>
          <w:noProof/>
          <w:lang w:val="en-GB" w:eastAsia="en-GB"/>
        </w:rPr>
        <w:drawing>
          <wp:inline distT="0" distB="0" distL="0" distR="0" wp14:anchorId="575A9D43" wp14:editId="6CBF0354">
            <wp:extent cx="5727700" cy="4050665"/>
            <wp:effectExtent l="0" t="0" r="635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6DD4" w14:textId="77777777" w:rsidR="008C278D" w:rsidRDefault="008C278D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CCD0CD9" wp14:editId="4736E6F3">
            <wp:extent cx="5727700" cy="448246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78D">
        <w:rPr>
          <w:noProof/>
          <w:lang w:val="en-GB" w:eastAsia="en-GB"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67BA979E" wp14:editId="46E9EA4A">
            <wp:extent cx="5727700" cy="427164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8F87" w14:textId="31E60BB1" w:rsidR="008C278D" w:rsidRDefault="008C278D">
      <w:r>
        <w:rPr>
          <w:noProof/>
          <w:lang w:val="en-GB" w:eastAsia="en-GB"/>
        </w:rPr>
        <w:drawing>
          <wp:inline distT="0" distB="0" distL="0" distR="0" wp14:anchorId="615B5DA4" wp14:editId="3123A3B6">
            <wp:extent cx="5727700" cy="581025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49383A" w14:textId="3C4F9C24" w:rsidR="00B163C6" w:rsidRDefault="00B163C6">
      <w:r>
        <w:rPr>
          <w:noProof/>
          <w:lang w:val="en-GB" w:eastAsia="en-GB"/>
        </w:rPr>
        <w:drawing>
          <wp:inline distT="0" distB="0" distL="0" distR="0" wp14:anchorId="5525D377" wp14:editId="2606530F">
            <wp:extent cx="5727700" cy="6430645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36D9" w14:textId="3163186A" w:rsidR="00B163C6" w:rsidRPr="008C278D" w:rsidRDefault="00B163C6">
      <w:r>
        <w:rPr>
          <w:noProof/>
          <w:lang w:val="en-GB" w:eastAsia="en-GB"/>
        </w:rPr>
        <w:drawing>
          <wp:inline distT="0" distB="0" distL="0" distR="0" wp14:anchorId="41AC7612" wp14:editId="103A6908">
            <wp:extent cx="5314950" cy="800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3E01" w14:textId="77777777" w:rsidR="00B163C6" w:rsidRDefault="00B163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793017" w14:textId="2BDC1F3D" w:rsidR="00282CDD" w:rsidRDefault="00FE36EB" w:rsidP="008C278D">
      <w:pPr>
        <w:pStyle w:val="Heading1"/>
      </w:pPr>
      <w:r w:rsidRPr="00281BB7">
        <w:t>References</w:t>
      </w:r>
    </w:p>
    <w:p w14:paraId="0C1E7B45" w14:textId="27920FD1" w:rsidR="00282CDD" w:rsidRDefault="00282CDD" w:rsidP="00282CDD">
      <w:r>
        <w:t>Engineering Software systems case scenario 5</w:t>
      </w:r>
    </w:p>
    <w:p w14:paraId="2B31C9C9" w14:textId="490273D8" w:rsidR="00FE36EB" w:rsidRDefault="00282CDD" w:rsidP="00FE36EB">
      <w:r>
        <w:t>Trello board</w:t>
      </w:r>
      <w:bookmarkStart w:id="0" w:name="_GoBack"/>
      <w:bookmarkEnd w:id="0"/>
    </w:p>
    <w:p w14:paraId="3016E8CE" w14:textId="77777777" w:rsidR="008B0B2F" w:rsidRDefault="008B0B2F" w:rsidP="00FE36EB"/>
    <w:sectPr w:rsidR="008B0B2F" w:rsidSect="00BA30A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BC77D8"/>
    <w:multiLevelType w:val="hybridMultilevel"/>
    <w:tmpl w:val="1DDA8C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5748"/>
    <w:multiLevelType w:val="hybridMultilevel"/>
    <w:tmpl w:val="519070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EB"/>
    <w:rsid w:val="001C1275"/>
    <w:rsid w:val="00281BB7"/>
    <w:rsid w:val="00282CDD"/>
    <w:rsid w:val="002D5801"/>
    <w:rsid w:val="0037249E"/>
    <w:rsid w:val="003A2CC0"/>
    <w:rsid w:val="003F245C"/>
    <w:rsid w:val="0042604B"/>
    <w:rsid w:val="0043548E"/>
    <w:rsid w:val="004F21FC"/>
    <w:rsid w:val="00661C17"/>
    <w:rsid w:val="006913EF"/>
    <w:rsid w:val="00795662"/>
    <w:rsid w:val="007C5DE1"/>
    <w:rsid w:val="008B0B2F"/>
    <w:rsid w:val="008C278D"/>
    <w:rsid w:val="009E0398"/>
    <w:rsid w:val="00A2122F"/>
    <w:rsid w:val="00AD289C"/>
    <w:rsid w:val="00B163C6"/>
    <w:rsid w:val="00B760CE"/>
    <w:rsid w:val="00BA30A0"/>
    <w:rsid w:val="00DE600A"/>
    <w:rsid w:val="00E11693"/>
    <w:rsid w:val="00EA0111"/>
    <w:rsid w:val="00F15153"/>
    <w:rsid w:val="00F3571B"/>
    <w:rsid w:val="00F46B77"/>
    <w:rsid w:val="00F74866"/>
    <w:rsid w:val="00F7793B"/>
    <w:rsid w:val="00FE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9A7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4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3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16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C27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7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7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dcterms:created xsi:type="dcterms:W3CDTF">2017-05-04T13:53:00Z</dcterms:created>
  <dcterms:modified xsi:type="dcterms:W3CDTF">2017-05-04T13:53:00Z</dcterms:modified>
</cp:coreProperties>
</file>