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after="40"/>
        <w:jc w:val="right"/>
      </w:pPr>
    </w:p>
    <w:p>
      <w:pPr>
        <w:pStyle w:val="Title"/>
        <w:pBdr>
          <w:top w:val="nil"/>
          <w:left w:val="nil"/>
          <w:bottom w:val="single" w:color="000000" w:sz="8" w:space="0" w:shadow="0" w:frame="0"/>
          <w:right w:val="nil"/>
        </w:pBdr>
        <w:spacing w:after="40"/>
        <w:jc w:val="right"/>
      </w:pPr>
      <w:r>
        <w:rPr>
          <w:rtl w:val="0"/>
          <w:lang w:val="en-US"/>
        </w:rPr>
        <w:t>Release Notes</w:t>
      </w:r>
    </w:p>
    <w:p>
      <w:pPr>
        <w:pStyle w:val="Subtitle"/>
        <w:jc w:val="right"/>
      </w:pPr>
      <w:r>
        <w:rPr>
          <w:rtl w:val="0"/>
          <w:lang w:val="en-US"/>
        </w:rPr>
        <w:t>Soleo Local Search SDK Framework - iOS</w:t>
      </w:r>
    </w:p>
    <w:p>
      <w:pPr>
        <w:pStyle w:val="Body"/>
        <w:bidi w:val="0"/>
      </w:pPr>
    </w:p>
    <w:p>
      <w:pPr>
        <w:pStyle w:val="Body"/>
        <w:bidi w:val="0"/>
      </w:pPr>
    </w:p>
    <w:p>
      <w:pPr>
        <w:pStyle w:val="Body"/>
        <w:bidi w:val="0"/>
      </w:pPr>
    </w:p>
    <w:p>
      <w:pPr>
        <w:pStyle w:val="Caption"/>
        <w:bidi w:val="0"/>
      </w:pPr>
      <w:r>
        <w:rPr>
          <w:rtl w:val="0"/>
        </w:rPr>
        <w:t>Build amazing local search solutions with the Soleo Local Search API to connect people with businesses and monetize like nowhere else.</w:t>
      </w:r>
    </w:p>
    <w:p>
      <w:pPr>
        <w:pStyle w:val="Body"/>
        <w:bidi w:val="0"/>
      </w:pPr>
    </w:p>
    <w:p>
      <w:pPr>
        <w:pStyle w:val="Body"/>
        <w:bidi w:val="0"/>
      </w:pPr>
    </w:p>
    <w:p>
      <w:pPr>
        <w:pStyle w:val="Body"/>
        <w:bidi w:val="0"/>
      </w:pPr>
    </w:p>
    <w:p>
      <w:pPr>
        <w:pStyle w:val="Body"/>
        <w:bidi w:val="0"/>
      </w:pPr>
    </w:p>
    <w:p>
      <w:pPr>
        <w:pStyle w:val="Label"/>
        <w:rPr>
          <w:b w:val="1"/>
          <w:bCs w:val="1"/>
          <w:color w:val="7f7f7f"/>
        </w:rPr>
      </w:pPr>
      <w:r>
        <w:rPr>
          <w:b w:val="1"/>
          <w:bCs w:val="1"/>
          <w:color w:val="7f7f7f"/>
          <w:rtl w:val="0"/>
          <w:lang w:val="en-US"/>
        </w:rPr>
        <w:t>We make local search easy by combining relevant business data with sponsored content using our proprietary Soleo Intent Engine technology.</w:t>
      </w:r>
    </w:p>
    <w:p>
      <w:pPr>
        <w:pStyle w:val="Label"/>
        <w:rPr>
          <w:b w:val="1"/>
          <w:bCs w:val="1"/>
          <w:color w:val="7f7f7f"/>
        </w:rPr>
      </w:pPr>
    </w:p>
    <w:p>
      <w:pPr>
        <w:pStyle w:val="Label"/>
        <w:rPr>
          <w:b w:val="1"/>
          <w:bCs w:val="1"/>
          <w:color w:val="7f7f7f"/>
        </w:rPr>
      </w:pPr>
      <w:r>
        <w:rPr>
          <w:b w:val="1"/>
          <w:bCs w:val="1"/>
          <w:color w:val="7f7f7f"/>
          <w:rtl w:val="0"/>
          <w:lang w:val="en-US"/>
        </w:rPr>
        <w:t>Our easy-to-use, REST-based API helps deliver amazing local search experiences to users on web or mobile devices.</w:t>
      </w: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en-US"/>
        </w:rPr>
        <w:t>iOS SDK Framework and test application are build to allow new customer and developer to Soleo Local Search API to learn and integrate their product with our systems.</w:t>
      </w:r>
    </w:p>
    <w:p>
      <w:pPr>
        <w:pStyle w:val="Body"/>
        <w:bidi w:val="0"/>
      </w:pPr>
    </w:p>
    <w:p>
      <w:pPr>
        <w:pStyle w:val="Body"/>
        <w:bidi w:val="0"/>
      </w:pPr>
      <w:r>
        <w:rPr>
          <w:rFonts w:cs="Arial Unicode MS" w:eastAsia="Arial Unicode MS"/>
          <w:rtl w:val="0"/>
          <w:lang w:val="en-US"/>
        </w:rPr>
        <w:t>The SDK framework is simple to use and has included documentation to allow developer to use our system quickly and efficiently without having to know or learn how the system actually operates.</w:t>
      </w:r>
    </w:p>
    <w:p>
      <w:pPr>
        <w:pStyle w:val="Body"/>
        <w:bidi w:val="0"/>
      </w:pPr>
    </w:p>
    <w:p>
      <w:pPr>
        <w:pStyle w:val="Body"/>
        <w:bidi w:val="0"/>
      </w:pPr>
      <w:r>
        <w:rPr>
          <w:rFonts w:cs="Arial Unicode MS" w:eastAsia="Arial Unicode MS"/>
          <w:rtl w:val="0"/>
          <w:lang w:val="en-US"/>
        </w:rPr>
        <w:t>The SDK framework includes a Sample App to show how to use the SDK framework and include it in your projects.</w:t>
      </w:r>
      <w:r>
        <w:rPr>
          <w:rFonts w:ascii="Arial Unicode MS" w:cs="Arial Unicode MS" w:hAnsi="Arial Unicode MS" w:eastAsia="Arial Unicode MS"/>
          <w:b w:val="0"/>
          <w:bCs w:val="0"/>
          <w:i w:val="0"/>
          <w:iCs w:val="0"/>
        </w:rPr>
        <w:br w:type="page"/>
      </w:r>
    </w:p>
    <w:p>
      <w:pPr>
        <w:pStyle w:val="Heading 2"/>
        <w:bidi w:val="0"/>
      </w:pPr>
      <w:r>
        <w:rPr>
          <w:rtl w:val="0"/>
        </w:rPr>
        <w:t>Compatibility</w:t>
      </w:r>
    </w:p>
    <w:p>
      <w:pPr>
        <w:pStyle w:val="Body"/>
        <w:bidi w:val="0"/>
      </w:pPr>
    </w:p>
    <w:p>
      <w:pPr>
        <w:pStyle w:val="Body"/>
        <w:numPr>
          <w:ilvl w:val="4"/>
          <w:numId w:val="2"/>
        </w:numPr>
        <w:bidi w:val="0"/>
      </w:pPr>
      <w:r>
        <w:rPr>
          <w:rFonts w:cs="Arial Unicode MS" w:eastAsia="Arial Unicode MS"/>
          <w:rtl w:val="0"/>
          <w:lang w:val="en-US"/>
        </w:rPr>
        <w:t xml:space="preserve">   Languages</w:t>
      </w:r>
    </w:p>
    <w:p>
      <w:pPr>
        <w:pStyle w:val="Body"/>
        <w:numPr>
          <w:ilvl w:val="2"/>
          <w:numId w:val="3"/>
        </w:numPr>
        <w:bidi w:val="0"/>
      </w:pPr>
      <w:r>
        <w:rPr>
          <w:rFonts w:cs="Arial Unicode MS" w:eastAsia="Arial Unicode MS"/>
          <w:rtl w:val="0"/>
          <w:lang w:val="en-US"/>
        </w:rPr>
        <w:t>Swift -  v2,v2.1,v2.2</w:t>
      </w:r>
    </w:p>
    <w:p>
      <w:pPr>
        <w:pStyle w:val="Body"/>
        <w:bidi w:val="0"/>
      </w:pPr>
    </w:p>
    <w:p>
      <w:pPr>
        <w:pStyle w:val="Body"/>
        <w:numPr>
          <w:ilvl w:val="1"/>
          <w:numId w:val="4"/>
        </w:numPr>
        <w:bidi w:val="0"/>
      </w:pPr>
      <w:r>
        <w:rPr>
          <w:rFonts w:cs="Arial Unicode MS" w:eastAsia="Arial Unicode MS"/>
          <w:rtl w:val="0"/>
          <w:lang w:val="en-US"/>
        </w:rPr>
        <w:t>Operation environments</w:t>
      </w:r>
    </w:p>
    <w:p>
      <w:pPr>
        <w:pStyle w:val="Body"/>
        <w:numPr>
          <w:ilvl w:val="2"/>
          <w:numId w:val="4"/>
        </w:numPr>
        <w:bidi w:val="0"/>
      </w:pPr>
      <w:r>
        <w:rPr>
          <w:rFonts w:cs="Arial Unicode MS" w:eastAsia="Arial Unicode MS"/>
          <w:rtl w:val="0"/>
          <w:lang w:val="en-US"/>
        </w:rPr>
        <w:t>Apple iOS 9+</w:t>
      </w:r>
    </w:p>
    <w:p>
      <w:pPr>
        <w:pStyle w:val="Body"/>
        <w:bidi w:val="0"/>
      </w:pPr>
    </w:p>
    <w:p>
      <w:pPr>
        <w:pStyle w:val="Body"/>
        <w:numPr>
          <w:ilvl w:val="4"/>
          <w:numId w:val="2"/>
        </w:numPr>
        <w:bidi w:val="0"/>
      </w:pPr>
      <w:r>
        <w:rPr>
          <w:rFonts w:cs="Arial Unicode MS" w:eastAsia="Arial Unicode MS"/>
          <w:rtl w:val="0"/>
          <w:lang w:val="en-US"/>
        </w:rPr>
        <w:t xml:space="preserve">    Xcode 7.2 + for Sample App Project</w:t>
      </w:r>
    </w:p>
    <w:p>
      <w:pPr>
        <w:pStyle w:val="Body"/>
        <w:bidi w:val="0"/>
      </w:pPr>
    </w:p>
    <w:p>
      <w:pPr>
        <w:pStyle w:val="Body"/>
        <w:bidi w:val="0"/>
      </w:pPr>
    </w:p>
    <w:p>
      <w:pPr>
        <w:pStyle w:val="Body"/>
        <w:bidi w:val="0"/>
      </w:pPr>
    </w:p>
    <w:p>
      <w:pPr>
        <w:pStyle w:val="Heading 2"/>
        <w:bidi w:val="0"/>
      </w:pPr>
      <w:r>
        <w:rPr>
          <w:rtl w:val="0"/>
        </w:rPr>
        <w:t>New Features</w:t>
      </w:r>
    </w:p>
    <w:p>
      <w:pPr>
        <w:pStyle w:val="Body"/>
        <w:bidi w:val="0"/>
      </w:pPr>
    </w:p>
    <w:p>
      <w:pPr>
        <w:pStyle w:val="Body"/>
        <w:bidi w:val="0"/>
      </w:pPr>
    </w:p>
    <w:p>
      <w:pPr>
        <w:pStyle w:val="Body"/>
        <w:bidi w:val="0"/>
      </w:pPr>
    </w:p>
    <w:p>
      <w:pPr>
        <w:pStyle w:val="Heading 3"/>
        <w:bidi w:val="0"/>
      </w:pPr>
      <w:r>
        <w:rPr>
          <w:rFonts w:cs="Arial Unicode MS" w:eastAsia="Arial Unicode MS"/>
          <w:rtl w:val="0"/>
          <w:lang w:val="en-US"/>
        </w:rPr>
        <w:tab/>
        <w:t>SDK Framework</w:t>
      </w:r>
    </w:p>
    <w:p>
      <w:pPr>
        <w:pStyle w:val="Body"/>
        <w:bidi w:val="0"/>
      </w:pPr>
    </w:p>
    <w:p>
      <w:pPr>
        <w:pStyle w:val="Body"/>
        <w:bidi w:val="0"/>
      </w:pPr>
      <w:r>
        <w:rPr>
          <w:rFonts w:cs="Arial Unicode MS" w:eastAsia="Arial Unicode MS"/>
          <w:rtl w:val="0"/>
          <w:lang w:val="en-US"/>
        </w:rPr>
        <w:tab/>
        <w:t>SDK Framework easy of use and rapid integration.</w:t>
      </w:r>
    </w:p>
    <w:p>
      <w:pPr>
        <w:pStyle w:val="Body"/>
        <w:numPr>
          <w:ilvl w:val="3"/>
          <w:numId w:val="6"/>
        </w:numPr>
        <w:bidi w:val="0"/>
      </w:pPr>
      <w:r>
        <w:rPr>
          <w:rFonts w:cs="Arial Unicode MS" w:eastAsia="Arial Unicode MS"/>
          <w:rtl w:val="0"/>
          <w:lang w:val="en-US"/>
        </w:rPr>
        <w:t>1 File Framework with code abstraction so the developer does not have to learn how our system operates.</w:t>
      </w:r>
    </w:p>
    <w:p>
      <w:pPr>
        <w:pStyle w:val="Body"/>
        <w:numPr>
          <w:ilvl w:val="3"/>
          <w:numId w:val="6"/>
        </w:numPr>
        <w:bidi w:val="0"/>
      </w:pPr>
      <w:r>
        <w:rPr>
          <w:rFonts w:cs="Arial Unicode MS" w:eastAsia="Arial Unicode MS"/>
          <w:rtl w:val="0"/>
          <w:lang w:val="en-US"/>
        </w:rPr>
        <w:t>Soleo Bug Fixes and maintenance on the Framework</w:t>
      </w:r>
    </w:p>
    <w:p>
      <w:pPr>
        <w:pStyle w:val="Body"/>
        <w:numPr>
          <w:ilvl w:val="4"/>
          <w:numId w:val="6"/>
        </w:numPr>
        <w:bidi w:val="0"/>
      </w:pPr>
      <w:r>
        <w:rPr>
          <w:rFonts w:cs="Arial Unicode MS" w:eastAsia="Arial Unicode MS"/>
          <w:rtl w:val="0"/>
          <w:lang w:val="en-US"/>
        </w:rPr>
        <w:t>Updates available as the API is updated too.</w:t>
      </w:r>
    </w:p>
    <w:p>
      <w:pPr>
        <w:pStyle w:val="Body"/>
        <w:numPr>
          <w:ilvl w:val="3"/>
          <w:numId w:val="6"/>
        </w:numPr>
        <w:bidi w:val="0"/>
      </w:pPr>
      <w:r>
        <w:rPr>
          <w:rFonts w:cs="Arial Unicode MS" w:eastAsia="Arial Unicode MS"/>
          <w:rtl w:val="0"/>
          <w:lang w:val="en-US"/>
        </w:rPr>
        <w:t>All Usable developer Object encompass on the same File</w:t>
      </w:r>
    </w:p>
    <w:p>
      <w:pPr>
        <w:pStyle w:val="Body"/>
        <w:numPr>
          <w:ilvl w:val="3"/>
          <w:numId w:val="6"/>
        </w:numPr>
        <w:bidi w:val="0"/>
      </w:pPr>
      <w:r>
        <w:rPr>
          <w:rFonts w:cs="Arial Unicode MS" w:eastAsia="Arial Unicode MS"/>
          <w:rtl w:val="0"/>
          <w:lang w:val="en-US"/>
        </w:rPr>
        <w:t>Abstraction from UI to allow developer to build their own.</w:t>
      </w:r>
    </w:p>
    <w:p>
      <w:pPr>
        <w:pStyle w:val="Body"/>
        <w:numPr>
          <w:ilvl w:val="3"/>
          <w:numId w:val="6"/>
        </w:numPr>
        <w:bidi w:val="0"/>
      </w:pPr>
      <w:r>
        <w:rPr>
          <w:rFonts w:cs="Arial Unicode MS" w:eastAsia="Arial Unicode MS"/>
          <w:rtl w:val="0"/>
          <w:lang w:val="en-US"/>
        </w:rPr>
        <w:t>Full Documentation Included.</w:t>
        <w:tab/>
      </w:r>
    </w:p>
    <w:p>
      <w:pPr>
        <w:pStyle w:val="Body"/>
        <w:bidi w:val="0"/>
      </w:pPr>
    </w:p>
    <w:p>
      <w:pPr>
        <w:pStyle w:val="Body"/>
        <w:bidi w:val="0"/>
      </w:pPr>
    </w:p>
    <w:p>
      <w:pPr>
        <w:pStyle w:val="Body"/>
        <w:bidi w:val="0"/>
      </w:pPr>
    </w:p>
    <w:p>
      <w:pPr>
        <w:pStyle w:val="Body"/>
        <w:bidi w:val="0"/>
      </w:pPr>
    </w:p>
    <w:p>
      <w:pPr>
        <w:pStyle w:val="Heading 3"/>
        <w:bidi w:val="0"/>
      </w:pPr>
      <w:r>
        <w:rPr>
          <w:rFonts w:cs="Arial Unicode MS" w:eastAsia="Arial Unicode MS"/>
          <w:rtl w:val="0"/>
          <w:lang w:val="en-US"/>
        </w:rPr>
        <w:tab/>
        <w:t>Example App</w:t>
      </w:r>
    </w:p>
    <w:p>
      <w:pPr>
        <w:pStyle w:val="Body"/>
        <w:bidi w:val="0"/>
      </w:pPr>
    </w:p>
    <w:p>
      <w:pPr>
        <w:pStyle w:val="Body"/>
        <w:bidi w:val="0"/>
      </w:pPr>
      <w:r>
        <w:rPr>
          <w:rFonts w:cs="Arial Unicode MS" w:eastAsia="Arial Unicode MS"/>
          <w:rtl w:val="0"/>
          <w:lang w:val="en-US"/>
        </w:rPr>
        <w:tab/>
        <w:t xml:space="preserve">Basic Example App to show developer how to add the SDK </w:t>
      </w:r>
    </w:p>
    <w:p>
      <w:pPr>
        <w:pStyle w:val="Body"/>
        <w:numPr>
          <w:ilvl w:val="4"/>
          <w:numId w:val="2"/>
        </w:numPr>
        <w:bidi w:val="0"/>
      </w:pPr>
      <w:r>
        <w:rPr>
          <w:rFonts w:cs="Arial Unicode MS" w:eastAsia="Arial Unicode MS"/>
          <w:rtl w:val="0"/>
          <w:lang w:val="en-US"/>
        </w:rPr>
        <w:t>Application allows user to use Location service to get User GPS information.</w:t>
      </w:r>
    </w:p>
    <w:p>
      <w:pPr>
        <w:pStyle w:val="Body"/>
        <w:numPr>
          <w:ilvl w:val="4"/>
          <w:numId w:val="2"/>
        </w:numPr>
        <w:bidi w:val="0"/>
      </w:pPr>
      <w:r>
        <w:rPr>
          <w:rFonts w:cs="Arial Unicode MS" w:eastAsia="Arial Unicode MS"/>
          <w:rtl w:val="0"/>
          <w:lang w:val="en-US"/>
        </w:rPr>
        <w:t>Allows to use Business Object in different ways(Contact, Call, Navigation)</w:t>
      </w:r>
    </w:p>
    <w:p>
      <w:pPr>
        <w:pStyle w:val="Body"/>
        <w:numPr>
          <w:ilvl w:val="4"/>
          <w:numId w:val="2"/>
        </w:numPr>
        <w:bidi w:val="0"/>
      </w:pPr>
      <w:r>
        <w:rPr>
          <w:rFonts w:cs="Arial Unicode MS" w:eastAsia="Arial Unicode MS"/>
          <w:rtl w:val="0"/>
          <w:lang w:val="en-US"/>
        </w:rPr>
        <w:t>Multiple ways to display the data objects</w:t>
      </w:r>
    </w:p>
    <w:p>
      <w:pPr>
        <w:pStyle w:val="Body"/>
        <w:numPr>
          <w:ilvl w:val="4"/>
          <w:numId w:val="2"/>
        </w:numPr>
        <w:bidi w:val="0"/>
      </w:pPr>
      <w:r>
        <w:rPr>
          <w:rFonts w:cs="Arial Unicode MS" w:eastAsia="Arial Unicode MS"/>
          <w:rtl w:val="0"/>
          <w:lang w:val="en-US"/>
        </w:rPr>
        <w:t>Voice Recognition system code included but not requiere(Nuance Speech Kit).</w:t>
      </w:r>
    </w:p>
    <w:p>
      <w:pPr>
        <w:pStyle w:val="Body"/>
        <w:bidi w:val="0"/>
      </w:pPr>
    </w:p>
    <w:p>
      <w:pPr>
        <w:pStyle w:val="Body"/>
        <w:bidi w:val="0"/>
      </w:pPr>
    </w:p>
    <w:p>
      <w:pPr>
        <w:pStyle w:val="Heading 2"/>
        <w:bidi w:val="0"/>
      </w:pPr>
      <w:r>
        <w:rPr>
          <w:rtl w:val="0"/>
        </w:rPr>
        <w:t>Enhancements</w:t>
      </w:r>
    </w:p>
    <w:p>
      <w:pPr>
        <w:pStyle w:val="Body"/>
        <w:bidi w:val="0"/>
      </w:pPr>
    </w:p>
    <w:p>
      <w:pPr>
        <w:pStyle w:val="Body"/>
        <w:rPr>
          <w:color w:val="6dc037"/>
        </w:rPr>
      </w:pPr>
      <w:r>
        <w:rPr>
          <w:color w:val="6dc037"/>
          <w:rtl w:val="0"/>
          <w:lang w:val="en-US"/>
        </w:rPr>
        <w:t>NONE</w:t>
      </w:r>
    </w:p>
    <w:p>
      <w:pPr>
        <w:pStyle w:val="Body"/>
        <w:bidi w:val="0"/>
      </w:pPr>
    </w:p>
    <w:p>
      <w:pPr>
        <w:pStyle w:val="Heading 2"/>
        <w:bidi w:val="0"/>
      </w:pPr>
      <w:r>
        <w:rPr>
          <w:rtl w:val="0"/>
        </w:rPr>
        <w:t>Resolved Issues</w:t>
      </w:r>
    </w:p>
    <w:p>
      <w:pPr>
        <w:pStyle w:val="Body"/>
        <w:bidi w:val="0"/>
      </w:pPr>
    </w:p>
    <w:p>
      <w:pPr>
        <w:pStyle w:val="Body"/>
        <w:bidi w:val="0"/>
      </w:pPr>
    </w:p>
    <w:p>
      <w:pPr>
        <w:pStyle w:val="Body"/>
      </w:pPr>
      <w:r>
        <w:rPr>
          <w:color w:val="6dc037"/>
          <w:rtl w:val="0"/>
          <w:lang w:val="en-US"/>
        </w:rPr>
        <w:t>NONE</w:t>
      </w:r>
      <w:r>
        <w:rPr>
          <w:rFonts w:ascii="Arial Unicode MS" w:cs="Arial Unicode MS" w:hAnsi="Arial Unicode MS" w:eastAsia="Arial Unicode MS"/>
          <w:b w:val="0"/>
          <w:bCs w:val="0"/>
          <w:i w:val="0"/>
          <w:iCs w:val="0"/>
          <w:color w:val="6dc037"/>
        </w:rPr>
        <w:br w:type="page"/>
      </w:r>
    </w:p>
    <w:p>
      <w:pPr>
        <w:pStyle w:val="Heading Red"/>
        <w:bidi w:val="0"/>
      </w:pPr>
      <w:r>
        <w:rPr>
          <w:rtl w:val="0"/>
        </w:rPr>
        <w:t>Know Issues and Problems</w:t>
      </w:r>
    </w:p>
    <w:p>
      <w:pPr>
        <w:pStyle w:val="Body"/>
        <w:bidi w:val="0"/>
      </w:pPr>
    </w:p>
    <w:p>
      <w:pPr>
        <w:pStyle w:val="Default"/>
        <w:bidi w:val="0"/>
        <w:spacing w:before="120" w:after="120"/>
        <w:ind w:left="0" w:right="0" w:firstLine="0"/>
        <w:jc w:val="left"/>
        <w:rPr>
          <w:rtl w:val="0"/>
        </w:rPr>
      </w:pPr>
      <w:r>
        <w:rPr>
          <w:color w:val="6dc037"/>
          <w:rtl w:val="0"/>
          <w:lang w:val="en-US"/>
        </w:rPr>
        <w:t>NONE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 xml:space="preserve">Copyright </w:t>
    </w:r>
    <w:r>
      <w:rPr>
        <w:rtl w:val="0"/>
        <w:lang w:val="de-DE"/>
      </w:rPr>
      <w:t xml:space="preserve">© </w:t>
    </w:r>
    <w:r>
      <w:rPr>
        <w:rtl w:val="0"/>
        <w:lang w:val="en-US"/>
      </w:rPr>
      <w:t>2016 SOLEO Communications.</w:t>
      <w:tab/>
      <w:tab/>
    </w:r>
    <w:r>
      <w:rPr>
        <w:rtl w:val="0"/>
        <w:lang w:val="en-US"/>
      </w:rPr>
      <w:t xml:space="preserve">Page </w:t>
    </w:r>
    <w:r>
      <w:rPr/>
      <w:fldChar w:fldCharType="begin" w:fldLock="0"/>
    </w:r>
    <w:r>
      <w:instrText xml:space="preserve"> PAGE </w:instrText>
    </w:r>
    <w:r>
      <w:rPr/>
      <w:fldChar w:fldCharType="separate" w:fldLock="0"/>
    </w:r>
    <w:r>
      <w:t>4</w:t>
    </w:r>
    <w:r>
      <w:rPr/>
      <w:fldChar w:fldCharType="end" w:fldLock="0"/>
    </w:r>
    <w:r>
      <w:rPr>
        <w:rtl w:val="0"/>
        <w:lang w:val="en-US"/>
      </w:rPr>
      <w:t xml:space="preserve"> of </w:t>
    </w:r>
    <w:r>
      <w:rPr/>
      <w:fldChar w:fldCharType="begin" w:fldLock="0"/>
    </w:r>
    <w:r>
      <w:instrText xml:space="preserve"> NUMPAGES </w:instrText>
    </w:r>
    <w:r>
      <w:rPr/>
      <w:fldChar w:fldCharType="separate" w:fldLock="0"/>
    </w:r>
    <w:r>
      <w:t>4</w:t>
    </w:r>
    <w:r>
      <w:rPr/>
      <w:fldChar w:fldCharType="end" w:fldLock="0"/>
    </w:r>
  </w:p>
  <w:p>
    <w:pPr>
      <w:pStyle w:val="Header &amp; Footer"/>
      <w:tabs>
        <w:tab w:val="center" w:pos="4680"/>
        <w:tab w:val="right" w:pos="9360"/>
        <w:tab w:val="clear" w:pos="9020"/>
      </w:tabs>
      <w:jc w:val="left"/>
    </w:pPr>
    <w:r>
      <w:rPr>
        <w:rtl w:val="0"/>
        <w:lang w:val="en-US"/>
      </w:rPr>
      <w:t xml:space="preserve"> All rights reserved.</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color w:val="ff9200"/>
      </w:rPr>
      <w:drawing>
        <wp:inline distT="0" distB="0" distL="0" distR="0">
          <wp:extent cx="1892400" cy="30992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aunchImage.png"/>
                  <pic:cNvPicPr>
                    <a:picLocks noChangeAspect="1"/>
                  </pic:cNvPicPr>
                </pic:nvPicPr>
                <pic:blipFill>
                  <a:blip r:embed="rId1">
                    <a:extLst/>
                  </a:blip>
                  <a:stretch>
                    <a:fillRect/>
                  </a:stretch>
                </pic:blipFill>
                <pic:spPr>
                  <a:xfrm>
                    <a:off x="0" y="0"/>
                    <a:ext cx="1892400" cy="309920"/>
                  </a:xfrm>
                  <a:prstGeom prst="rect">
                    <a:avLst/>
                  </a:prstGeom>
                  <a:ln w="12700" cap="flat">
                    <a:noFill/>
                    <a:miter lim="400000"/>
                  </a:ln>
                  <a:effectLst/>
                </pic:spPr>
              </pic:pic>
            </a:graphicData>
          </a:graphic>
        </wp:inline>
      </w:drawing>
    </w:r>
    <w:r>
      <w:rPr>
        <w:color w:val="ff9200"/>
      </w:rPr>
      <w:tab/>
    </w:r>
    <w:r>
      <w:rPr>
        <w:color w:val="000000"/>
      </w:rPr>
      <w:drawing>
        <wp:inline distT="0" distB="0" distL="0" distR="0">
          <wp:extent cx="328881" cy="32888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oleo_Logo_60_3x.png"/>
                  <pic:cNvPicPr>
                    <a:picLocks noChangeAspect="1"/>
                  </pic:cNvPicPr>
                </pic:nvPicPr>
                <pic:blipFill>
                  <a:blip r:embed="rId2">
                    <a:extLst/>
                  </a:blip>
                  <a:stretch>
                    <a:fillRect/>
                  </a:stretch>
                </pic:blipFill>
                <pic:spPr>
                  <a:xfrm>
                    <a:off x="0" y="0"/>
                    <a:ext cx="328881" cy="328881"/>
                  </a:xfrm>
                  <a:prstGeom prst="rect">
                    <a:avLst/>
                  </a:prstGeom>
                  <a:ln w="12700" cap="flat">
                    <a:noFill/>
                    <a:miter lim="400000"/>
                  </a:ln>
                  <a:effectLst/>
                </pic:spPr>
              </pic:pic>
            </a:graphicData>
          </a:graphic>
        </wp:inline>
      </w:drawing>
    </w:r>
    <w:r>
      <w:rPr>
        <w:color w:val="ff9200"/>
      </w:rPr>
      <w:tab/>
    </w:r>
    <w:r>
      <w:rPr>
        <w:color w:val="000000"/>
      </w:rPr>
      <w:fldChar w:fldCharType="begin" w:fldLock="0"/>
    </w:r>
    <w:r>
      <w:rPr>
        <w:color w:val="000000"/>
      </w:rPr>
      <w:instrText xml:space="preserve"> DATE \@ "dddd, MMMM d, y" </w:instrText>
    </w:r>
    <w:r>
      <w:rPr>
        <w:color w:val="000000"/>
      </w:rPr>
      <w:fldChar w:fldCharType="separate" w:fldLock="0"/>
    </w:r>
    <w:r>
      <w:rPr>
        <w:color w:val="000000"/>
        <w:rtl w:val="0"/>
        <w:lang w:val="en-US"/>
      </w:rPr>
      <w:t>Friday, April 1, 2016</w:t>
    </w:r>
    <w:r>
      <w:rPr>
        <w:color w:val="000000"/>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Big"/>
  </w:abstractNum>
  <w:abstractNum w:abstractNumId="4">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fefefe"/>
      <w:spacing w:val="0"/>
      <w:kern w:val="0"/>
      <w:position w:val="0"/>
      <w:sz w:val="24"/>
      <w:szCs w:val="24"/>
      <w:u w:val="none"/>
      <w:vertAlign w:val="baseline"/>
      <w:lang w:val="en-US"/>
      <w14:shadow w14:sx="100000" w14:sy="100000" w14:kx="0" w14:ky="0" w14:algn="tl" w14:blurRad="50800" w14:dist="35997" w14:dir="2700000">
        <w14:srgbClr w14:val="000000">
          <w14:alpha w14:val="68965"/>
        </w14:srgbClr>
      </w14:shadow>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Helvetica Light" w:hAnsi="Helvetica Light" w:eastAsia="Helvetica Light"/>
      <w:b w:val="0"/>
      <w:bCs w:val="0"/>
      <w:i w:val="0"/>
      <w:iCs w:val="0"/>
      <w:caps w:val="0"/>
      <w:smallCaps w:val="0"/>
      <w:strike w:val="0"/>
      <w:dstrike w:val="0"/>
      <w:outline w:val="0"/>
      <w:color w:val="000000"/>
      <w:spacing w:val="5"/>
      <w:kern w:val="0"/>
      <w:position w:val="0"/>
      <w:sz w:val="28"/>
      <w:szCs w:val="28"/>
      <w:u w:val="none"/>
      <w:vertAlign w:val="baseline"/>
    </w:rPr>
  </w:style>
  <w:style w:type="numbering" w:styleId="Bullet Big">
    <w:name w:val="Bullet Big"/>
    <w:pPr>
      <w:numPr>
        <w:numId w:val="5"/>
      </w:numPr>
    </w:p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