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AACB" w14:textId="023FE467" w:rsidR="003B6210" w:rsidRDefault="003B6210">
      <w:pPr>
        <w:rPr>
          <w:rFonts w:ascii="Arial" w:hAnsi="Arial" w:cs="Arial"/>
          <w:b/>
          <w:bCs/>
          <w:sz w:val="32"/>
          <w:szCs w:val="32"/>
        </w:rPr>
      </w:pPr>
      <w:r w:rsidRPr="003B6210">
        <w:rPr>
          <w:rFonts w:ascii="Arial" w:hAnsi="Arial" w:cs="Arial"/>
          <w:b/>
          <w:bCs/>
          <w:sz w:val="32"/>
          <w:szCs w:val="32"/>
        </w:rPr>
        <w:t>Prueba de Software - Evaluación del Programa de Facturación para ALQUIPC</w:t>
      </w:r>
    </w:p>
    <w:p w14:paraId="78011534" w14:textId="5A677DD1" w:rsidR="003B6210" w:rsidRPr="00AF4B85" w:rsidRDefault="00AF4B85" w:rsidP="00AF4B85">
      <w:pPr>
        <w:rPr>
          <w:rFonts w:ascii="Arial" w:hAnsi="Arial" w:cs="Arial"/>
          <w:b/>
          <w:bCs/>
        </w:rPr>
      </w:pPr>
      <w:r w:rsidRPr="00AF4B85">
        <w:rPr>
          <w:rFonts w:ascii="Arial" w:hAnsi="Arial" w:cs="Arial"/>
          <w:b/>
          <w:bCs/>
        </w:rPr>
        <w:t>Nombre: Soler David Beleño López</w:t>
      </w:r>
    </w:p>
    <w:p w14:paraId="25998A61" w14:textId="56DE0224" w:rsidR="0063742F" w:rsidRPr="0063742F" w:rsidRDefault="0063742F" w:rsidP="003B6210">
      <w:pPr>
        <w:jc w:val="both"/>
        <w:rPr>
          <w:rFonts w:ascii="Arial" w:hAnsi="Arial" w:cs="Arial"/>
          <w:b/>
          <w:bCs/>
        </w:rPr>
      </w:pPr>
      <w:r w:rsidRPr="0063742F">
        <w:rPr>
          <w:rFonts w:ascii="Arial" w:hAnsi="Arial" w:cs="Arial"/>
          <w:b/>
          <w:bCs/>
        </w:rPr>
        <w:t>Descripción general</w:t>
      </w:r>
      <w:r w:rsidRPr="0063742F">
        <w:rPr>
          <w:rFonts w:ascii="Arial" w:hAnsi="Arial" w:cs="Arial"/>
          <w:b/>
          <w:bCs/>
        </w:rPr>
        <w:t>:</w:t>
      </w:r>
    </w:p>
    <w:p w14:paraId="185B0DCE" w14:textId="00FDD9CF" w:rsidR="003B6210" w:rsidRPr="003B6210" w:rsidRDefault="003B6210" w:rsidP="003B6210">
      <w:pPr>
        <w:jc w:val="both"/>
        <w:rPr>
          <w:rFonts w:ascii="Arial" w:hAnsi="Arial" w:cs="Arial"/>
        </w:rPr>
      </w:pPr>
      <w:r w:rsidRPr="003B6210">
        <w:rPr>
          <w:rFonts w:ascii="Arial" w:hAnsi="Arial" w:cs="Arial"/>
        </w:rPr>
        <w:t>El presente documento tiene como propósito evaluar el funcionamiento del software de facturación desarrollado para la empresa ALQUIPC, el cual fue proporcionado como parte de la actividad práctica de pruebas de software. La empresa ALQUIPC ofrece servicios de alquiler de equipos de cómputo por días, y el programa debe ajustarse a unas condiciones específicas solicitadas por el cliente, como tarifas fijas, descuentos por días adicionales, recargos por servicio fuera de la ciudad y restricciones mínimas de alquiler.</w:t>
      </w:r>
    </w:p>
    <w:p w14:paraId="782D5D11" w14:textId="77777777" w:rsidR="003B6210" w:rsidRPr="003B6210" w:rsidRDefault="003B6210" w:rsidP="003B6210">
      <w:pPr>
        <w:jc w:val="both"/>
        <w:rPr>
          <w:rFonts w:ascii="Arial" w:hAnsi="Arial" w:cs="Arial"/>
        </w:rPr>
      </w:pPr>
      <w:r w:rsidRPr="003B6210">
        <w:rPr>
          <w:rFonts w:ascii="Arial" w:hAnsi="Arial" w:cs="Arial"/>
        </w:rPr>
        <w:t>Se realizó la instalación y ejecución del programa siguiendo las instrucciones brindadas, y se hizo una simulación de uso completa, en la que se diligenciaron los datos del cliente, el tipo de servicio y el número de días y equipos alquilados. A partir de esta prueba, se revisaron los resultados generados en pantalla para verificar si cumplen con los requisitos establecidos en el documento de descripción.</w:t>
      </w:r>
    </w:p>
    <w:p w14:paraId="7F584F15" w14:textId="77777777" w:rsidR="003B6210" w:rsidRPr="003B6210" w:rsidRDefault="003B6210" w:rsidP="003B6210">
      <w:pPr>
        <w:jc w:val="both"/>
        <w:rPr>
          <w:rFonts w:ascii="Arial" w:hAnsi="Arial" w:cs="Arial"/>
        </w:rPr>
      </w:pPr>
      <w:r w:rsidRPr="003B6210">
        <w:rPr>
          <w:rFonts w:ascii="Arial" w:hAnsi="Arial" w:cs="Arial"/>
        </w:rPr>
        <w:t>Durante la prueba se capturó una imagen con los resultados generados por el sistema y se procedió al análisis detallado de cada uno de los valores mostrados, así como el comportamiento general del programa. Con base en esto, se identificaron varias inconsistencias funcionales y de presentación que son descritas más adelante, junto con sus respectivas observaciones.</w:t>
      </w:r>
    </w:p>
    <w:p w14:paraId="36D8B4F3" w14:textId="77777777" w:rsidR="003B6210" w:rsidRDefault="003B6210">
      <w:pPr>
        <w:rPr>
          <w:rFonts w:ascii="Arial" w:hAnsi="Arial" w:cs="Arial"/>
          <w:b/>
          <w:bCs/>
          <w:sz w:val="32"/>
          <w:szCs w:val="32"/>
        </w:rPr>
      </w:pPr>
    </w:p>
    <w:p w14:paraId="61B2BAE1" w14:textId="77777777" w:rsidR="003B6210" w:rsidRDefault="003B6210">
      <w:pPr>
        <w:rPr>
          <w:rFonts w:ascii="Arial" w:hAnsi="Arial" w:cs="Arial"/>
          <w:b/>
          <w:bCs/>
          <w:sz w:val="32"/>
          <w:szCs w:val="32"/>
        </w:rPr>
      </w:pPr>
    </w:p>
    <w:p w14:paraId="57362887" w14:textId="77777777" w:rsidR="003B6210" w:rsidRDefault="003B6210">
      <w:pPr>
        <w:rPr>
          <w:rFonts w:ascii="Arial" w:hAnsi="Arial" w:cs="Arial"/>
          <w:b/>
          <w:bCs/>
          <w:sz w:val="32"/>
          <w:szCs w:val="32"/>
        </w:rPr>
      </w:pPr>
    </w:p>
    <w:p w14:paraId="2B60C579" w14:textId="77777777" w:rsidR="003B6210" w:rsidRDefault="003B6210">
      <w:pPr>
        <w:rPr>
          <w:rFonts w:ascii="Arial" w:hAnsi="Arial" w:cs="Arial"/>
          <w:b/>
          <w:bCs/>
          <w:sz w:val="32"/>
          <w:szCs w:val="32"/>
        </w:rPr>
      </w:pPr>
    </w:p>
    <w:p w14:paraId="0A5C5CCF" w14:textId="77777777" w:rsidR="003B6210" w:rsidRDefault="003B6210">
      <w:pPr>
        <w:rPr>
          <w:rFonts w:ascii="Arial" w:hAnsi="Arial" w:cs="Arial"/>
          <w:b/>
          <w:bCs/>
          <w:sz w:val="32"/>
          <w:szCs w:val="32"/>
        </w:rPr>
      </w:pPr>
    </w:p>
    <w:p w14:paraId="70C2903F" w14:textId="77777777" w:rsidR="003B6210" w:rsidRDefault="003B6210">
      <w:pPr>
        <w:rPr>
          <w:rFonts w:ascii="Arial" w:hAnsi="Arial" w:cs="Arial"/>
          <w:b/>
          <w:bCs/>
          <w:sz w:val="32"/>
          <w:szCs w:val="32"/>
        </w:rPr>
      </w:pPr>
    </w:p>
    <w:p w14:paraId="615020DC" w14:textId="77777777" w:rsidR="003B6210" w:rsidRDefault="003B6210">
      <w:pPr>
        <w:rPr>
          <w:rFonts w:ascii="Arial" w:hAnsi="Arial" w:cs="Arial"/>
          <w:b/>
          <w:bCs/>
          <w:sz w:val="32"/>
          <w:szCs w:val="32"/>
        </w:rPr>
      </w:pPr>
    </w:p>
    <w:p w14:paraId="3B3AEB06" w14:textId="77777777" w:rsidR="003B6210" w:rsidRDefault="003B6210">
      <w:pPr>
        <w:rPr>
          <w:rFonts w:ascii="Arial" w:hAnsi="Arial" w:cs="Arial"/>
          <w:b/>
          <w:bCs/>
          <w:sz w:val="32"/>
          <w:szCs w:val="32"/>
        </w:rPr>
      </w:pPr>
    </w:p>
    <w:p w14:paraId="075E291A" w14:textId="77777777" w:rsidR="0063742F" w:rsidRDefault="0063742F">
      <w:pPr>
        <w:rPr>
          <w:rFonts w:ascii="Arial" w:hAnsi="Arial" w:cs="Arial"/>
          <w:b/>
          <w:bCs/>
        </w:rPr>
      </w:pPr>
    </w:p>
    <w:p w14:paraId="4F819229" w14:textId="4C83A06B" w:rsidR="003B6210" w:rsidRPr="0063742F" w:rsidRDefault="0063742F">
      <w:pPr>
        <w:rPr>
          <w:rFonts w:ascii="Arial" w:hAnsi="Arial" w:cs="Arial"/>
          <w:b/>
          <w:bCs/>
        </w:rPr>
      </w:pPr>
      <w:r>
        <w:rPr>
          <w:rFonts w:ascii="Arial" w:hAnsi="Arial" w:cs="Arial"/>
          <w:b/>
          <w:bCs/>
          <w:noProof/>
          <w:sz w:val="32"/>
          <w:szCs w:val="32"/>
        </w:rPr>
        <w:lastRenderedPageBreak/>
        <w:drawing>
          <wp:anchor distT="0" distB="0" distL="114300" distR="114300" simplePos="0" relativeHeight="251659264" behindDoc="0" locked="0" layoutInCell="1" allowOverlap="1" wp14:anchorId="298C6134" wp14:editId="51FE5849">
            <wp:simplePos x="0" y="0"/>
            <wp:positionH relativeFrom="column">
              <wp:posOffset>-241935</wp:posOffset>
            </wp:positionH>
            <wp:positionV relativeFrom="paragraph">
              <wp:posOffset>3733165</wp:posOffset>
            </wp:positionV>
            <wp:extent cx="4914900" cy="3669030"/>
            <wp:effectExtent l="0" t="0" r="0" b="7620"/>
            <wp:wrapSquare wrapText="bothSides"/>
            <wp:docPr id="1976172619"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2619" name="Imagen 2" descr="Text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14900" cy="3669030"/>
                    </a:xfrm>
                    <a:prstGeom prst="rect">
                      <a:avLst/>
                    </a:prstGeom>
                  </pic:spPr>
                </pic:pic>
              </a:graphicData>
            </a:graphic>
            <wp14:sizeRelH relativeFrom="margin">
              <wp14:pctWidth>0</wp14:pctWidth>
            </wp14:sizeRelH>
          </wp:anchor>
        </w:drawing>
      </w:r>
      <w:r>
        <w:rPr>
          <w:rFonts w:ascii="Arial" w:hAnsi="Arial" w:cs="Arial"/>
          <w:b/>
          <w:bCs/>
          <w:noProof/>
          <w:sz w:val="32"/>
          <w:szCs w:val="32"/>
        </w:rPr>
        <w:drawing>
          <wp:anchor distT="0" distB="0" distL="114300" distR="114300" simplePos="0" relativeHeight="251658240" behindDoc="0" locked="0" layoutInCell="1" allowOverlap="1" wp14:anchorId="28825A27" wp14:editId="24317106">
            <wp:simplePos x="0" y="0"/>
            <wp:positionH relativeFrom="column">
              <wp:posOffset>-272415</wp:posOffset>
            </wp:positionH>
            <wp:positionV relativeFrom="paragraph">
              <wp:posOffset>395605</wp:posOffset>
            </wp:positionV>
            <wp:extent cx="4861560" cy="3008630"/>
            <wp:effectExtent l="0" t="0" r="0" b="1270"/>
            <wp:wrapSquare wrapText="bothSides"/>
            <wp:docPr id="20836369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36964" name="Imagen 1" descr="Text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1560" cy="3008630"/>
                    </a:xfrm>
                    <a:prstGeom prst="rect">
                      <a:avLst/>
                    </a:prstGeom>
                  </pic:spPr>
                </pic:pic>
              </a:graphicData>
            </a:graphic>
          </wp:anchor>
        </w:drawing>
      </w:r>
      <w:r w:rsidRPr="0063742F">
        <w:rPr>
          <w:rFonts w:ascii="Arial" w:hAnsi="Arial" w:cs="Arial"/>
          <w:b/>
          <w:bCs/>
        </w:rPr>
        <w:t>Capturas de pantalla</w:t>
      </w:r>
      <w:r>
        <w:rPr>
          <w:rFonts w:ascii="Arial" w:hAnsi="Arial" w:cs="Arial"/>
          <w:b/>
          <w:bCs/>
        </w:rPr>
        <w:t>:</w:t>
      </w:r>
      <w:r w:rsidRPr="0063742F">
        <w:rPr>
          <w:rFonts w:ascii="Arial" w:hAnsi="Arial" w:cs="Arial"/>
          <w:b/>
          <w:bCs/>
          <w:noProof/>
          <w:sz w:val="32"/>
          <w:szCs w:val="32"/>
        </w:rPr>
        <w:t xml:space="preserve"> </w:t>
      </w:r>
    </w:p>
    <w:p w14:paraId="45163631" w14:textId="08DC6BED" w:rsidR="003B6210" w:rsidRDefault="0063742F">
      <w:pPr>
        <w:rPr>
          <w:rFonts w:ascii="Arial" w:hAnsi="Arial" w:cs="Arial"/>
          <w:b/>
          <w:bCs/>
          <w:sz w:val="32"/>
          <w:szCs w:val="32"/>
        </w:rPr>
      </w:pPr>
      <w:r>
        <w:rPr>
          <w:rFonts w:ascii="Arial" w:hAnsi="Arial" w:cs="Arial"/>
          <w:b/>
          <w:bCs/>
          <w:noProof/>
          <w:sz w:val="32"/>
          <w:szCs w:val="32"/>
        </w:rPr>
        <w:lastRenderedPageBreak/>
        <w:drawing>
          <wp:anchor distT="0" distB="0" distL="114300" distR="114300" simplePos="0" relativeHeight="251660288" behindDoc="0" locked="0" layoutInCell="1" allowOverlap="1" wp14:anchorId="5BDA379C" wp14:editId="7D9A5164">
            <wp:simplePos x="0" y="0"/>
            <wp:positionH relativeFrom="column">
              <wp:posOffset>-28575</wp:posOffset>
            </wp:positionH>
            <wp:positionV relativeFrom="paragraph">
              <wp:posOffset>3329305</wp:posOffset>
            </wp:positionV>
            <wp:extent cx="5612130" cy="2985770"/>
            <wp:effectExtent l="0" t="0" r="7620" b="5080"/>
            <wp:wrapSquare wrapText="bothSides"/>
            <wp:docPr id="175450800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08008" name="Imagen 4"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985770"/>
                    </a:xfrm>
                    <a:prstGeom prst="rect">
                      <a:avLst/>
                    </a:prstGeom>
                  </pic:spPr>
                </pic:pic>
              </a:graphicData>
            </a:graphic>
          </wp:anchor>
        </w:drawing>
      </w:r>
      <w:r>
        <w:rPr>
          <w:rFonts w:ascii="Arial" w:hAnsi="Arial" w:cs="Arial"/>
          <w:b/>
          <w:bCs/>
          <w:noProof/>
          <w:sz w:val="32"/>
          <w:szCs w:val="32"/>
        </w:rPr>
        <w:drawing>
          <wp:inline distT="0" distB="0" distL="0" distR="0" wp14:anchorId="7148C25A" wp14:editId="44A4B401">
            <wp:extent cx="5612130" cy="3037205"/>
            <wp:effectExtent l="0" t="0" r="7620" b="0"/>
            <wp:docPr id="1235097736"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97736" name="Imagen 3" descr="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037205"/>
                    </a:xfrm>
                    <a:prstGeom prst="rect">
                      <a:avLst/>
                    </a:prstGeom>
                  </pic:spPr>
                </pic:pic>
              </a:graphicData>
            </a:graphic>
          </wp:inline>
        </w:drawing>
      </w:r>
    </w:p>
    <w:p w14:paraId="7C66352E" w14:textId="70EB2AF8" w:rsidR="0063742F" w:rsidRPr="0063742F" w:rsidRDefault="0063742F" w:rsidP="0063742F">
      <w:pPr>
        <w:rPr>
          <w:rFonts w:ascii="Arial" w:hAnsi="Arial" w:cs="Arial"/>
          <w:sz w:val="32"/>
          <w:szCs w:val="32"/>
        </w:rPr>
      </w:pPr>
    </w:p>
    <w:p w14:paraId="7EFF4CF8" w14:textId="5A91B2DF" w:rsidR="0063742F" w:rsidRPr="0063742F" w:rsidRDefault="0063742F" w:rsidP="0063742F">
      <w:pPr>
        <w:rPr>
          <w:rFonts w:ascii="Arial" w:hAnsi="Arial" w:cs="Arial"/>
          <w:sz w:val="32"/>
          <w:szCs w:val="32"/>
        </w:rPr>
      </w:pPr>
    </w:p>
    <w:p w14:paraId="5438E210" w14:textId="2777DAD8" w:rsidR="0063742F" w:rsidRPr="0063742F" w:rsidRDefault="0063742F" w:rsidP="0063742F">
      <w:pPr>
        <w:rPr>
          <w:rFonts w:ascii="Arial" w:hAnsi="Arial" w:cs="Arial"/>
          <w:sz w:val="32"/>
          <w:szCs w:val="32"/>
        </w:rPr>
      </w:pPr>
    </w:p>
    <w:p w14:paraId="711A0700" w14:textId="49C8C125" w:rsidR="0063742F" w:rsidRPr="0063742F" w:rsidRDefault="0063742F" w:rsidP="0063742F">
      <w:pPr>
        <w:rPr>
          <w:rFonts w:ascii="Arial" w:hAnsi="Arial" w:cs="Arial"/>
          <w:sz w:val="32"/>
          <w:szCs w:val="32"/>
        </w:rPr>
      </w:pPr>
    </w:p>
    <w:p w14:paraId="18D2CDF3" w14:textId="4C6F6EE0" w:rsidR="0063742F" w:rsidRDefault="0063742F" w:rsidP="0063742F">
      <w:pPr>
        <w:jc w:val="right"/>
        <w:rPr>
          <w:rFonts w:ascii="Arial" w:hAnsi="Arial" w:cs="Arial"/>
          <w:sz w:val="32"/>
          <w:szCs w:val="32"/>
        </w:rPr>
      </w:pPr>
    </w:p>
    <w:p w14:paraId="1027A6EF" w14:textId="06672EC5" w:rsidR="0063742F" w:rsidRPr="0063742F" w:rsidRDefault="0063742F" w:rsidP="0063742F">
      <w:pPr>
        <w:rPr>
          <w:rFonts w:ascii="Arial" w:hAnsi="Arial" w:cs="Arial"/>
          <w:b/>
          <w:bCs/>
        </w:rPr>
      </w:pPr>
      <w:r w:rsidRPr="0063742F">
        <w:rPr>
          <w:rFonts w:ascii="Arial" w:hAnsi="Arial" w:cs="Arial"/>
          <w:b/>
          <w:bCs/>
        </w:rPr>
        <w:lastRenderedPageBreak/>
        <w:t>Tabla de Registro de Tiempos de Prueba</w:t>
      </w:r>
      <w:r w:rsidRPr="0063742F">
        <w:rPr>
          <w:rFonts w:ascii="Arial" w:hAnsi="Arial" w:cs="Arial"/>
          <w:b/>
          <w:bCs/>
        </w:rPr>
        <w:t>:</w:t>
      </w:r>
    </w:p>
    <w:tbl>
      <w:tblPr>
        <w:tblW w:w="984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88"/>
        <w:gridCol w:w="708"/>
        <w:gridCol w:w="709"/>
        <w:gridCol w:w="1276"/>
        <w:gridCol w:w="992"/>
        <w:gridCol w:w="1985"/>
        <w:gridCol w:w="3187"/>
      </w:tblGrid>
      <w:tr w:rsidR="00AF4B85" w:rsidRPr="00AF4B85" w14:paraId="407D94F3" w14:textId="77777777" w:rsidTr="00AF4B85">
        <w:trPr>
          <w:trHeight w:val="375"/>
          <w:tblHeader/>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4EA5D1D"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Fecha</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E02DF5A"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Hora inicio</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F3F53EA"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Hora final</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B831823"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Tiempo interrupción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F41F8B8"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Tiempo total</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0EF6404"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Errores detectados</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ADCB7A2" w14:textId="77777777" w:rsidR="00AF4B85" w:rsidRPr="00AF4B85" w:rsidRDefault="00AF4B85" w:rsidP="00AF4B85">
            <w:pPr>
              <w:jc w:val="center"/>
              <w:rPr>
                <w:rFonts w:ascii="Arial" w:hAnsi="Arial" w:cs="Arial"/>
                <w:b/>
                <w:bCs/>
                <w:sz w:val="20"/>
                <w:szCs w:val="20"/>
              </w:rPr>
            </w:pPr>
            <w:r w:rsidRPr="00AF4B85">
              <w:rPr>
                <w:rFonts w:ascii="Arial" w:hAnsi="Arial" w:cs="Arial"/>
                <w:b/>
                <w:bCs/>
                <w:sz w:val="20"/>
                <w:szCs w:val="20"/>
              </w:rPr>
              <w:t>Observaciones</w:t>
            </w:r>
          </w:p>
        </w:tc>
      </w:tr>
      <w:tr w:rsidR="00AF4B85" w:rsidRPr="00AF4B85" w14:paraId="77473CEF" w14:textId="77777777" w:rsidTr="00AF4B85">
        <w:trPr>
          <w:trHeight w:val="51"/>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CC7F29D"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DB33DB1"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0525BCF"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298E9FE"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F558E4A"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0407EA2"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 Valor de alquiler mostrado en notación científica</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546C6D9"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El valor total y otros montos aparecen con notación como $ 1.26e+007, lo cual no es entendible fácilmente por el usuario.</w:t>
            </w:r>
          </w:p>
        </w:tc>
      </w:tr>
      <w:tr w:rsidR="00AF4B85" w:rsidRPr="00AF4B85" w14:paraId="0D0CE16A" w14:textId="77777777" w:rsidTr="00AF4B85">
        <w:trPr>
          <w:trHeight w:val="51"/>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2F98F52"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AFBDEE2"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BA25061"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CF286A2"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F23D630"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CDCA10A"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2. Mal cálculo o visualización del descuento por días adicionales</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71ADFE9"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El valor con descuento por días extra no se presenta claro o no parece estar bien aplicado.</w:t>
            </w:r>
          </w:p>
        </w:tc>
      </w:tr>
      <w:tr w:rsidR="00AF4B85" w:rsidRPr="00AF4B85" w14:paraId="370F6F75" w14:textId="77777777" w:rsidTr="00AF4B85">
        <w:trPr>
          <w:trHeight w:val="51"/>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23044F9"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0D2D767"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39E672E"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EE9249B"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12E206E"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19EF8CD"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3. Falta desglose de totales y subtotales</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ABB85F8"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El sistema no muestra claramente los valores parciales, descuentos y cargos por separado.</w:t>
            </w:r>
          </w:p>
        </w:tc>
      </w:tr>
      <w:tr w:rsidR="00AF4B85" w:rsidRPr="00AF4B85" w14:paraId="26E59B2B" w14:textId="77777777" w:rsidTr="00AF4B85">
        <w:trPr>
          <w:trHeight w:val="51"/>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633B8B6"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9421CD2"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858840D"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6CE9F71"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FC79F26"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8313A43"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4. No se valida que mínimo se alquilen 2 equipos</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39504CB"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No se evidencia ningún control para impedir alquilar menos de 2 equipos, como exige la empresa.</w:t>
            </w:r>
          </w:p>
        </w:tc>
      </w:tr>
      <w:tr w:rsidR="00AF4B85" w:rsidRPr="00AF4B85" w14:paraId="52312873" w14:textId="77777777" w:rsidTr="00AF4B85">
        <w:trPr>
          <w:trHeight w:val="51"/>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17E75AB"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B751209"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541D935"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A369C7F"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C1E9098"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B9E1CF7"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5. Error ortográfico en campo “</w:t>
            </w:r>
            <w:proofErr w:type="spellStart"/>
            <w:r w:rsidRPr="00AF4B85">
              <w:rPr>
                <w:rFonts w:ascii="Arial" w:hAnsi="Arial" w:cs="Arial"/>
                <w:sz w:val="20"/>
                <w:szCs w:val="20"/>
              </w:rPr>
              <w:t>TelUfono</w:t>
            </w:r>
            <w:proofErr w:type="spellEnd"/>
            <w:r w:rsidRPr="00AF4B85">
              <w:rPr>
                <w:rFonts w:ascii="Arial" w:hAnsi="Arial" w:cs="Arial"/>
                <w:sz w:val="20"/>
                <w:szCs w:val="20"/>
              </w:rPr>
              <w:t>”</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BCA1269" w14:textId="77777777" w:rsidR="00AF4B85" w:rsidRPr="00AF4B85" w:rsidRDefault="00AF4B85" w:rsidP="00AF4B85">
            <w:pPr>
              <w:jc w:val="center"/>
              <w:rPr>
                <w:rFonts w:ascii="Arial" w:hAnsi="Arial" w:cs="Arial"/>
                <w:sz w:val="20"/>
                <w:szCs w:val="20"/>
              </w:rPr>
            </w:pPr>
            <w:r w:rsidRPr="00AF4B85">
              <w:rPr>
                <w:rFonts w:ascii="Arial" w:hAnsi="Arial" w:cs="Arial"/>
                <w:sz w:val="20"/>
                <w:szCs w:val="20"/>
              </w:rPr>
              <w:t>Debería decir “Teléfono”. Este tipo de errores afecta la presentación del software.</w:t>
            </w:r>
          </w:p>
        </w:tc>
      </w:tr>
      <w:tr w:rsidR="00AF4B85" w:rsidRPr="00AF4B85" w14:paraId="7589F10F" w14:textId="77777777" w:rsidTr="00AF4B85">
        <w:trPr>
          <w:trHeight w:val="977"/>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2E9A99B" w14:textId="77777777" w:rsidR="00AF4B85" w:rsidRPr="00AF4B85" w:rsidRDefault="00AF4B85" w:rsidP="00AF4B85">
            <w:pP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91C7361" w14:textId="77777777" w:rsidR="00AF4B85" w:rsidRPr="00AF4B85" w:rsidRDefault="00AF4B85" w:rsidP="00AF4B85">
            <w:pP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383226F" w14:textId="77777777" w:rsidR="00AF4B85" w:rsidRPr="00AF4B85" w:rsidRDefault="00AF4B85" w:rsidP="00AF4B85">
            <w:pP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8CCE022" w14:textId="77777777" w:rsidR="00AF4B85" w:rsidRPr="00AF4B85" w:rsidRDefault="00AF4B85" w:rsidP="00AF4B85">
            <w:pP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6BF29BB" w14:textId="77777777" w:rsidR="00AF4B85" w:rsidRPr="00AF4B85" w:rsidRDefault="00AF4B85" w:rsidP="00AF4B85">
            <w:pP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EB0B94F" w14:textId="77777777" w:rsidR="00AF4B85" w:rsidRPr="00AF4B85" w:rsidRDefault="00AF4B85" w:rsidP="00AF4B85">
            <w:pPr>
              <w:rPr>
                <w:rFonts w:ascii="Arial" w:hAnsi="Arial" w:cs="Arial"/>
                <w:sz w:val="20"/>
                <w:szCs w:val="20"/>
              </w:rPr>
            </w:pPr>
            <w:r w:rsidRPr="00AF4B85">
              <w:rPr>
                <w:rFonts w:ascii="Arial" w:hAnsi="Arial" w:cs="Arial"/>
                <w:sz w:val="20"/>
                <w:szCs w:val="20"/>
              </w:rPr>
              <w:t>6. No valida el tipo de datos en campos como nombre</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CC1E564" w14:textId="77777777" w:rsidR="00AF4B85" w:rsidRPr="00AF4B85" w:rsidRDefault="00AF4B85" w:rsidP="00AF4B85">
            <w:pPr>
              <w:rPr>
                <w:rFonts w:ascii="Arial" w:hAnsi="Arial" w:cs="Arial"/>
                <w:sz w:val="20"/>
                <w:szCs w:val="20"/>
              </w:rPr>
            </w:pPr>
            <w:r w:rsidRPr="00AF4B85">
              <w:rPr>
                <w:rFonts w:ascii="Arial" w:hAnsi="Arial" w:cs="Arial"/>
                <w:sz w:val="20"/>
                <w:szCs w:val="20"/>
              </w:rPr>
              <w:t>El sistema acepta cualquier entrada (números, símbolos, vacío) en campos como "nombre" y no aclara que debe ir texto.</w:t>
            </w:r>
          </w:p>
        </w:tc>
      </w:tr>
      <w:tr w:rsidR="00AF4B85" w:rsidRPr="00AF4B85" w14:paraId="6AE36035" w14:textId="77777777" w:rsidTr="00AF4B85">
        <w:trPr>
          <w:trHeight w:val="751"/>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7F1D472" w14:textId="77777777" w:rsidR="00AF4B85" w:rsidRPr="00AF4B85" w:rsidRDefault="00AF4B85" w:rsidP="00AF4B85">
            <w:pP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36FE6F8" w14:textId="77777777" w:rsidR="00AF4B85" w:rsidRPr="00AF4B85" w:rsidRDefault="00AF4B85" w:rsidP="00AF4B85">
            <w:pP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6FC6B7F" w14:textId="77777777" w:rsidR="00AF4B85" w:rsidRPr="00AF4B85" w:rsidRDefault="00AF4B85" w:rsidP="00AF4B85">
            <w:pP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CB4B1D6" w14:textId="77777777" w:rsidR="00AF4B85" w:rsidRPr="00AF4B85" w:rsidRDefault="00AF4B85" w:rsidP="00AF4B85">
            <w:pP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B17629D" w14:textId="77777777" w:rsidR="00AF4B85" w:rsidRPr="00AF4B85" w:rsidRDefault="00AF4B85" w:rsidP="00AF4B85">
            <w:pP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B2F153F" w14:textId="77777777" w:rsidR="00AF4B85" w:rsidRPr="00AF4B85" w:rsidRDefault="00AF4B85" w:rsidP="00AF4B85">
            <w:pPr>
              <w:rPr>
                <w:rFonts w:ascii="Arial" w:hAnsi="Arial" w:cs="Arial"/>
                <w:sz w:val="20"/>
                <w:szCs w:val="20"/>
              </w:rPr>
            </w:pPr>
            <w:r w:rsidRPr="00AF4B85">
              <w:rPr>
                <w:rFonts w:ascii="Arial" w:hAnsi="Arial" w:cs="Arial"/>
                <w:sz w:val="20"/>
                <w:szCs w:val="20"/>
              </w:rPr>
              <w:t>7. No aparece confirmación de envío por correo</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84F0799" w14:textId="77777777" w:rsidR="00AF4B85" w:rsidRPr="00AF4B85" w:rsidRDefault="00AF4B85" w:rsidP="00AF4B85">
            <w:pPr>
              <w:rPr>
                <w:rFonts w:ascii="Arial" w:hAnsi="Arial" w:cs="Arial"/>
                <w:sz w:val="20"/>
                <w:szCs w:val="20"/>
              </w:rPr>
            </w:pPr>
            <w:r w:rsidRPr="00AF4B85">
              <w:rPr>
                <w:rFonts w:ascii="Arial" w:hAnsi="Arial" w:cs="Arial"/>
                <w:sz w:val="20"/>
                <w:szCs w:val="20"/>
              </w:rPr>
              <w:t>El requisito especifica que la factura se debe enviar al correo, pero no hay indicación de esto.</w:t>
            </w:r>
          </w:p>
        </w:tc>
      </w:tr>
      <w:tr w:rsidR="00AF4B85" w:rsidRPr="00AF4B85" w14:paraId="36491432" w14:textId="77777777" w:rsidTr="00AF4B85">
        <w:trPr>
          <w:trHeight w:val="630"/>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FEEB31D" w14:textId="77777777" w:rsidR="00AF4B85" w:rsidRPr="00AF4B85" w:rsidRDefault="00AF4B85" w:rsidP="00AF4B85">
            <w:pP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35A1BB3" w14:textId="77777777" w:rsidR="00AF4B85" w:rsidRPr="00AF4B85" w:rsidRDefault="00AF4B85" w:rsidP="00AF4B85">
            <w:pP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2E59CC2" w14:textId="77777777" w:rsidR="00AF4B85" w:rsidRPr="00AF4B85" w:rsidRDefault="00AF4B85" w:rsidP="00AF4B85">
            <w:pP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DBBACB3" w14:textId="77777777" w:rsidR="00AF4B85" w:rsidRPr="00AF4B85" w:rsidRDefault="00AF4B85" w:rsidP="00AF4B85">
            <w:pP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3DD09EC" w14:textId="77777777" w:rsidR="00AF4B85" w:rsidRPr="00AF4B85" w:rsidRDefault="00AF4B85" w:rsidP="00AF4B85">
            <w:pP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1D273BC" w14:textId="77777777" w:rsidR="00AF4B85" w:rsidRPr="00AF4B85" w:rsidRDefault="00AF4B85" w:rsidP="00AF4B85">
            <w:pPr>
              <w:rPr>
                <w:rFonts w:ascii="Arial" w:hAnsi="Arial" w:cs="Arial"/>
                <w:sz w:val="20"/>
                <w:szCs w:val="20"/>
              </w:rPr>
            </w:pPr>
            <w:r w:rsidRPr="00AF4B85">
              <w:rPr>
                <w:rFonts w:ascii="Arial" w:hAnsi="Arial" w:cs="Arial"/>
                <w:sz w:val="20"/>
                <w:szCs w:val="20"/>
              </w:rPr>
              <w:t>8. Cálculo del valor del domicilio no está explicado</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1AEB455" w14:textId="77777777" w:rsidR="00AF4B85" w:rsidRPr="00AF4B85" w:rsidRDefault="00AF4B85" w:rsidP="00AF4B85">
            <w:pPr>
              <w:rPr>
                <w:rFonts w:ascii="Arial" w:hAnsi="Arial" w:cs="Arial"/>
                <w:sz w:val="20"/>
                <w:szCs w:val="20"/>
              </w:rPr>
            </w:pPr>
            <w:r w:rsidRPr="00AF4B85">
              <w:rPr>
                <w:rFonts w:ascii="Arial" w:hAnsi="Arial" w:cs="Arial"/>
                <w:sz w:val="20"/>
                <w:szCs w:val="20"/>
              </w:rPr>
              <w:t>No se muestra claramente cómo se aplica el 5% por servicio fuera de la ciudad.</w:t>
            </w:r>
          </w:p>
        </w:tc>
      </w:tr>
      <w:tr w:rsidR="00AF4B85" w:rsidRPr="00AF4B85" w14:paraId="72D7C546" w14:textId="77777777" w:rsidTr="00AF4B85">
        <w:trPr>
          <w:trHeight w:val="864"/>
          <w:tblCellSpacing w:w="15" w:type="dxa"/>
        </w:trPr>
        <w:tc>
          <w:tcPr>
            <w:tcW w:w="94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C988A8C" w14:textId="77777777" w:rsidR="00AF4B85" w:rsidRPr="00AF4B85" w:rsidRDefault="00AF4B85" w:rsidP="00AF4B85">
            <w:pPr>
              <w:rPr>
                <w:rFonts w:ascii="Arial" w:hAnsi="Arial" w:cs="Arial"/>
                <w:sz w:val="20"/>
                <w:szCs w:val="20"/>
              </w:rPr>
            </w:pPr>
            <w:r w:rsidRPr="00AF4B85">
              <w:rPr>
                <w:rFonts w:ascii="Arial" w:hAnsi="Arial" w:cs="Arial"/>
                <w:sz w:val="20"/>
                <w:szCs w:val="20"/>
              </w:rPr>
              <w:t>2025-07-17</w:t>
            </w:r>
          </w:p>
        </w:tc>
        <w:tc>
          <w:tcPr>
            <w:tcW w:w="6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307E22A" w14:textId="77777777" w:rsidR="00AF4B85" w:rsidRPr="00AF4B85" w:rsidRDefault="00AF4B85" w:rsidP="00AF4B85">
            <w:pPr>
              <w:rPr>
                <w:rFonts w:ascii="Arial" w:hAnsi="Arial" w:cs="Arial"/>
                <w:sz w:val="20"/>
                <w:szCs w:val="20"/>
              </w:rPr>
            </w:pPr>
            <w:r w:rsidRPr="00AF4B85">
              <w:rPr>
                <w:rFonts w:ascii="Arial" w:hAnsi="Arial" w:cs="Arial"/>
                <w:sz w:val="20"/>
                <w:szCs w:val="20"/>
              </w:rPr>
              <w:t>10:00 a.m.</w:t>
            </w:r>
          </w:p>
        </w:tc>
        <w:tc>
          <w:tcPr>
            <w:tcW w:w="679"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07C6623" w14:textId="77777777" w:rsidR="00AF4B85" w:rsidRPr="00AF4B85" w:rsidRDefault="00AF4B85" w:rsidP="00AF4B85">
            <w:pPr>
              <w:rPr>
                <w:rFonts w:ascii="Arial" w:hAnsi="Arial" w:cs="Arial"/>
                <w:sz w:val="20"/>
                <w:szCs w:val="20"/>
              </w:rPr>
            </w:pPr>
            <w:r w:rsidRPr="00AF4B85">
              <w:rPr>
                <w:rFonts w:ascii="Arial" w:hAnsi="Arial" w:cs="Arial"/>
                <w:sz w:val="20"/>
                <w:szCs w:val="20"/>
              </w:rPr>
              <w:t>10:10 a.m.</w:t>
            </w:r>
          </w:p>
        </w:tc>
        <w:tc>
          <w:tcPr>
            <w:tcW w:w="12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F671061" w14:textId="77777777" w:rsidR="00AF4B85" w:rsidRPr="00AF4B85" w:rsidRDefault="00AF4B85" w:rsidP="00AF4B85">
            <w:pPr>
              <w:rPr>
                <w:rFonts w:ascii="Arial" w:hAnsi="Arial" w:cs="Arial"/>
                <w:sz w:val="20"/>
                <w:szCs w:val="20"/>
              </w:rPr>
            </w:pPr>
            <w:r w:rsidRPr="00AF4B85">
              <w:rPr>
                <w:rFonts w:ascii="Arial" w:hAnsi="Arial" w:cs="Arial"/>
                <w:sz w:val="20"/>
                <w:szCs w:val="20"/>
              </w:rPr>
              <w:t>0 min</w:t>
            </w:r>
          </w:p>
        </w:tc>
        <w:tc>
          <w:tcPr>
            <w:tcW w:w="96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FEC0D89" w14:textId="77777777" w:rsidR="00AF4B85" w:rsidRPr="00AF4B85" w:rsidRDefault="00AF4B85" w:rsidP="00AF4B85">
            <w:pPr>
              <w:rPr>
                <w:rFonts w:ascii="Arial" w:hAnsi="Arial" w:cs="Arial"/>
                <w:sz w:val="20"/>
                <w:szCs w:val="20"/>
              </w:rPr>
            </w:pPr>
            <w:r w:rsidRPr="00AF4B85">
              <w:rPr>
                <w:rFonts w:ascii="Arial" w:hAnsi="Arial" w:cs="Arial"/>
                <w:sz w:val="20"/>
                <w:szCs w:val="20"/>
              </w:rPr>
              <w:t>10 min</w:t>
            </w:r>
          </w:p>
        </w:tc>
        <w:tc>
          <w:tcPr>
            <w:tcW w:w="19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DD038BB" w14:textId="77777777" w:rsidR="00AF4B85" w:rsidRPr="00AF4B85" w:rsidRDefault="00AF4B85" w:rsidP="00AF4B85">
            <w:pPr>
              <w:rPr>
                <w:rFonts w:ascii="Arial" w:hAnsi="Arial" w:cs="Arial"/>
                <w:sz w:val="20"/>
                <w:szCs w:val="20"/>
              </w:rPr>
            </w:pPr>
            <w:r w:rsidRPr="00AF4B85">
              <w:rPr>
                <w:rFonts w:ascii="Arial" w:hAnsi="Arial" w:cs="Arial"/>
                <w:sz w:val="20"/>
                <w:szCs w:val="20"/>
              </w:rPr>
              <w:t>9. No cuenta con base de datos ni almacenamiento</w:t>
            </w:r>
          </w:p>
        </w:tc>
        <w:tc>
          <w:tcPr>
            <w:tcW w:w="314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81D306E" w14:textId="77777777" w:rsidR="00AF4B85" w:rsidRPr="00AF4B85" w:rsidRDefault="00AF4B85" w:rsidP="00AF4B85">
            <w:pPr>
              <w:rPr>
                <w:rFonts w:ascii="Arial" w:hAnsi="Arial" w:cs="Arial"/>
                <w:sz w:val="20"/>
                <w:szCs w:val="20"/>
              </w:rPr>
            </w:pPr>
            <w:r w:rsidRPr="00AF4B85">
              <w:rPr>
                <w:rFonts w:ascii="Arial" w:hAnsi="Arial" w:cs="Arial"/>
                <w:sz w:val="20"/>
                <w:szCs w:val="20"/>
              </w:rPr>
              <w:t>El software no guarda ninguna información de los clientes ni de los alquileres. Es demasiado básico para una empresa.</w:t>
            </w:r>
          </w:p>
        </w:tc>
      </w:tr>
    </w:tbl>
    <w:p w14:paraId="415067A3" w14:textId="77777777" w:rsidR="0063742F" w:rsidRPr="0063742F" w:rsidRDefault="0063742F" w:rsidP="0063742F">
      <w:pPr>
        <w:rPr>
          <w:rFonts w:ascii="Arial" w:hAnsi="Arial" w:cs="Arial"/>
        </w:rPr>
      </w:pPr>
    </w:p>
    <w:p w14:paraId="5B083ACE" w14:textId="2E4E4D71" w:rsidR="0063742F" w:rsidRPr="0063742F" w:rsidRDefault="0063742F" w:rsidP="0063742F">
      <w:pPr>
        <w:rPr>
          <w:rFonts w:ascii="Arial" w:hAnsi="Arial" w:cs="Arial"/>
        </w:rPr>
      </w:pPr>
    </w:p>
    <w:p w14:paraId="1A0111A8" w14:textId="59896427" w:rsidR="00AF4B85" w:rsidRPr="00AF4B85" w:rsidRDefault="00AF4B85" w:rsidP="00AF4B85">
      <w:pPr>
        <w:rPr>
          <w:rFonts w:ascii="Arial" w:hAnsi="Arial" w:cs="Arial"/>
          <w:b/>
          <w:bCs/>
        </w:rPr>
      </w:pPr>
      <w:r w:rsidRPr="00AF4B85">
        <w:rPr>
          <w:rFonts w:ascii="Arial" w:hAnsi="Arial" w:cs="Arial"/>
          <w:b/>
          <w:bCs/>
        </w:rPr>
        <w:lastRenderedPageBreak/>
        <w:t>Conclusión</w:t>
      </w:r>
      <w:r>
        <w:rPr>
          <w:rFonts w:ascii="Arial" w:hAnsi="Arial" w:cs="Arial"/>
          <w:b/>
          <w:bCs/>
        </w:rPr>
        <w:t>:</w:t>
      </w:r>
    </w:p>
    <w:p w14:paraId="08CE85CF" w14:textId="7B048034" w:rsidR="00AF4B85" w:rsidRPr="00AF4B85" w:rsidRDefault="00AF4B85" w:rsidP="00AF4B85">
      <w:pPr>
        <w:rPr>
          <w:rFonts w:ascii="Arial" w:hAnsi="Arial" w:cs="Arial"/>
        </w:rPr>
      </w:pPr>
      <w:r w:rsidRPr="00AF4B85">
        <w:rPr>
          <w:rFonts w:ascii="Arial" w:hAnsi="Arial" w:cs="Arial"/>
        </w:rPr>
        <w:t>Luego de realizar la prueba al software de facturación de ALQUIPC, se identificaron diversos aspectos que requieren mejoras importantes tanto a nivel funcional como en la presentación de los resultados. Si bien el programa cumple con la lógica general de solicitar datos y generar una factura básica, existen fallos clave como la falta de validación de entradas, errores ortográficos, cálculos poco claros y formatos de salida difíciles de interpretar para un usuario común.</w:t>
      </w:r>
    </w:p>
    <w:p w14:paraId="75F0124A" w14:textId="77777777" w:rsidR="00AF4B85" w:rsidRPr="00AF4B85" w:rsidRDefault="00AF4B85" w:rsidP="00AF4B85">
      <w:pPr>
        <w:rPr>
          <w:rFonts w:ascii="Arial" w:hAnsi="Arial" w:cs="Arial"/>
        </w:rPr>
      </w:pPr>
      <w:r w:rsidRPr="00AF4B85">
        <w:rPr>
          <w:rFonts w:ascii="Arial" w:hAnsi="Arial" w:cs="Arial"/>
        </w:rPr>
        <w:t>Estos errores pueden afectar la experiencia del usuario, generar confusión al momento de calcular montos a pagar e incluso causar pérdidas económicas por errores en los descuentos o recargos aplicados. Por lo tanto, es fundamental revisar el código fuente del software, aplicar buenas prácticas de validación, corregir errores visuales y asegurar que el programa represente fielmente las condiciones comerciales acordadas por la empresa. Una mejora en estos aspectos aumentará la confiabilidad del sistema y la satisfacción del cliente final</w:t>
      </w:r>
    </w:p>
    <w:p w14:paraId="4D0CD913" w14:textId="249857D2" w:rsidR="0063742F" w:rsidRPr="0063742F" w:rsidRDefault="0063742F" w:rsidP="0063742F">
      <w:pPr>
        <w:rPr>
          <w:rFonts w:ascii="Arial" w:hAnsi="Arial" w:cs="Arial"/>
          <w:sz w:val="32"/>
          <w:szCs w:val="32"/>
        </w:rPr>
      </w:pPr>
    </w:p>
    <w:p w14:paraId="27DEE6D3" w14:textId="659D9105" w:rsidR="0063742F" w:rsidRPr="0063742F" w:rsidRDefault="0063742F" w:rsidP="0063742F">
      <w:pPr>
        <w:rPr>
          <w:rFonts w:ascii="Arial" w:hAnsi="Arial" w:cs="Arial"/>
          <w:sz w:val="32"/>
          <w:szCs w:val="32"/>
        </w:rPr>
      </w:pPr>
    </w:p>
    <w:p w14:paraId="09CE6522" w14:textId="27899311" w:rsidR="0063742F" w:rsidRPr="0063742F" w:rsidRDefault="0063742F" w:rsidP="0063742F">
      <w:pPr>
        <w:rPr>
          <w:rFonts w:ascii="Arial" w:hAnsi="Arial" w:cs="Arial"/>
          <w:sz w:val="32"/>
          <w:szCs w:val="32"/>
        </w:rPr>
      </w:pPr>
    </w:p>
    <w:p w14:paraId="0605B45D" w14:textId="0E5BDCA6" w:rsidR="0063742F" w:rsidRPr="0063742F" w:rsidRDefault="0063742F" w:rsidP="0063742F">
      <w:pPr>
        <w:rPr>
          <w:rFonts w:ascii="Arial" w:hAnsi="Arial" w:cs="Arial"/>
          <w:sz w:val="32"/>
          <w:szCs w:val="32"/>
        </w:rPr>
      </w:pPr>
    </w:p>
    <w:p w14:paraId="260C333A" w14:textId="7025853F" w:rsidR="0063742F" w:rsidRPr="0063742F" w:rsidRDefault="0063742F" w:rsidP="0063742F">
      <w:pPr>
        <w:rPr>
          <w:rFonts w:ascii="Arial" w:hAnsi="Arial" w:cs="Arial"/>
          <w:sz w:val="32"/>
          <w:szCs w:val="32"/>
        </w:rPr>
      </w:pPr>
    </w:p>
    <w:sectPr w:rsidR="0063742F" w:rsidRPr="0063742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32DB" w14:textId="77777777" w:rsidR="00565407" w:rsidRDefault="00565407" w:rsidP="0063742F">
      <w:pPr>
        <w:spacing w:after="0" w:line="240" w:lineRule="auto"/>
      </w:pPr>
      <w:r>
        <w:separator/>
      </w:r>
    </w:p>
  </w:endnote>
  <w:endnote w:type="continuationSeparator" w:id="0">
    <w:p w14:paraId="349FCA78" w14:textId="77777777" w:rsidR="00565407" w:rsidRDefault="00565407" w:rsidP="00637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496A" w14:textId="77777777" w:rsidR="00565407" w:rsidRDefault="00565407" w:rsidP="0063742F">
      <w:pPr>
        <w:spacing w:after="0" w:line="240" w:lineRule="auto"/>
      </w:pPr>
      <w:r>
        <w:separator/>
      </w:r>
    </w:p>
  </w:footnote>
  <w:footnote w:type="continuationSeparator" w:id="0">
    <w:p w14:paraId="42057F93" w14:textId="77777777" w:rsidR="00565407" w:rsidRDefault="00565407" w:rsidP="006374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10"/>
    <w:rsid w:val="003B6210"/>
    <w:rsid w:val="00565407"/>
    <w:rsid w:val="0063742F"/>
    <w:rsid w:val="00AF4B85"/>
    <w:rsid w:val="00FD3B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D5329"/>
  <w15:chartTrackingRefBased/>
  <w15:docId w15:val="{0E875672-8245-4175-BF06-39A29A86D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6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6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62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62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62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62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62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62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62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62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62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62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62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62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62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62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62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6210"/>
    <w:rPr>
      <w:rFonts w:eastAsiaTheme="majorEastAsia" w:cstheme="majorBidi"/>
      <w:color w:val="272727" w:themeColor="text1" w:themeTint="D8"/>
    </w:rPr>
  </w:style>
  <w:style w:type="paragraph" w:styleId="Ttulo">
    <w:name w:val="Title"/>
    <w:basedOn w:val="Normal"/>
    <w:next w:val="Normal"/>
    <w:link w:val="TtuloCar"/>
    <w:uiPriority w:val="10"/>
    <w:qFormat/>
    <w:rsid w:val="003B6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62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62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62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6210"/>
    <w:pPr>
      <w:spacing w:before="160"/>
      <w:jc w:val="center"/>
    </w:pPr>
    <w:rPr>
      <w:i/>
      <w:iCs/>
      <w:color w:val="404040" w:themeColor="text1" w:themeTint="BF"/>
    </w:rPr>
  </w:style>
  <w:style w:type="character" w:customStyle="1" w:styleId="CitaCar">
    <w:name w:val="Cita Car"/>
    <w:basedOn w:val="Fuentedeprrafopredeter"/>
    <w:link w:val="Cita"/>
    <w:uiPriority w:val="29"/>
    <w:rsid w:val="003B6210"/>
    <w:rPr>
      <w:i/>
      <w:iCs/>
      <w:color w:val="404040" w:themeColor="text1" w:themeTint="BF"/>
    </w:rPr>
  </w:style>
  <w:style w:type="paragraph" w:styleId="Prrafodelista">
    <w:name w:val="List Paragraph"/>
    <w:basedOn w:val="Normal"/>
    <w:uiPriority w:val="34"/>
    <w:qFormat/>
    <w:rsid w:val="003B6210"/>
    <w:pPr>
      <w:ind w:left="720"/>
      <w:contextualSpacing/>
    </w:pPr>
  </w:style>
  <w:style w:type="character" w:styleId="nfasisintenso">
    <w:name w:val="Intense Emphasis"/>
    <w:basedOn w:val="Fuentedeprrafopredeter"/>
    <w:uiPriority w:val="21"/>
    <w:qFormat/>
    <w:rsid w:val="003B6210"/>
    <w:rPr>
      <w:i/>
      <w:iCs/>
      <w:color w:val="0F4761" w:themeColor="accent1" w:themeShade="BF"/>
    </w:rPr>
  </w:style>
  <w:style w:type="paragraph" w:styleId="Citadestacada">
    <w:name w:val="Intense Quote"/>
    <w:basedOn w:val="Normal"/>
    <w:next w:val="Normal"/>
    <w:link w:val="CitadestacadaCar"/>
    <w:uiPriority w:val="30"/>
    <w:qFormat/>
    <w:rsid w:val="003B6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6210"/>
    <w:rPr>
      <w:i/>
      <w:iCs/>
      <w:color w:val="0F4761" w:themeColor="accent1" w:themeShade="BF"/>
    </w:rPr>
  </w:style>
  <w:style w:type="character" w:styleId="Referenciaintensa">
    <w:name w:val="Intense Reference"/>
    <w:basedOn w:val="Fuentedeprrafopredeter"/>
    <w:uiPriority w:val="32"/>
    <w:qFormat/>
    <w:rsid w:val="003B6210"/>
    <w:rPr>
      <w:b/>
      <w:bCs/>
      <w:smallCaps/>
      <w:color w:val="0F4761" w:themeColor="accent1" w:themeShade="BF"/>
      <w:spacing w:val="5"/>
    </w:rPr>
  </w:style>
  <w:style w:type="paragraph" w:styleId="Encabezado">
    <w:name w:val="header"/>
    <w:basedOn w:val="Normal"/>
    <w:link w:val="EncabezadoCar"/>
    <w:uiPriority w:val="99"/>
    <w:unhideWhenUsed/>
    <w:rsid w:val="006374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742F"/>
  </w:style>
  <w:style w:type="paragraph" w:styleId="Piedepgina">
    <w:name w:val="footer"/>
    <w:basedOn w:val="Normal"/>
    <w:link w:val="PiedepginaCar"/>
    <w:uiPriority w:val="99"/>
    <w:unhideWhenUsed/>
    <w:rsid w:val="006374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7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6306">
      <w:bodyDiv w:val="1"/>
      <w:marLeft w:val="0"/>
      <w:marRight w:val="0"/>
      <w:marTop w:val="0"/>
      <w:marBottom w:val="0"/>
      <w:divBdr>
        <w:top w:val="none" w:sz="0" w:space="0" w:color="auto"/>
        <w:left w:val="none" w:sz="0" w:space="0" w:color="auto"/>
        <w:bottom w:val="none" w:sz="0" w:space="0" w:color="auto"/>
        <w:right w:val="none" w:sz="0" w:space="0" w:color="auto"/>
      </w:divBdr>
    </w:div>
    <w:div w:id="357630302">
      <w:bodyDiv w:val="1"/>
      <w:marLeft w:val="0"/>
      <w:marRight w:val="0"/>
      <w:marTop w:val="0"/>
      <w:marBottom w:val="0"/>
      <w:divBdr>
        <w:top w:val="none" w:sz="0" w:space="0" w:color="auto"/>
        <w:left w:val="none" w:sz="0" w:space="0" w:color="auto"/>
        <w:bottom w:val="none" w:sz="0" w:space="0" w:color="auto"/>
        <w:right w:val="none" w:sz="0" w:space="0" w:color="auto"/>
      </w:divBdr>
    </w:div>
    <w:div w:id="728577880">
      <w:bodyDiv w:val="1"/>
      <w:marLeft w:val="0"/>
      <w:marRight w:val="0"/>
      <w:marTop w:val="0"/>
      <w:marBottom w:val="0"/>
      <w:divBdr>
        <w:top w:val="none" w:sz="0" w:space="0" w:color="auto"/>
        <w:left w:val="none" w:sz="0" w:space="0" w:color="auto"/>
        <w:bottom w:val="none" w:sz="0" w:space="0" w:color="auto"/>
        <w:right w:val="none" w:sz="0" w:space="0" w:color="auto"/>
      </w:divBdr>
    </w:div>
    <w:div w:id="983126263">
      <w:bodyDiv w:val="1"/>
      <w:marLeft w:val="0"/>
      <w:marRight w:val="0"/>
      <w:marTop w:val="0"/>
      <w:marBottom w:val="0"/>
      <w:divBdr>
        <w:top w:val="none" w:sz="0" w:space="0" w:color="auto"/>
        <w:left w:val="none" w:sz="0" w:space="0" w:color="auto"/>
        <w:bottom w:val="none" w:sz="0" w:space="0" w:color="auto"/>
        <w:right w:val="none" w:sz="0" w:space="0" w:color="auto"/>
      </w:divBdr>
    </w:div>
    <w:div w:id="1033768412">
      <w:bodyDiv w:val="1"/>
      <w:marLeft w:val="0"/>
      <w:marRight w:val="0"/>
      <w:marTop w:val="0"/>
      <w:marBottom w:val="0"/>
      <w:divBdr>
        <w:top w:val="none" w:sz="0" w:space="0" w:color="auto"/>
        <w:left w:val="none" w:sz="0" w:space="0" w:color="auto"/>
        <w:bottom w:val="none" w:sz="0" w:space="0" w:color="auto"/>
        <w:right w:val="none" w:sz="0" w:space="0" w:color="auto"/>
      </w:divBdr>
    </w:div>
    <w:div w:id="1306665569">
      <w:bodyDiv w:val="1"/>
      <w:marLeft w:val="0"/>
      <w:marRight w:val="0"/>
      <w:marTop w:val="0"/>
      <w:marBottom w:val="0"/>
      <w:divBdr>
        <w:top w:val="none" w:sz="0" w:space="0" w:color="auto"/>
        <w:left w:val="none" w:sz="0" w:space="0" w:color="auto"/>
        <w:bottom w:val="none" w:sz="0" w:space="0" w:color="auto"/>
        <w:right w:val="none" w:sz="0" w:space="0" w:color="auto"/>
      </w:divBdr>
    </w:div>
    <w:div w:id="1855069189">
      <w:bodyDiv w:val="1"/>
      <w:marLeft w:val="0"/>
      <w:marRight w:val="0"/>
      <w:marTop w:val="0"/>
      <w:marBottom w:val="0"/>
      <w:divBdr>
        <w:top w:val="none" w:sz="0" w:space="0" w:color="auto"/>
        <w:left w:val="none" w:sz="0" w:space="0" w:color="auto"/>
        <w:bottom w:val="none" w:sz="0" w:space="0" w:color="auto"/>
        <w:right w:val="none" w:sz="0" w:space="0" w:color="auto"/>
      </w:divBdr>
    </w:div>
    <w:div w:id="198346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678</Words>
  <Characters>3731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Soler Beleño</dc:creator>
  <cp:keywords/>
  <dc:description/>
  <cp:lastModifiedBy>Soler Beleño</cp:lastModifiedBy>
  <cp:revision>1</cp:revision>
  <dcterms:created xsi:type="dcterms:W3CDTF">2025-07-17T16:17:00Z</dcterms:created>
  <dcterms:modified xsi:type="dcterms:W3CDTF">2025-07-17T16:49:00Z</dcterms:modified>
</cp:coreProperties>
</file>