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7.jpg" ContentType="image/jpeg"/>
  <Override PartName="/word/media/rId42.jpg" ContentType="image/jpeg"/>
  <Override PartName="/word/media/rId47.jpg" ContentType="image/jpeg"/>
  <Override PartName="/word/media/rId32.jpg" ContentType="image/jpeg"/>
  <Override PartName="/word/media/rId57.jpg" ContentType="image/jpeg"/>
  <Override PartName="/word/media/rId61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рекламы, используя средства OpenModelica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+</m:t>
            </m:r>
            <m:r>
              <m:t>0.000099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0.000019</m:t>
            </m:r>
            <m:r>
              <m:rPr>
                <m:sty m:val="p"/>
              </m:rPr>
              <m:t>+</m:t>
            </m:r>
            <m:r>
              <m:t>0.99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0.99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N=945, в начальный момент о товаре знает 13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End w:id="22"/>
    <w:bookmarkStart w:id="3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– время, прошедшее с начала рекламной</w:t>
      </w:r>
      <w:r>
        <w:t xml:space="preserve"> </w:t>
      </w:r>
      <w:r>
        <w:t xml:space="preserve">кампании, n(t) –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где N –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–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(1)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</w:t>
      </w:r>
    </w:p>
    <w:p>
      <w:pPr>
        <w:pStyle w:val="CaptionedFigure"/>
      </w:pPr>
      <w:bookmarkStart w:id="26" w:name="fig:001"/>
      <w:r>
        <w:drawing>
          <wp:inline>
            <wp:extent cx="3638349" cy="3099334"/>
            <wp:effectExtent b="0" l="0" r="0" t="0"/>
            <wp:docPr descr="График решения уравнения модели Мальтуса" title="" id="24" name="Picture"/>
            <a:graphic>
              <a:graphicData uri="http://schemas.openxmlformats.org/drawingml/2006/picture">
                <pic:pic>
                  <pic:nvPicPr>
                    <pic:cNvPr descr="images/gr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CaptionedFigure"/>
      </w:pPr>
      <w:bookmarkStart w:id="30" w:name="fig:002"/>
      <w:r>
        <w:drawing>
          <wp:inline>
            <wp:extent cx="5207267" cy="2271562"/>
            <wp:effectExtent b="0" l="0" r="0" t="0"/>
            <wp:docPr descr="График логистической кривой" title="" id="28" name="Picture"/>
            <a:graphic>
              <a:graphicData uri="http://schemas.openxmlformats.org/drawingml/2006/picture">
                <pic:pic>
                  <pic:nvPicPr>
                    <pic:cNvPr descr="images/gr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логистической кривой</w:t>
      </w:r>
    </w:p>
    <w:bookmarkEnd w:id="3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X18811e36105655a25c648701c8312a658d6686d"/>
    <w:p>
      <w:pPr>
        <w:pStyle w:val="Heading2"/>
      </w:pPr>
      <w:r>
        <w:t xml:space="preserve">Написание программного кода в OpenModelica для создания модели:</w:t>
      </w:r>
    </w:p>
    <w:p>
      <w:pPr>
        <w:pStyle w:val="CaptionedFigure"/>
      </w:pPr>
      <w:bookmarkStart w:id="35" w:name="fig:003"/>
      <w:r>
        <w:drawing>
          <wp:inline>
            <wp:extent cx="1210056" cy="637032"/>
            <wp:effectExtent b="0" l="0" r="0" t="0"/>
            <wp:docPr descr="Программный код" title="" id="33" name="Picture"/>
            <a:graphic>
              <a:graphicData uri="http://schemas.openxmlformats.org/drawingml/2006/picture">
                <pic:pic>
                  <pic:nvPicPr>
                    <pic:cNvPr descr="images/im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056" cy="63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Программный код</w:t>
      </w:r>
    </w:p>
    <w:bookmarkEnd w:id="36"/>
    <w:bookmarkStart w:id="52" w:name="X8f902ddd5a1e66852e1407aa34ab7be8f81e119"/>
    <w:p>
      <w:pPr>
        <w:pStyle w:val="Heading2"/>
      </w:pPr>
      <w:r>
        <w:t xml:space="preserve">Построение графиков распространения рекламы:</w:t>
      </w:r>
    </w:p>
    <w:bookmarkStart w:id="41" w:name="случай"/>
    <w:p>
      <w:pPr>
        <w:pStyle w:val="Heading3"/>
      </w:pPr>
      <w:r>
        <w:t xml:space="preserve">1 Случай:</w:t>
      </w:r>
    </w:p>
    <w:p>
      <w:pPr>
        <w:pStyle w:val="CaptionedFigure"/>
      </w:pPr>
      <w:bookmarkStart w:id="40" w:name="fig:004"/>
      <w:r>
        <w:drawing>
          <wp:inline>
            <wp:extent cx="987552" cy="862584"/>
            <wp:effectExtent b="0" l="0" r="0" t="0"/>
            <wp:docPr descr="Модель. Случай 1" title="" id="38" name="Picture"/>
            <a:graphic>
              <a:graphicData uri="http://schemas.openxmlformats.org/drawingml/2006/picture">
                <pic:pic>
                  <pic:nvPicPr>
                    <pic:cNvPr descr="images/img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6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Модель. Случай 1</w:t>
      </w:r>
    </w:p>
    <w:bookmarkEnd w:id="41"/>
    <w:bookmarkStart w:id="46" w:name="случай-1"/>
    <w:p>
      <w:pPr>
        <w:pStyle w:val="Heading3"/>
      </w:pPr>
      <w:r>
        <w:t xml:space="preserve">2 Случай:</w:t>
      </w:r>
    </w:p>
    <w:p>
      <w:pPr>
        <w:pStyle w:val="CaptionedFigure"/>
      </w:pPr>
      <w:bookmarkStart w:id="45" w:name="fig:005"/>
      <w:r>
        <w:drawing>
          <wp:inline>
            <wp:extent cx="976884" cy="868680"/>
            <wp:effectExtent b="0" l="0" r="0" t="0"/>
            <wp:docPr descr="Модель. Случай 1" title="" id="43" name="Picture"/>
            <a:graphic>
              <a:graphicData uri="http://schemas.openxmlformats.org/drawingml/2006/picture">
                <pic:pic>
                  <pic:nvPicPr>
                    <pic:cNvPr descr="images/img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Модель. Случай 1</w:t>
      </w:r>
    </w:p>
    <w:bookmarkEnd w:id="46"/>
    <w:bookmarkStart w:id="51" w:name="случай-2"/>
    <w:p>
      <w:pPr>
        <w:pStyle w:val="Heading3"/>
      </w:pPr>
      <w:r>
        <w:t xml:space="preserve">3 Случай:</w:t>
      </w:r>
    </w:p>
    <w:p>
      <w:pPr>
        <w:pStyle w:val="CaptionedFigure"/>
      </w:pPr>
      <w:bookmarkStart w:id="50" w:name="fig:006"/>
      <w:r>
        <w:drawing>
          <wp:inline>
            <wp:extent cx="981456" cy="861060"/>
            <wp:effectExtent b="0" l="0" r="0" t="0"/>
            <wp:docPr descr="Модель. Случай 1" title="" id="48" name="Picture"/>
            <a:graphic>
              <a:graphicData uri="http://schemas.openxmlformats.org/drawingml/2006/picture">
                <pic:pic>
                  <pic:nvPicPr>
                    <pic:cNvPr descr="images/img3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56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Модель. Случай 1</w:t>
      </w:r>
    </w:p>
    <w:bookmarkEnd w:id="51"/>
    <w:bookmarkEnd w:id="52"/>
    <w:bookmarkStart w:id="65" w:name="X463e6ed44848521e6505c48114c307f29de5274"/>
    <w:p>
      <w:pPr>
        <w:pStyle w:val="Heading2"/>
      </w:pPr>
      <w:r>
        <w:t xml:space="preserve">Нахождение максимальной скорости для 2 случая.</w:t>
      </w:r>
    </w:p>
    <w:p>
      <w:pPr>
        <w:pStyle w:val="FirstParagraph"/>
      </w:pPr>
      <w:r>
        <w:t xml:space="preserve">Скорость распространения рекламы равна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Таким образом, добавив в программу модели дополнительную переменную y(t) = der(n(t)),</w:t>
      </w:r>
      <w:r>
        <w:t xml:space="preserve"> </w:t>
      </w:r>
      <w:r>
        <w:t xml:space="preserve">я получила график, наивысшая точка которого и является</w:t>
      </w:r>
      <w:r>
        <w:t xml:space="preserve"> </w:t>
      </w:r>
      <w:r>
        <w:t xml:space="preserve">точкой максимальной скорости распространения рекламы.</w:t>
      </w:r>
    </w:p>
    <w:p>
      <w:pPr>
        <w:pStyle w:val="BodyText"/>
      </w:pPr>
      <w:r>
        <w:t xml:space="preserve">Максимальной скорости распространения</w:t>
      </w:r>
      <w:r>
        <w:t xml:space="preserve"> </w:t>
      </w:r>
      <w:r>
        <w:rPr>
          <w:bCs/>
          <w:b/>
        </w:rPr>
        <w:t xml:space="preserve">max(y(t))</w:t>
      </w:r>
      <w:r>
        <w:t xml:space="preserve"> </w:t>
      </w:r>
      <w:r>
        <w:t xml:space="preserve">реклама достигает в момент времени</w:t>
      </w:r>
      <w:r>
        <w:t xml:space="preserve"> </w:t>
      </w:r>
      <w:r>
        <w:rPr>
          <w:bCs/>
          <w:b/>
        </w:rPr>
        <w:t xml:space="preserve">t = 0.0046 с.</w:t>
      </w:r>
    </w:p>
    <w:p>
      <w:pPr>
        <w:pStyle w:val="CaptionedFigure"/>
      </w:pPr>
      <w:bookmarkStart w:id="56" w:name="fig:007"/>
      <w:r>
        <w:drawing>
          <wp:inline>
            <wp:extent cx="1114044" cy="742188"/>
            <wp:effectExtent b="0" l="0" r="0" t="0"/>
            <wp:docPr descr="Модифицированный программный код" title="" id="54" name="Picture"/>
            <a:graphic>
              <a:graphicData uri="http://schemas.openxmlformats.org/drawingml/2006/picture">
                <pic:pic>
                  <pic:nvPicPr>
                    <pic:cNvPr descr="images/img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44" cy="74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Модифицированный программный код</w:t>
      </w:r>
    </w:p>
    <w:p>
      <w:pPr>
        <w:pStyle w:val="CaptionedFigure"/>
      </w:pPr>
      <w:bookmarkStart w:id="60" w:name="fig:008"/>
      <w:r>
        <w:drawing>
          <wp:inline>
            <wp:extent cx="984504" cy="873252"/>
            <wp:effectExtent b="0" l="0" r="0" t="0"/>
            <wp:docPr descr="График скорости распространения рекламы" title="" id="58" name="Picture"/>
            <a:graphic>
              <a:graphicData uri="http://schemas.openxmlformats.org/drawingml/2006/picture">
                <pic:pic>
                  <pic:nvPicPr>
                    <pic:cNvPr descr="images/img5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" cy="87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График скорости распространения рекламы</w:t>
      </w:r>
    </w:p>
    <w:p>
      <w:pPr>
        <w:pStyle w:val="CaptionedFigure"/>
      </w:pPr>
      <w:bookmarkStart w:id="64" w:name="fig:009"/>
      <w:r>
        <w:drawing>
          <wp:inline>
            <wp:extent cx="970788" cy="867156"/>
            <wp:effectExtent b="0" l="0" r="0" t="0"/>
            <wp:docPr descr="Точка максимальной скорости распространения рекламы" title="" id="62" name="Picture"/>
            <a:graphic>
              <a:graphicData uri="http://schemas.openxmlformats.org/drawingml/2006/picture">
                <pic:pic>
                  <pic:nvPicPr>
                    <pic:cNvPr descr="images/img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" cy="86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Точка максимальной скорости распространения рекламы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строить модель распространения рекламы.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32" Target="media/rId32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Монастырская Кристина Владимировна</dc:creator>
  <dc:language>ru-RU</dc:language>
  <cp:keywords/>
  <dcterms:created xsi:type="dcterms:W3CDTF">2022-05-24T16:01:18Z</dcterms:created>
  <dcterms:modified xsi:type="dcterms:W3CDTF">2022-05-24T16:01:18Z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Эффективность рекламы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