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C54" w:rsidRDefault="007C0C80">
      <w:pPr>
        <w:pStyle w:val="2"/>
        <w:jc w:val="center"/>
      </w:pPr>
      <w:r>
        <w:rPr>
          <w:rFonts w:hint="eastAsia"/>
        </w:rPr>
        <w:t>人事出勤考核制度</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第一章总则</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第一条为了加强劳动纪律和工作秩序，特制定本制度。</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第二章公司作息制度</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第二条</w:t>
      </w:r>
      <w:bookmarkStart w:id="0" w:name="OLE_LINK3"/>
      <w:r>
        <w:rPr>
          <w:rFonts w:ascii="宋体" w:eastAsia="宋体" w:hAnsi="宋体" w:cs="宋体" w:hint="eastAsia"/>
          <w:color w:val="444444"/>
          <w:sz w:val="18"/>
          <w:szCs w:val="18"/>
        </w:rPr>
        <w:t>公司实行每周</w:t>
      </w:r>
      <w:r w:rsidR="00E24475">
        <w:rPr>
          <w:rFonts w:ascii="宋体" w:eastAsia="宋体" w:hAnsi="宋体" w:cs="宋体" w:hint="eastAsia"/>
          <w:color w:val="444444"/>
          <w:sz w:val="18"/>
          <w:szCs w:val="18"/>
        </w:rPr>
        <w:t>6</w:t>
      </w:r>
      <w:r>
        <w:rPr>
          <w:rFonts w:ascii="宋体" w:eastAsia="宋体" w:hAnsi="宋体" w:cs="宋体" w:hint="eastAsia"/>
          <w:color w:val="444444"/>
          <w:sz w:val="18"/>
          <w:szCs w:val="18"/>
        </w:rPr>
        <w:t>天工作制</w:t>
      </w:r>
      <w:bookmarkEnd w:id="0"/>
      <w:r>
        <w:rPr>
          <w:rFonts w:ascii="宋体" w:eastAsia="宋体" w:hAnsi="宋体" w:cs="宋体" w:hint="eastAsia"/>
          <w:color w:val="444444"/>
          <w:sz w:val="18"/>
          <w:szCs w:val="18"/>
        </w:rPr>
        <w:t>,</w:t>
      </w:r>
      <w:bookmarkStart w:id="1" w:name="OLE_LINK6"/>
      <w:r w:rsidR="00E24475">
        <w:rPr>
          <w:rFonts w:ascii="宋体" w:eastAsia="宋体" w:hAnsi="宋体" w:cs="宋体" w:hint="eastAsia"/>
          <w:color w:val="444444"/>
          <w:sz w:val="18"/>
          <w:szCs w:val="18"/>
        </w:rPr>
        <w:t>工作日为周一到周六</w:t>
      </w:r>
      <w:r>
        <w:rPr>
          <w:rFonts w:ascii="宋体" w:eastAsia="宋体" w:hAnsi="宋体" w:cs="宋体" w:hint="eastAsia"/>
          <w:color w:val="444444"/>
          <w:sz w:val="18"/>
          <w:szCs w:val="18"/>
        </w:rPr>
        <w:t>，休息日为</w:t>
      </w:r>
      <w:bookmarkEnd w:id="1"/>
      <w:r w:rsidR="00E24475">
        <w:rPr>
          <w:rFonts w:ascii="宋体" w:eastAsia="宋体" w:hAnsi="宋体" w:cs="宋体" w:hint="eastAsia"/>
          <w:color w:val="444444"/>
          <w:sz w:val="18"/>
          <w:szCs w:val="18"/>
        </w:rPr>
        <w:t>周日</w:t>
      </w:r>
    </w:p>
    <w:p w:rsidR="002F3C54" w:rsidRDefault="0011567E">
      <w:pPr>
        <w:pStyle w:val="a3"/>
        <w:widowControl/>
        <w:spacing w:before="226" w:after="302" w:line="450" w:lineRule="atLeast"/>
        <w:rPr>
          <w:rFonts w:ascii="宋体" w:eastAsia="宋体" w:hAnsi="宋体" w:cs="宋体" w:hint="eastAsia"/>
          <w:color w:val="444444"/>
          <w:sz w:val="18"/>
          <w:szCs w:val="18"/>
        </w:rPr>
      </w:pPr>
      <w:bookmarkStart w:id="2" w:name="OLE_LINK4"/>
      <w:r>
        <w:rPr>
          <w:rFonts w:ascii="宋体" w:eastAsia="宋体" w:hAnsi="宋体" w:cs="宋体" w:hint="eastAsia"/>
          <w:color w:val="444444"/>
          <w:sz w:val="18"/>
          <w:szCs w:val="18"/>
        </w:rPr>
        <w:t>周一至周五：</w:t>
      </w:r>
      <w:r w:rsidR="007C0C80">
        <w:rPr>
          <w:rFonts w:ascii="宋体" w:eastAsia="宋体" w:hAnsi="宋体" w:cs="宋体" w:hint="eastAsia"/>
          <w:color w:val="444444"/>
          <w:sz w:val="18"/>
          <w:szCs w:val="18"/>
        </w:rPr>
        <w:t>上午</w:t>
      </w:r>
      <w:r w:rsidR="0041673A">
        <w:rPr>
          <w:rFonts w:ascii="宋体" w:eastAsia="宋体" w:hAnsi="宋体" w:cs="宋体" w:hint="eastAsia"/>
          <w:color w:val="444444"/>
          <w:sz w:val="18"/>
          <w:szCs w:val="18"/>
        </w:rPr>
        <w:t>9</w:t>
      </w:r>
      <w:r w:rsidR="007C0C80">
        <w:rPr>
          <w:rFonts w:ascii="宋体" w:eastAsia="宋体" w:hAnsi="宋体" w:cs="宋体" w:hint="eastAsia"/>
          <w:color w:val="444444"/>
          <w:sz w:val="18"/>
          <w:szCs w:val="18"/>
        </w:rPr>
        <w:t>:</w:t>
      </w:r>
      <w:r w:rsidR="00752B63">
        <w:rPr>
          <w:rFonts w:ascii="宋体" w:eastAsia="宋体" w:hAnsi="宋体" w:cs="宋体" w:hint="eastAsia"/>
          <w:color w:val="444444"/>
          <w:sz w:val="18"/>
          <w:szCs w:val="18"/>
        </w:rPr>
        <w:t>4</w:t>
      </w:r>
      <w:r w:rsidR="0041673A">
        <w:rPr>
          <w:rFonts w:ascii="宋体" w:eastAsia="宋体" w:hAnsi="宋体" w:cs="宋体" w:hint="eastAsia"/>
          <w:color w:val="444444"/>
          <w:sz w:val="18"/>
          <w:szCs w:val="18"/>
        </w:rPr>
        <w:t>0</w:t>
      </w:r>
      <w:r w:rsidR="007C0C80">
        <w:rPr>
          <w:rFonts w:ascii="宋体" w:eastAsia="宋体" w:hAnsi="宋体" w:cs="宋体" w:hint="eastAsia"/>
          <w:color w:val="444444"/>
          <w:sz w:val="18"/>
          <w:szCs w:val="18"/>
        </w:rPr>
        <w:t>――12:</w:t>
      </w:r>
      <w:r w:rsidR="00F76BA9">
        <w:rPr>
          <w:rFonts w:ascii="宋体" w:eastAsia="宋体" w:hAnsi="宋体" w:cs="宋体" w:hint="eastAsia"/>
          <w:color w:val="444444"/>
          <w:sz w:val="18"/>
          <w:szCs w:val="18"/>
        </w:rPr>
        <w:t>0</w:t>
      </w:r>
      <w:r>
        <w:rPr>
          <w:rFonts w:ascii="宋体" w:eastAsia="宋体" w:hAnsi="宋体" w:cs="宋体" w:hint="eastAsia"/>
          <w:color w:val="444444"/>
          <w:sz w:val="18"/>
          <w:szCs w:val="18"/>
        </w:rPr>
        <w:t>0</w:t>
      </w:r>
      <w:r w:rsidR="007C0C80">
        <w:rPr>
          <w:rFonts w:ascii="宋体" w:eastAsia="宋体" w:hAnsi="宋体" w:cs="宋体" w:hint="eastAsia"/>
          <w:color w:val="444444"/>
          <w:sz w:val="18"/>
          <w:szCs w:val="18"/>
        </w:rPr>
        <w:t>，下午</w:t>
      </w:r>
      <w:r w:rsidR="00F76BA9">
        <w:rPr>
          <w:rFonts w:ascii="宋体" w:eastAsia="宋体" w:hAnsi="宋体" w:cs="宋体" w:hint="eastAsia"/>
          <w:color w:val="444444"/>
          <w:sz w:val="18"/>
          <w:szCs w:val="18"/>
        </w:rPr>
        <w:t>14:0</w:t>
      </w:r>
      <w:r w:rsidR="00DC2E54">
        <w:rPr>
          <w:rFonts w:ascii="宋体" w:eastAsia="宋体" w:hAnsi="宋体" w:cs="宋体" w:hint="eastAsia"/>
          <w:color w:val="444444"/>
          <w:sz w:val="18"/>
          <w:szCs w:val="18"/>
        </w:rPr>
        <w:t>0</w:t>
      </w:r>
      <w:r w:rsidR="007C0C80">
        <w:rPr>
          <w:rFonts w:ascii="宋体" w:eastAsia="宋体" w:hAnsi="宋体" w:cs="宋体" w:hint="eastAsia"/>
          <w:color w:val="444444"/>
          <w:sz w:val="18"/>
          <w:szCs w:val="18"/>
        </w:rPr>
        <w:t>――</w:t>
      </w:r>
      <w:r w:rsidR="00F76BA9">
        <w:rPr>
          <w:rFonts w:ascii="宋体" w:eastAsia="宋体" w:hAnsi="宋体" w:cs="宋体" w:hint="eastAsia"/>
          <w:color w:val="444444"/>
          <w:sz w:val="18"/>
          <w:szCs w:val="18"/>
        </w:rPr>
        <w:t>19</w:t>
      </w:r>
      <w:r w:rsidR="007C0C80">
        <w:rPr>
          <w:rFonts w:ascii="宋体" w:eastAsia="宋体" w:hAnsi="宋体" w:cs="宋体" w:hint="eastAsia"/>
          <w:color w:val="444444"/>
          <w:sz w:val="18"/>
          <w:szCs w:val="18"/>
        </w:rPr>
        <w:t>:</w:t>
      </w:r>
      <w:r w:rsidR="00F76BA9">
        <w:rPr>
          <w:rFonts w:ascii="宋体" w:eastAsia="宋体" w:hAnsi="宋体" w:cs="宋体" w:hint="eastAsia"/>
          <w:color w:val="444444"/>
          <w:sz w:val="18"/>
          <w:szCs w:val="18"/>
        </w:rPr>
        <w:t>0</w:t>
      </w:r>
      <w:r w:rsidR="006156EE">
        <w:rPr>
          <w:rFonts w:ascii="宋体" w:eastAsia="宋体" w:hAnsi="宋体" w:cs="宋体" w:hint="eastAsia"/>
          <w:color w:val="444444"/>
          <w:sz w:val="18"/>
          <w:szCs w:val="18"/>
        </w:rPr>
        <w:t>0</w:t>
      </w:r>
      <w:r w:rsidR="00A661F0">
        <w:rPr>
          <w:rFonts w:ascii="宋体" w:eastAsia="宋体" w:hAnsi="宋体" w:cs="宋体" w:hint="eastAsia"/>
          <w:color w:val="444444"/>
          <w:sz w:val="18"/>
          <w:szCs w:val="18"/>
        </w:rPr>
        <w:t>（9:40</w:t>
      </w:r>
      <w:r w:rsidR="00A661F0">
        <w:rPr>
          <w:rFonts w:ascii="宋体" w:eastAsia="宋体" w:hAnsi="宋体" w:cs="宋体"/>
          <w:color w:val="444444"/>
          <w:sz w:val="18"/>
          <w:szCs w:val="18"/>
        </w:rPr>
        <w:t>—</w:t>
      </w:r>
      <w:r w:rsidR="00A661F0">
        <w:rPr>
          <w:rFonts w:ascii="宋体" w:eastAsia="宋体" w:hAnsi="宋体" w:cs="宋体" w:hint="eastAsia"/>
          <w:color w:val="444444"/>
          <w:sz w:val="18"/>
          <w:szCs w:val="18"/>
        </w:rPr>
        <w:t>10:00晨会）</w:t>
      </w:r>
    </w:p>
    <w:p w:rsidR="00500D80" w:rsidRDefault="00500D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周六：上午8：</w:t>
      </w:r>
      <w:r w:rsidR="00C055CE">
        <w:rPr>
          <w:rFonts w:ascii="宋体" w:eastAsia="宋体" w:hAnsi="宋体" w:cs="宋体" w:hint="eastAsia"/>
          <w:color w:val="444444"/>
          <w:sz w:val="18"/>
          <w:szCs w:val="18"/>
        </w:rPr>
        <w:t>3</w:t>
      </w:r>
      <w:r>
        <w:rPr>
          <w:rFonts w:ascii="宋体" w:eastAsia="宋体" w:hAnsi="宋体" w:cs="宋体" w:hint="eastAsia"/>
          <w:color w:val="444444"/>
          <w:sz w:val="18"/>
          <w:szCs w:val="18"/>
        </w:rPr>
        <w:t>0</w:t>
      </w:r>
      <w:r>
        <w:rPr>
          <w:rFonts w:ascii="宋体" w:eastAsia="宋体" w:hAnsi="宋体" w:cs="宋体"/>
          <w:color w:val="444444"/>
          <w:sz w:val="18"/>
          <w:szCs w:val="18"/>
        </w:rPr>
        <w:t>—</w:t>
      </w:r>
      <w:r>
        <w:rPr>
          <w:rFonts w:ascii="宋体" w:eastAsia="宋体" w:hAnsi="宋体" w:cs="宋体" w:hint="eastAsia"/>
          <w:color w:val="444444"/>
          <w:sz w:val="18"/>
          <w:szCs w:val="18"/>
        </w:rPr>
        <w:t>12</w:t>
      </w:r>
      <w:r w:rsidR="00C055CE">
        <w:rPr>
          <w:rFonts w:ascii="宋体" w:eastAsia="宋体" w:hAnsi="宋体" w:cs="宋体" w:hint="eastAsia"/>
          <w:color w:val="444444"/>
          <w:sz w:val="18"/>
          <w:szCs w:val="18"/>
        </w:rPr>
        <w:t>:0</w:t>
      </w:r>
      <w:r>
        <w:rPr>
          <w:rFonts w:ascii="宋体" w:eastAsia="宋体" w:hAnsi="宋体" w:cs="宋体" w:hint="eastAsia"/>
          <w:color w:val="444444"/>
          <w:sz w:val="18"/>
          <w:szCs w:val="18"/>
        </w:rPr>
        <w:t>0</w:t>
      </w:r>
      <w:r w:rsidR="0057176F">
        <w:rPr>
          <w:rFonts w:ascii="宋体" w:eastAsia="宋体" w:hAnsi="宋体" w:cs="宋体" w:hint="eastAsia"/>
          <w:color w:val="444444"/>
          <w:sz w:val="18"/>
          <w:szCs w:val="18"/>
        </w:rPr>
        <w:t>，下午</w:t>
      </w:r>
      <w:r w:rsidR="00064348">
        <w:rPr>
          <w:rFonts w:ascii="宋体" w:eastAsia="宋体" w:hAnsi="宋体" w:cs="宋体" w:hint="eastAsia"/>
          <w:color w:val="444444"/>
          <w:sz w:val="18"/>
          <w:szCs w:val="18"/>
        </w:rPr>
        <w:t>14:0</w:t>
      </w:r>
      <w:r w:rsidR="0057176F">
        <w:rPr>
          <w:rFonts w:ascii="宋体" w:eastAsia="宋体" w:hAnsi="宋体" w:cs="宋体" w:hint="eastAsia"/>
          <w:color w:val="444444"/>
          <w:sz w:val="18"/>
          <w:szCs w:val="18"/>
        </w:rPr>
        <w:t>0</w:t>
      </w:r>
      <w:r w:rsidR="00E21C9E">
        <w:rPr>
          <w:rFonts w:ascii="宋体" w:eastAsia="宋体" w:hAnsi="宋体" w:cs="宋体"/>
          <w:color w:val="444444"/>
          <w:sz w:val="18"/>
          <w:szCs w:val="18"/>
        </w:rPr>
        <w:t>—</w:t>
      </w:r>
      <w:r w:rsidR="00F46C06">
        <w:rPr>
          <w:rFonts w:ascii="宋体" w:eastAsia="宋体" w:hAnsi="宋体" w:cs="宋体" w:hint="eastAsia"/>
          <w:color w:val="444444"/>
          <w:sz w:val="18"/>
          <w:szCs w:val="18"/>
        </w:rPr>
        <w:t>18:0</w:t>
      </w:r>
      <w:r w:rsidR="00E21C9E">
        <w:rPr>
          <w:rFonts w:ascii="宋体" w:eastAsia="宋体" w:hAnsi="宋体" w:cs="宋体" w:hint="eastAsia"/>
          <w:color w:val="444444"/>
          <w:sz w:val="18"/>
          <w:szCs w:val="18"/>
        </w:rPr>
        <w:t>0</w:t>
      </w:r>
      <w:r w:rsidR="0036523E">
        <w:rPr>
          <w:rFonts w:ascii="宋体" w:eastAsia="宋体" w:hAnsi="宋体" w:cs="宋体" w:hint="eastAsia"/>
          <w:color w:val="444444"/>
          <w:sz w:val="18"/>
          <w:szCs w:val="18"/>
        </w:rPr>
        <w:t>（8</w:t>
      </w:r>
      <w:r w:rsidR="00257D83">
        <w:rPr>
          <w:rFonts w:ascii="宋体" w:eastAsia="宋体" w:hAnsi="宋体" w:cs="宋体" w:hint="eastAsia"/>
          <w:color w:val="444444"/>
          <w:sz w:val="18"/>
          <w:szCs w:val="18"/>
        </w:rPr>
        <w:t>:3</w:t>
      </w:r>
      <w:r w:rsidR="0036523E">
        <w:rPr>
          <w:rFonts w:ascii="宋体" w:eastAsia="宋体" w:hAnsi="宋体" w:cs="宋体" w:hint="eastAsia"/>
          <w:color w:val="444444"/>
          <w:sz w:val="18"/>
          <w:szCs w:val="18"/>
        </w:rPr>
        <w:t>0</w:t>
      </w:r>
      <w:r w:rsidR="0036523E">
        <w:rPr>
          <w:rFonts w:ascii="宋体" w:eastAsia="宋体" w:hAnsi="宋体" w:cs="宋体"/>
          <w:color w:val="444444"/>
          <w:sz w:val="18"/>
          <w:szCs w:val="18"/>
        </w:rPr>
        <w:t>—</w:t>
      </w:r>
      <w:r w:rsidR="00257D83">
        <w:rPr>
          <w:rFonts w:ascii="宋体" w:eastAsia="宋体" w:hAnsi="宋体" w:cs="宋体" w:hint="eastAsia"/>
          <w:color w:val="444444"/>
          <w:sz w:val="18"/>
          <w:szCs w:val="18"/>
        </w:rPr>
        <w:t>8:5</w:t>
      </w:r>
      <w:r w:rsidR="0036523E">
        <w:rPr>
          <w:rFonts w:ascii="宋体" w:eastAsia="宋体" w:hAnsi="宋体" w:cs="宋体" w:hint="eastAsia"/>
          <w:color w:val="444444"/>
          <w:sz w:val="18"/>
          <w:szCs w:val="18"/>
        </w:rPr>
        <w:t>0晨会</w:t>
      </w:r>
      <w:r w:rsidR="009D727B">
        <w:rPr>
          <w:rFonts w:ascii="宋体" w:eastAsia="宋体" w:hAnsi="宋体" w:cs="宋体" w:hint="eastAsia"/>
          <w:color w:val="444444"/>
          <w:sz w:val="18"/>
          <w:szCs w:val="18"/>
        </w:rPr>
        <w:t>,17:20</w:t>
      </w:r>
      <w:r w:rsidR="009D727B">
        <w:rPr>
          <w:rFonts w:ascii="宋体" w:eastAsia="宋体" w:hAnsi="宋体" w:cs="宋体"/>
          <w:color w:val="444444"/>
          <w:sz w:val="18"/>
          <w:szCs w:val="18"/>
        </w:rPr>
        <w:t>—</w:t>
      </w:r>
      <w:r w:rsidR="009D727B">
        <w:rPr>
          <w:rFonts w:ascii="宋体" w:eastAsia="宋体" w:hAnsi="宋体" w:cs="宋体" w:hint="eastAsia"/>
          <w:color w:val="444444"/>
          <w:sz w:val="18"/>
          <w:szCs w:val="18"/>
        </w:rPr>
        <w:t>18:00周例会</w:t>
      </w:r>
      <w:r w:rsidR="0036523E">
        <w:rPr>
          <w:rFonts w:ascii="宋体" w:eastAsia="宋体" w:hAnsi="宋体" w:cs="宋体" w:hint="eastAsia"/>
          <w:color w:val="444444"/>
          <w:sz w:val="18"/>
          <w:szCs w:val="18"/>
        </w:rPr>
        <w:t>）</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(注：特殊情况特殊处理）</w:t>
      </w:r>
    </w:p>
    <w:bookmarkEnd w:id="2"/>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第三章工作制</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第三条公司一般实行每天8小时标准工作日制度。实行每周</w:t>
      </w:r>
      <w:r w:rsidR="005A2E17">
        <w:rPr>
          <w:rFonts w:ascii="宋体" w:eastAsia="宋体" w:hAnsi="宋体" w:cs="宋体" w:hint="eastAsia"/>
          <w:color w:val="444444"/>
          <w:sz w:val="18"/>
          <w:szCs w:val="18"/>
        </w:rPr>
        <w:t>6</w:t>
      </w:r>
      <w:r>
        <w:rPr>
          <w:rFonts w:ascii="宋体" w:eastAsia="宋体" w:hAnsi="宋体" w:cs="宋体" w:hint="eastAsia"/>
          <w:color w:val="444444"/>
          <w:sz w:val="18"/>
          <w:szCs w:val="18"/>
        </w:rPr>
        <w:t>天工作周制度。</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第四条由于公司工作性质为连续作业和受季节影响的岗位。按标准工作日换算为以周、月、季、年等周期计算工作时间。</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第四章考勤范围</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第五条公司除高级职员(总经理、副总经理)外，均需在考勤之列。</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第六条特殊员工不考勤须经总经理批准。</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第五章考勤办法</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第七条公司实行签到考核制度，员工每天上下班必须在人事签到。</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第八条员工忘记签到时，须说明情况，并留存说明记录。</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lastRenderedPageBreak/>
        <w:t>第九条考勤设置种类：</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1.迟到：指未按规定达到工作岗位(或作业地点);迟到</w:t>
      </w:r>
      <w:r w:rsidR="00A33117">
        <w:rPr>
          <w:rFonts w:ascii="宋体" w:eastAsia="宋体" w:hAnsi="宋体" w:cs="宋体" w:hint="eastAsia"/>
          <w:color w:val="444444"/>
          <w:sz w:val="18"/>
          <w:szCs w:val="18"/>
        </w:rPr>
        <w:t>一小时</w:t>
      </w:r>
      <w:r>
        <w:rPr>
          <w:rFonts w:ascii="宋体" w:eastAsia="宋体" w:hAnsi="宋体" w:cs="宋体" w:hint="eastAsia"/>
          <w:color w:val="444444"/>
          <w:sz w:val="18"/>
          <w:szCs w:val="18"/>
        </w:rPr>
        <w:t>以内的，每次扣</w:t>
      </w:r>
      <w:r w:rsidR="00B878F5">
        <w:rPr>
          <w:rFonts w:ascii="宋体" w:eastAsia="宋体" w:hAnsi="宋体" w:cs="宋体" w:hint="eastAsia"/>
          <w:color w:val="444444"/>
          <w:sz w:val="18"/>
          <w:szCs w:val="18"/>
        </w:rPr>
        <w:t>3</w:t>
      </w:r>
      <w:r>
        <w:rPr>
          <w:rFonts w:ascii="宋体" w:eastAsia="宋体" w:hAnsi="宋体" w:cs="宋体" w:hint="eastAsia"/>
          <w:color w:val="444444"/>
          <w:sz w:val="18"/>
          <w:szCs w:val="18"/>
        </w:rPr>
        <w:t>0元;迟到一小时的扣全天工资</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2、早退：指提前离开工作岗位下班;早退5分钟以内，每次扣罚</w:t>
      </w:r>
      <w:r w:rsidR="000C4B68">
        <w:rPr>
          <w:rFonts w:ascii="宋体" w:eastAsia="宋体" w:hAnsi="宋体" w:cs="宋体" w:hint="eastAsia"/>
          <w:color w:val="444444"/>
          <w:sz w:val="18"/>
          <w:szCs w:val="18"/>
        </w:rPr>
        <w:t>30</w:t>
      </w:r>
      <w:r>
        <w:rPr>
          <w:rFonts w:ascii="宋体" w:eastAsia="宋体" w:hAnsi="宋体" w:cs="宋体" w:hint="eastAsia"/>
          <w:color w:val="444444"/>
          <w:sz w:val="18"/>
          <w:szCs w:val="18"/>
        </w:rPr>
        <w:t>元;</w:t>
      </w:r>
      <w:r w:rsidR="00ED62AD">
        <w:rPr>
          <w:rFonts w:ascii="宋体" w:eastAsia="宋体" w:hAnsi="宋体" w:cs="宋体" w:hint="eastAsia"/>
          <w:color w:val="444444"/>
          <w:sz w:val="18"/>
          <w:szCs w:val="18"/>
        </w:rPr>
        <w:t>5</w:t>
      </w:r>
      <w:r>
        <w:rPr>
          <w:rFonts w:ascii="宋体" w:eastAsia="宋体" w:hAnsi="宋体" w:cs="宋体" w:hint="eastAsia"/>
          <w:color w:val="444444"/>
          <w:sz w:val="18"/>
          <w:szCs w:val="18"/>
        </w:rPr>
        <w:t>分钟以上按旷工半天处理。</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3、旷工：指未经同意或按规定程序办理请假手续而未正常上班的;旷工半天扣1天工资，旷工一天扣罚2天工资;一月内连续旷工3天或累计旷工5天的，作自动解除合同处理;全年累计旷工7天的作开除处理;</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4、脱岗：指员工在上班期间未履行任何手续擅自离开工作岗位的，脱岗一次罚款</w:t>
      </w:r>
      <w:r w:rsidR="004312D3">
        <w:rPr>
          <w:rFonts w:ascii="宋体" w:eastAsia="宋体" w:hAnsi="宋体" w:cs="宋体" w:hint="eastAsia"/>
          <w:color w:val="444444"/>
          <w:sz w:val="18"/>
          <w:szCs w:val="18"/>
        </w:rPr>
        <w:t>50</w:t>
      </w:r>
      <w:r>
        <w:rPr>
          <w:rFonts w:ascii="宋体" w:eastAsia="宋体" w:hAnsi="宋体" w:cs="宋体" w:hint="eastAsia"/>
          <w:color w:val="444444"/>
          <w:sz w:val="18"/>
          <w:szCs w:val="18"/>
        </w:rPr>
        <w:t>元。</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5、睡岗：指员工在上班期间打瞌睡的，睡岗一次罚款</w:t>
      </w:r>
      <w:r w:rsidR="005A039B">
        <w:rPr>
          <w:rFonts w:ascii="宋体" w:eastAsia="宋体" w:hAnsi="宋体" w:cs="宋体" w:hint="eastAsia"/>
          <w:color w:val="444444"/>
          <w:sz w:val="18"/>
          <w:szCs w:val="18"/>
        </w:rPr>
        <w:t>5</w:t>
      </w:r>
      <w:r>
        <w:rPr>
          <w:rFonts w:ascii="宋体" w:eastAsia="宋体" w:hAnsi="宋体" w:cs="宋体" w:hint="eastAsia"/>
          <w:color w:val="444444"/>
          <w:sz w:val="18"/>
          <w:szCs w:val="18"/>
        </w:rPr>
        <w:t>0元;造成重大损失的，由责任人自行承担。</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6.请假(销假)</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①请假</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a.集团公司机关及所属企业规定的假期包括病假、事假、婚假、产假、年假、工伤假、丧假等七种。凡发生以上假者取消当月</w:t>
      </w:r>
      <w:r w:rsidRPr="004B3772">
        <w:rPr>
          <w:rFonts w:ascii="宋体" w:eastAsia="宋体" w:hAnsi="宋体" w:cs="宋体" w:hint="eastAsia"/>
          <w:sz w:val="18"/>
          <w:szCs w:val="18"/>
        </w:rPr>
        <w:t>全勤奖</w:t>
      </w:r>
      <w:r w:rsidR="003670AE" w:rsidRPr="004B3772">
        <w:rPr>
          <w:rFonts w:ascii="宋体" w:eastAsia="宋体" w:hAnsi="宋体" w:cs="宋体" w:hint="eastAsia"/>
          <w:sz w:val="18"/>
          <w:szCs w:val="18"/>
        </w:rPr>
        <w:t>,</w:t>
      </w:r>
      <w:r w:rsidR="005B00EC" w:rsidRPr="004B3772">
        <w:rPr>
          <w:rFonts w:ascii="宋体" w:eastAsia="宋体" w:hAnsi="宋体" w:cs="宋体" w:hint="eastAsia"/>
          <w:sz w:val="18"/>
          <w:szCs w:val="18"/>
        </w:rPr>
        <w:t>另外</w:t>
      </w:r>
      <w:r w:rsidR="003670AE" w:rsidRPr="004B3772">
        <w:rPr>
          <w:rFonts w:ascii="宋体" w:eastAsia="宋体" w:hAnsi="宋体" w:cs="宋体" w:hint="eastAsia"/>
          <w:sz w:val="18"/>
          <w:szCs w:val="18"/>
        </w:rPr>
        <w:t>事假扣除休假期间工资</w:t>
      </w:r>
      <w:r w:rsidR="001B76A8" w:rsidRPr="004B3772">
        <w:rPr>
          <w:rFonts w:ascii="宋体" w:eastAsia="宋体" w:hAnsi="宋体" w:cs="宋体" w:hint="eastAsia"/>
          <w:sz w:val="18"/>
          <w:szCs w:val="18"/>
        </w:rPr>
        <w:t>*2</w:t>
      </w:r>
      <w:r w:rsidR="0099381D">
        <w:rPr>
          <w:rFonts w:ascii="宋体" w:eastAsia="宋体" w:hAnsi="宋体" w:cs="宋体" w:hint="eastAsia"/>
          <w:sz w:val="18"/>
          <w:szCs w:val="18"/>
        </w:rPr>
        <w:t>，病假</w:t>
      </w:r>
      <w:r w:rsidR="0099381D" w:rsidRPr="004B3772">
        <w:rPr>
          <w:rFonts w:ascii="宋体" w:eastAsia="宋体" w:hAnsi="宋体" w:cs="宋体" w:hint="eastAsia"/>
          <w:sz w:val="18"/>
          <w:szCs w:val="18"/>
        </w:rPr>
        <w:t>扣除休假期间工资</w:t>
      </w:r>
      <w:r w:rsidR="003670AE" w:rsidRPr="004B3772">
        <w:rPr>
          <w:rFonts w:ascii="宋体" w:eastAsia="宋体" w:hAnsi="宋体" w:cs="宋体" w:hint="eastAsia"/>
          <w:sz w:val="18"/>
          <w:szCs w:val="18"/>
        </w:rPr>
        <w:t>。</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b.请假程序：请假员工要填写</w:t>
      </w:r>
      <w:hyperlink r:id="rId6" w:tgtFrame="http://yjbys.com/zhidu/_blank" w:history="1">
        <w:r w:rsidRPr="003670AE">
          <w:rPr>
            <w:rStyle w:val="a7"/>
            <w:rFonts w:ascii="宋体" w:eastAsia="宋体" w:hAnsi="宋体" w:cs="宋体" w:hint="eastAsia"/>
            <w:color w:val="FF0000"/>
            <w:sz w:val="18"/>
            <w:szCs w:val="18"/>
            <w:u w:val="single"/>
          </w:rPr>
          <w:t>请假条</w:t>
        </w:r>
      </w:hyperlink>
      <w:r>
        <w:rPr>
          <w:rFonts w:ascii="宋体" w:eastAsia="宋体" w:hAnsi="宋体" w:cs="宋体" w:hint="eastAsia"/>
          <w:color w:val="444444"/>
          <w:sz w:val="18"/>
          <w:szCs w:val="18"/>
        </w:rPr>
        <w:t>(到公司行政部领取统一假条)，注明原因、请假天数，各部门经理签字后方可休息，假条存放在考勤员处，作为日后发放工资的依据。</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c.批准权限：一般管理人员请假3天以内由直接上级批准，3天以上报校长</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d.病假：持县、市级医院证明，员工可请病假;员工因受伤或遵医嘱休息，方可休病假。</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e.事假：因私事须请事假的，须本人先填写请假单，经批准后可享受事假。</w:t>
      </w:r>
      <w:bookmarkStart w:id="3" w:name="_GoBack"/>
      <w:bookmarkEnd w:id="3"/>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②销假程序：</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a.在假期内</w:t>
      </w:r>
      <w:bookmarkStart w:id="4" w:name="OLE_LINK1"/>
      <w:r>
        <w:rPr>
          <w:rFonts w:ascii="宋体" w:eastAsia="宋体" w:hAnsi="宋体" w:cs="宋体" w:hint="eastAsia"/>
          <w:color w:val="444444"/>
          <w:sz w:val="18"/>
          <w:szCs w:val="18"/>
        </w:rPr>
        <w:t>返回工作岗位</w:t>
      </w:r>
      <w:bookmarkEnd w:id="4"/>
      <w:r>
        <w:rPr>
          <w:rFonts w:ascii="宋体" w:eastAsia="宋体" w:hAnsi="宋体" w:cs="宋体" w:hint="eastAsia"/>
          <w:color w:val="444444"/>
          <w:sz w:val="18"/>
          <w:szCs w:val="18"/>
        </w:rPr>
        <w:t>的，需及时到考勤员处销假，</w:t>
      </w:r>
      <w:bookmarkStart w:id="5" w:name="OLE_LINK2"/>
      <w:r>
        <w:rPr>
          <w:rFonts w:ascii="宋体" w:eastAsia="宋体" w:hAnsi="宋体" w:cs="宋体" w:hint="eastAsia"/>
          <w:color w:val="444444"/>
          <w:sz w:val="18"/>
          <w:szCs w:val="18"/>
        </w:rPr>
        <w:t>返回工作岗位一个工作日内到人事销假</w:t>
      </w:r>
      <w:bookmarkEnd w:id="5"/>
      <w:r>
        <w:rPr>
          <w:rFonts w:ascii="宋体" w:eastAsia="宋体" w:hAnsi="宋体" w:cs="宋体" w:hint="eastAsia"/>
          <w:color w:val="444444"/>
          <w:sz w:val="18"/>
          <w:szCs w:val="18"/>
        </w:rPr>
        <w:t>，如不能及时销假的，在假期内的按缺勤处理;假期已满的按旷工处理;</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lastRenderedPageBreak/>
        <w:t>b.如在假期结束后不能及时返岗的应及时和考勤员及主管领导联系申请续假，带返岗后及时补办续假证明并报于考勤员。</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C.因特殊情况未能条写请假条请假的，</w:t>
      </w:r>
      <w:bookmarkStart w:id="6" w:name="OLE_LINK5"/>
      <w:r>
        <w:rPr>
          <w:rFonts w:ascii="宋体" w:eastAsia="宋体" w:hAnsi="宋体" w:cs="宋体" w:hint="eastAsia"/>
          <w:color w:val="444444"/>
          <w:sz w:val="18"/>
          <w:szCs w:val="18"/>
        </w:rPr>
        <w:t>需在返回工作岗位一个工作日内到人事销假</w:t>
      </w:r>
      <w:bookmarkEnd w:id="6"/>
      <w:r>
        <w:rPr>
          <w:rFonts w:ascii="宋体" w:eastAsia="宋体" w:hAnsi="宋体" w:cs="宋体" w:hint="eastAsia"/>
          <w:color w:val="444444"/>
          <w:sz w:val="18"/>
          <w:szCs w:val="18"/>
        </w:rPr>
        <w:t>。</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5.出差。须在人事填出差单，</w:t>
      </w:r>
      <w:bookmarkStart w:id="7" w:name="OLE_LINK7"/>
      <w:r>
        <w:rPr>
          <w:rFonts w:ascii="宋体" w:eastAsia="宋体" w:hAnsi="宋体" w:cs="宋体" w:hint="eastAsia"/>
          <w:color w:val="444444"/>
          <w:sz w:val="18"/>
          <w:szCs w:val="18"/>
        </w:rPr>
        <w:t>临时出差人员需在返回工作岗位一个工作日内到人事补齐手续</w:t>
      </w:r>
    </w:p>
    <w:bookmarkEnd w:id="7"/>
    <w:p w:rsidR="002F3C54" w:rsidRDefault="007C0C80" w:rsidP="00D477C7">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6.外勤。</w:t>
      </w:r>
      <w:r>
        <w:rPr>
          <w:rFonts w:hint="eastAsia"/>
          <w:sz w:val="18"/>
          <w:szCs w:val="18"/>
        </w:rPr>
        <w:t>外出办公，需在人事部填</w:t>
      </w:r>
      <w:r w:rsidRPr="003670AE">
        <w:rPr>
          <w:rFonts w:hint="eastAsia"/>
          <w:color w:val="FF0000"/>
          <w:sz w:val="18"/>
          <w:szCs w:val="18"/>
        </w:rPr>
        <w:t>外出办公表</w:t>
      </w:r>
      <w:r>
        <w:rPr>
          <w:rFonts w:hint="eastAsia"/>
          <w:sz w:val="18"/>
          <w:szCs w:val="18"/>
        </w:rPr>
        <w:t>，一律不填表的按</w:t>
      </w:r>
      <w:r>
        <w:rPr>
          <w:rFonts w:ascii="宋体" w:eastAsia="宋体" w:hAnsi="宋体" w:cs="宋体" w:hint="eastAsia"/>
          <w:color w:val="444444"/>
          <w:sz w:val="18"/>
          <w:szCs w:val="18"/>
        </w:rPr>
        <w:t>脱岗处理，临时出外勤人员需在返回工作岗位当天工作日内到人事补齐手续</w:t>
      </w:r>
    </w:p>
    <w:p w:rsidR="002F3C54" w:rsidRDefault="007C0C80" w:rsidP="00D477C7">
      <w:pPr>
        <w:pStyle w:val="a3"/>
        <w:widowControl/>
        <w:spacing w:before="226" w:after="302" w:line="450" w:lineRule="atLeast"/>
        <w:rPr>
          <w:color w:val="444444"/>
        </w:rPr>
      </w:pPr>
      <w:r>
        <w:rPr>
          <w:rFonts w:ascii="宋体" w:eastAsia="宋体" w:hAnsi="宋体" w:cs="宋体" w:hint="eastAsia"/>
          <w:color w:val="444444"/>
          <w:sz w:val="18"/>
          <w:szCs w:val="18"/>
        </w:rPr>
        <w:t>7.调休。调休人员需在人事填调休单，</w:t>
      </w:r>
    </w:p>
    <w:p w:rsidR="002F3C54" w:rsidRDefault="007C0C80">
      <w:pPr>
        <w:pStyle w:val="a3"/>
        <w:widowControl/>
        <w:spacing w:before="226" w:after="302" w:line="450" w:lineRule="atLeast"/>
        <w:rPr>
          <w:b/>
          <w:bCs/>
          <w:color w:val="444444"/>
        </w:rPr>
      </w:pPr>
      <w:r>
        <w:rPr>
          <w:rFonts w:ascii="宋体" w:eastAsia="宋体" w:hAnsi="宋体" w:cs="宋体" w:hint="eastAsia"/>
          <w:b/>
          <w:bCs/>
          <w:color w:val="444444"/>
          <w:sz w:val="18"/>
          <w:szCs w:val="18"/>
        </w:rPr>
        <w:t>第六章考勤统计与绩效</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第十条公司考勤工作由部门负责人全权负责。</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第十一条每月1日～31(30、28、29)日，为一个考勤周期。</w:t>
      </w:r>
    </w:p>
    <w:p w:rsidR="002F3C54" w:rsidRDefault="007C0C80">
      <w:pPr>
        <w:pStyle w:val="a3"/>
        <w:widowControl/>
        <w:spacing w:before="226" w:after="302" w:line="450" w:lineRule="atLeast"/>
        <w:rPr>
          <w:rStyle w:val="a4"/>
          <w:rFonts w:ascii="宋体" w:eastAsia="宋体" w:hAnsi="宋体" w:cs="宋体"/>
          <w:b w:val="0"/>
          <w:bCs/>
          <w:color w:val="444444"/>
          <w:sz w:val="18"/>
          <w:szCs w:val="18"/>
        </w:rPr>
      </w:pPr>
      <w:r>
        <w:rPr>
          <w:rFonts w:ascii="宋体" w:eastAsia="宋体" w:hAnsi="宋体" w:cs="宋体" w:hint="eastAsia"/>
          <w:color w:val="444444"/>
          <w:sz w:val="18"/>
          <w:szCs w:val="18"/>
        </w:rPr>
        <w:t>第十二条各部门需于每月2号之前上报考勤。包括考勤统计表，签到考勤记录单。</w:t>
      </w:r>
    </w:p>
    <w:p w:rsidR="002F3C54" w:rsidRDefault="007C0C80">
      <w:pPr>
        <w:numPr>
          <w:ilvl w:val="0"/>
          <w:numId w:val="1"/>
        </w:numPr>
        <w:rPr>
          <w:rStyle w:val="a4"/>
          <w:rFonts w:ascii="宋体" w:eastAsia="宋体" w:hAnsi="宋体" w:cs="宋体"/>
          <w:color w:val="444444"/>
          <w:sz w:val="18"/>
          <w:szCs w:val="18"/>
        </w:rPr>
      </w:pPr>
      <w:r>
        <w:rPr>
          <w:rStyle w:val="a4"/>
          <w:rFonts w:ascii="宋体" w:eastAsia="宋体" w:hAnsi="宋体" w:cs="宋体" w:hint="eastAsia"/>
          <w:color w:val="444444"/>
          <w:sz w:val="18"/>
          <w:szCs w:val="18"/>
        </w:rPr>
        <w:t>附则</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第十五条公司总经理办公室会同人力资源部执行本制度，经公司总经理批准颁行。</w:t>
      </w:r>
    </w:p>
    <w:p w:rsidR="002F3C54" w:rsidRDefault="002F3C54">
      <w:pPr>
        <w:rPr>
          <w:rStyle w:val="a4"/>
          <w:rFonts w:ascii="宋体" w:eastAsia="宋体" w:hAnsi="宋体" w:cs="宋体"/>
          <w:color w:val="444444"/>
          <w:sz w:val="18"/>
          <w:szCs w:val="18"/>
        </w:rPr>
      </w:pPr>
    </w:p>
    <w:sectPr w:rsidR="002F3C54" w:rsidSect="00CC575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0A122"/>
    <w:multiLevelType w:val="singleLevel"/>
    <w:tmpl w:val="5870A122"/>
    <w:lvl w:ilvl="0">
      <w:start w:val="7"/>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2F3C54"/>
    <w:rsid w:val="000234C2"/>
    <w:rsid w:val="00064348"/>
    <w:rsid w:val="000C4B68"/>
    <w:rsid w:val="000C7F3F"/>
    <w:rsid w:val="000D23BE"/>
    <w:rsid w:val="0011567E"/>
    <w:rsid w:val="0015156D"/>
    <w:rsid w:val="00196F7E"/>
    <w:rsid w:val="001B725A"/>
    <w:rsid w:val="001B76A8"/>
    <w:rsid w:val="002168EB"/>
    <w:rsid w:val="00257D83"/>
    <w:rsid w:val="00265ADD"/>
    <w:rsid w:val="00290D73"/>
    <w:rsid w:val="002D0890"/>
    <w:rsid w:val="002F3C54"/>
    <w:rsid w:val="00311FEB"/>
    <w:rsid w:val="00362370"/>
    <w:rsid w:val="0036523E"/>
    <w:rsid w:val="003670AE"/>
    <w:rsid w:val="003D657F"/>
    <w:rsid w:val="0041673A"/>
    <w:rsid w:val="004312D3"/>
    <w:rsid w:val="00483F46"/>
    <w:rsid w:val="004B3772"/>
    <w:rsid w:val="00500D80"/>
    <w:rsid w:val="0052558B"/>
    <w:rsid w:val="00540D6D"/>
    <w:rsid w:val="0057176F"/>
    <w:rsid w:val="005A039B"/>
    <w:rsid w:val="005A2E17"/>
    <w:rsid w:val="005A5573"/>
    <w:rsid w:val="005B00EC"/>
    <w:rsid w:val="006156EE"/>
    <w:rsid w:val="00712D64"/>
    <w:rsid w:val="00752B63"/>
    <w:rsid w:val="007C0C80"/>
    <w:rsid w:val="0081567C"/>
    <w:rsid w:val="008C2009"/>
    <w:rsid w:val="008D6D21"/>
    <w:rsid w:val="0095776F"/>
    <w:rsid w:val="0099381D"/>
    <w:rsid w:val="009C0CF3"/>
    <w:rsid w:val="009D727B"/>
    <w:rsid w:val="00A33117"/>
    <w:rsid w:val="00A661F0"/>
    <w:rsid w:val="00B878F5"/>
    <w:rsid w:val="00BA0F88"/>
    <w:rsid w:val="00C0105E"/>
    <w:rsid w:val="00C055CE"/>
    <w:rsid w:val="00C70396"/>
    <w:rsid w:val="00CC575B"/>
    <w:rsid w:val="00D477C7"/>
    <w:rsid w:val="00DC2E54"/>
    <w:rsid w:val="00E04C8B"/>
    <w:rsid w:val="00E21C9E"/>
    <w:rsid w:val="00E24475"/>
    <w:rsid w:val="00E24F71"/>
    <w:rsid w:val="00E54902"/>
    <w:rsid w:val="00ED62AD"/>
    <w:rsid w:val="00EF656E"/>
    <w:rsid w:val="00F46C06"/>
    <w:rsid w:val="00F76BA9"/>
    <w:rsid w:val="201537B2"/>
    <w:rsid w:val="32273C05"/>
    <w:rsid w:val="3DE95B5E"/>
    <w:rsid w:val="498F5215"/>
    <w:rsid w:val="6FCC69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575B"/>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CC575B"/>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CC575B"/>
    <w:pPr>
      <w:jc w:val="left"/>
    </w:pPr>
    <w:rPr>
      <w:rFonts w:cs="Times New Roman"/>
      <w:kern w:val="0"/>
      <w:sz w:val="24"/>
    </w:rPr>
  </w:style>
  <w:style w:type="character" w:styleId="a4">
    <w:name w:val="Strong"/>
    <w:basedOn w:val="a0"/>
    <w:qFormat/>
    <w:rsid w:val="00CC575B"/>
    <w:rPr>
      <w:b/>
    </w:rPr>
  </w:style>
  <w:style w:type="character" w:styleId="a5">
    <w:name w:val="FollowedHyperlink"/>
    <w:basedOn w:val="a0"/>
    <w:qFormat/>
    <w:rsid w:val="00CC575B"/>
    <w:rPr>
      <w:color w:val="3665C3"/>
      <w:u w:val="none"/>
    </w:rPr>
  </w:style>
  <w:style w:type="character" w:styleId="a6">
    <w:name w:val="Emphasis"/>
    <w:basedOn w:val="a0"/>
    <w:qFormat/>
    <w:rsid w:val="00CC575B"/>
  </w:style>
  <w:style w:type="character" w:styleId="HTML">
    <w:name w:val="HTML Definition"/>
    <w:basedOn w:val="a0"/>
    <w:rsid w:val="00CC575B"/>
  </w:style>
  <w:style w:type="character" w:styleId="HTML0">
    <w:name w:val="HTML Variable"/>
    <w:basedOn w:val="a0"/>
    <w:rsid w:val="00CC575B"/>
  </w:style>
  <w:style w:type="character" w:styleId="a7">
    <w:name w:val="Hyperlink"/>
    <w:basedOn w:val="a0"/>
    <w:rsid w:val="00CC575B"/>
    <w:rPr>
      <w:color w:val="3665C3"/>
      <w:u w:val="none"/>
    </w:rPr>
  </w:style>
  <w:style w:type="character" w:styleId="HTML1">
    <w:name w:val="HTML Code"/>
    <w:basedOn w:val="a0"/>
    <w:rsid w:val="00CC575B"/>
    <w:rPr>
      <w:rFonts w:ascii="Courier New" w:hAnsi="Courier New"/>
      <w:sz w:val="20"/>
    </w:rPr>
  </w:style>
  <w:style w:type="character" w:styleId="HTML2">
    <w:name w:val="HTML Cite"/>
    <w:basedOn w:val="a0"/>
    <w:rsid w:val="00CC575B"/>
  </w:style>
  <w:style w:type="character" w:customStyle="1" w:styleId="ds-reads-app-special">
    <w:name w:val="ds-reads-app-special"/>
    <w:basedOn w:val="a0"/>
    <w:rsid w:val="00CC575B"/>
    <w:rPr>
      <w:color w:val="FFFFFF"/>
      <w:shd w:val="clear" w:color="auto" w:fill="00A3CF"/>
    </w:rPr>
  </w:style>
  <w:style w:type="character" w:customStyle="1" w:styleId="ds-reads-from">
    <w:name w:val="ds-reads-from"/>
    <w:basedOn w:val="a0"/>
    <w:rsid w:val="00CC575B"/>
  </w:style>
  <w:style w:type="character" w:customStyle="1" w:styleId="ds-unread-count">
    <w:name w:val="ds-unread-count"/>
    <w:basedOn w:val="a0"/>
    <w:rsid w:val="00CC575B"/>
    <w:rPr>
      <w:b/>
      <w:color w:val="EE3322"/>
    </w:rPr>
  </w:style>
  <w:style w:type="character" w:styleId="a8">
    <w:name w:val="annotation reference"/>
    <w:basedOn w:val="a0"/>
    <w:rsid w:val="002168EB"/>
    <w:rPr>
      <w:sz w:val="21"/>
      <w:szCs w:val="21"/>
    </w:rPr>
  </w:style>
  <w:style w:type="paragraph" w:styleId="a9">
    <w:name w:val="annotation text"/>
    <w:basedOn w:val="a"/>
    <w:link w:val="Char"/>
    <w:rsid w:val="002168EB"/>
    <w:pPr>
      <w:jc w:val="left"/>
    </w:pPr>
  </w:style>
  <w:style w:type="character" w:customStyle="1" w:styleId="Char">
    <w:name w:val="批注文字 Char"/>
    <w:basedOn w:val="a0"/>
    <w:link w:val="a9"/>
    <w:rsid w:val="002168EB"/>
    <w:rPr>
      <w:rFonts w:asciiTheme="minorHAnsi" w:eastAsiaTheme="minorEastAsia" w:hAnsiTheme="minorHAnsi" w:cstheme="minorBidi"/>
      <w:kern w:val="2"/>
      <w:sz w:val="21"/>
      <w:szCs w:val="24"/>
    </w:rPr>
  </w:style>
  <w:style w:type="paragraph" w:styleId="aa">
    <w:name w:val="annotation subject"/>
    <w:basedOn w:val="a9"/>
    <w:next w:val="a9"/>
    <w:link w:val="Char0"/>
    <w:rsid w:val="002168EB"/>
    <w:rPr>
      <w:b/>
      <w:bCs/>
    </w:rPr>
  </w:style>
  <w:style w:type="character" w:customStyle="1" w:styleId="Char0">
    <w:name w:val="批注主题 Char"/>
    <w:basedOn w:val="Char"/>
    <w:link w:val="aa"/>
    <w:rsid w:val="002168EB"/>
    <w:rPr>
      <w:rFonts w:asciiTheme="minorHAnsi" w:eastAsiaTheme="minorEastAsia" w:hAnsiTheme="minorHAnsi" w:cstheme="minorBidi"/>
      <w:b/>
      <w:bCs/>
      <w:kern w:val="2"/>
      <w:sz w:val="21"/>
      <w:szCs w:val="24"/>
    </w:rPr>
  </w:style>
  <w:style w:type="paragraph" w:styleId="ab">
    <w:name w:val="Balloon Text"/>
    <w:basedOn w:val="a"/>
    <w:link w:val="Char1"/>
    <w:rsid w:val="002168EB"/>
    <w:rPr>
      <w:sz w:val="18"/>
      <w:szCs w:val="18"/>
    </w:rPr>
  </w:style>
  <w:style w:type="character" w:customStyle="1" w:styleId="Char1">
    <w:name w:val="批注框文本 Char"/>
    <w:basedOn w:val="a0"/>
    <w:link w:val="ab"/>
    <w:rsid w:val="002168E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3665C3"/>
      <w:u w:val="none"/>
    </w:rPr>
  </w:style>
  <w:style w:type="character" w:styleId="a6">
    <w:name w:val="Emphasis"/>
    <w:basedOn w:val="a0"/>
    <w:qFormat/>
  </w:style>
  <w:style w:type="character" w:styleId="HTML">
    <w:name w:val="HTML Definition"/>
    <w:basedOn w:val="a0"/>
  </w:style>
  <w:style w:type="character" w:styleId="HTML0">
    <w:name w:val="HTML Variable"/>
    <w:basedOn w:val="a0"/>
  </w:style>
  <w:style w:type="character" w:styleId="a7">
    <w:name w:val="Hyperlink"/>
    <w:basedOn w:val="a0"/>
    <w:rPr>
      <w:color w:val="3665C3"/>
      <w:u w:val="none"/>
    </w:rPr>
  </w:style>
  <w:style w:type="character" w:styleId="HTML1">
    <w:name w:val="HTML Code"/>
    <w:basedOn w:val="a0"/>
    <w:rPr>
      <w:rFonts w:ascii="Courier New" w:hAnsi="Courier New"/>
      <w:sz w:val="20"/>
    </w:rPr>
  </w:style>
  <w:style w:type="character" w:styleId="HTML2">
    <w:name w:val="HTML Cite"/>
    <w:basedOn w:val="a0"/>
  </w:style>
  <w:style w:type="character" w:customStyle="1" w:styleId="ds-reads-app-special">
    <w:name w:val="ds-reads-app-special"/>
    <w:basedOn w:val="a0"/>
    <w:rPr>
      <w:color w:val="FFFFFF"/>
      <w:shd w:val="clear" w:color="auto" w:fill="00A3CF"/>
    </w:rPr>
  </w:style>
  <w:style w:type="character" w:customStyle="1" w:styleId="ds-reads-from">
    <w:name w:val="ds-reads-from"/>
    <w:basedOn w:val="a0"/>
  </w:style>
  <w:style w:type="character" w:customStyle="1" w:styleId="ds-unread-count">
    <w:name w:val="ds-unread-count"/>
    <w:basedOn w:val="a0"/>
    <w:rPr>
      <w:b/>
      <w:color w:val="EE3322"/>
    </w:rPr>
  </w:style>
  <w:style w:type="character" w:styleId="a8">
    <w:name w:val="annotation reference"/>
    <w:basedOn w:val="a0"/>
    <w:rsid w:val="002168EB"/>
    <w:rPr>
      <w:sz w:val="21"/>
      <w:szCs w:val="21"/>
    </w:rPr>
  </w:style>
  <w:style w:type="paragraph" w:styleId="a9">
    <w:name w:val="annotation text"/>
    <w:basedOn w:val="a"/>
    <w:link w:val="Char"/>
    <w:rsid w:val="002168EB"/>
    <w:pPr>
      <w:jc w:val="left"/>
    </w:pPr>
  </w:style>
  <w:style w:type="character" w:customStyle="1" w:styleId="Char">
    <w:name w:val="批注文字 Char"/>
    <w:basedOn w:val="a0"/>
    <w:link w:val="a9"/>
    <w:rsid w:val="002168EB"/>
    <w:rPr>
      <w:rFonts w:asciiTheme="minorHAnsi" w:eastAsiaTheme="minorEastAsia" w:hAnsiTheme="minorHAnsi" w:cstheme="minorBidi"/>
      <w:kern w:val="2"/>
      <w:sz w:val="21"/>
      <w:szCs w:val="24"/>
    </w:rPr>
  </w:style>
  <w:style w:type="paragraph" w:styleId="aa">
    <w:name w:val="annotation subject"/>
    <w:basedOn w:val="a9"/>
    <w:next w:val="a9"/>
    <w:link w:val="Char0"/>
    <w:rsid w:val="002168EB"/>
    <w:rPr>
      <w:b/>
      <w:bCs/>
    </w:rPr>
  </w:style>
  <w:style w:type="character" w:customStyle="1" w:styleId="Char0">
    <w:name w:val="批注主题 Char"/>
    <w:basedOn w:val="Char"/>
    <w:link w:val="aa"/>
    <w:rsid w:val="002168EB"/>
    <w:rPr>
      <w:rFonts w:asciiTheme="minorHAnsi" w:eastAsiaTheme="minorEastAsia" w:hAnsiTheme="minorHAnsi" w:cstheme="minorBidi"/>
      <w:b/>
      <w:bCs/>
      <w:kern w:val="2"/>
      <w:sz w:val="21"/>
      <w:szCs w:val="24"/>
    </w:rPr>
  </w:style>
  <w:style w:type="paragraph" w:styleId="ab">
    <w:name w:val="Balloon Text"/>
    <w:basedOn w:val="a"/>
    <w:link w:val="Char1"/>
    <w:rsid w:val="002168EB"/>
    <w:rPr>
      <w:sz w:val="18"/>
      <w:szCs w:val="18"/>
    </w:rPr>
  </w:style>
  <w:style w:type="character" w:customStyle="1" w:styleId="Char1">
    <w:name w:val="批注框文本 Char"/>
    <w:basedOn w:val="a0"/>
    <w:link w:val="ab"/>
    <w:rsid w:val="002168E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yjbys.com/qingjiatiao/"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227</Words>
  <Characters>1295</Characters>
  <Application>Microsoft Office Word</Application>
  <DocSecurity>0</DocSecurity>
  <Lines>10</Lines>
  <Paragraphs>3</Paragraphs>
  <ScaleCrop>false</ScaleCrop>
  <Company>Microsoft</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66</cp:revision>
  <dcterms:created xsi:type="dcterms:W3CDTF">2014-10-29T12:08:00Z</dcterms:created>
  <dcterms:modified xsi:type="dcterms:W3CDTF">2017-02-12T00:58:00Z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