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0A1B09" w:rsidTr="002556F0">
        <w:trPr>
          <w:trHeight w:val="416"/>
        </w:trPr>
        <w:tc>
          <w:tcPr>
            <w:tcW w:w="8522" w:type="dxa"/>
            <w:gridSpan w:val="2"/>
          </w:tcPr>
          <w:p w:rsidR="000A1B09" w:rsidRDefault="000A1B09" w:rsidP="000A1B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B09">
              <w:rPr>
                <w:rFonts w:ascii="新宋体" w:eastAsia="新宋体" w:hAnsi="新宋体" w:cs="宋体"/>
                <w:color w:val="000000"/>
                <w:kern w:val="0"/>
                <w:sz w:val="44"/>
                <w:szCs w:val="44"/>
              </w:rPr>
              <w:t>销售咨询培训--工作流程</w:t>
            </w:r>
          </w:p>
        </w:tc>
      </w:tr>
      <w:tr w:rsidR="000A1B09" w:rsidTr="000A1B09">
        <w:tc>
          <w:tcPr>
            <w:tcW w:w="2235" w:type="dxa"/>
          </w:tcPr>
          <w:p w:rsidR="000A1B09" w:rsidRDefault="000A1B09" w:rsidP="00AD170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B09">
              <w:rPr>
                <w:rFonts w:ascii="新宋体" w:eastAsia="新宋体" w:hAnsi="新宋体" w:cs="宋体"/>
                <w:color w:val="000000"/>
                <w:kern w:val="0"/>
                <w:sz w:val="24"/>
                <w:szCs w:val="24"/>
              </w:rPr>
              <w:t>工作流程</w:t>
            </w:r>
          </w:p>
        </w:tc>
        <w:tc>
          <w:tcPr>
            <w:tcW w:w="6287" w:type="dxa"/>
          </w:tcPr>
          <w:p w:rsidR="000A1B09" w:rsidRDefault="000A1B09" w:rsidP="00AD170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B09">
              <w:rPr>
                <w:rFonts w:ascii="新宋体" w:eastAsia="新宋体" w:hAnsi="新宋体" w:cs="宋体"/>
                <w:color w:val="000000"/>
                <w:kern w:val="0"/>
                <w:sz w:val="24"/>
                <w:szCs w:val="24"/>
              </w:rPr>
              <w:t>工作要求</w:t>
            </w:r>
          </w:p>
        </w:tc>
      </w:tr>
      <w:tr w:rsidR="000A1B09" w:rsidTr="000A1B09">
        <w:tc>
          <w:tcPr>
            <w:tcW w:w="2235" w:type="dxa"/>
          </w:tcPr>
          <w:p w:rsidR="000A1B09" w:rsidRDefault="000A1B09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0A1B09" w:rsidRDefault="000A1B09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0A1B09" w:rsidRDefault="000A1B09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0A1B09" w:rsidRDefault="000A1B09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0A1B09" w:rsidRDefault="000A1B09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0A1B09" w:rsidRDefault="000A1B09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0A1B09" w:rsidRDefault="000A1B0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B09">
              <w:rPr>
                <w:rFonts w:ascii="新宋体" w:eastAsia="新宋体" w:hAnsi="新宋体" w:cs="宋体"/>
                <w:color w:val="000000"/>
                <w:kern w:val="0"/>
                <w:sz w:val="24"/>
                <w:szCs w:val="24"/>
              </w:rPr>
              <w:t>接听来电与回访</w:t>
            </w:r>
          </w:p>
        </w:tc>
        <w:tc>
          <w:tcPr>
            <w:tcW w:w="6287" w:type="dxa"/>
          </w:tcPr>
          <w:p w:rsidR="000A1B09" w:rsidRDefault="000A1B0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1B0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1、 礼仪问候.不正面否定家长观点， 模糊回答，话题转为作具体了解再针对性回答。</w:t>
            </w:r>
            <w:r w:rsidRPr="000A1B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A1B0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2、 了解家长需求， 做适当分析 (间接影响学生成绩的所有因素)， 并结合机构个性化辅导特色引导(找准需求)</w:t>
            </w:r>
            <w:r w:rsidRPr="000A1B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A1B0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3、 了解沟通后建立初步的认可及信任感。 使家长迫于想见到课程顾问帮助其解决困惑， 并能给对方留下深刻印象，只要有需要第一个想到的是</w:t>
            </w:r>
            <w:r w:rsidR="00AD17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领航</w:t>
            </w:r>
            <w:r w:rsidRPr="000A1B0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教育。</w:t>
            </w:r>
            <w:r w:rsidRPr="000A1B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A1B0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4、 沟通过程中有技巧的获得对方信息： 主要是家长需求及联系方式， 其次是家长及学生姓名、 学生学校、 年级、 信息来源、 大概住处、</w:t>
            </w:r>
            <w:r w:rsidRPr="000A1B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A1B0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5、 给家长危急感， 预约具体上门时间，并留下话柄在具体时间回访家长， 落实上门时间。</w:t>
            </w:r>
            <w:r w:rsidRPr="000A1B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A1B0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6、 在预约的时间回访， 安排好来访咨询时间。</w:t>
            </w:r>
            <w:r w:rsidRPr="000A1B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A1B0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7、 预约时，让带学生试卷及课本来。</w:t>
            </w:r>
            <w:r w:rsidRPr="000A1B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A1B0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8、 当次不能确定上门的， 做好跟踪工作</w:t>
            </w:r>
          </w:p>
        </w:tc>
      </w:tr>
      <w:tr w:rsidR="000A1B09" w:rsidTr="000A1B09">
        <w:tc>
          <w:tcPr>
            <w:tcW w:w="2235" w:type="dxa"/>
          </w:tcPr>
          <w:p w:rsidR="002556F0" w:rsidRDefault="002556F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  <w:r w:rsidRPr="002556F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  <w:p w:rsidR="002556F0" w:rsidRDefault="002556F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2556F0" w:rsidRDefault="002556F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2556F0" w:rsidRDefault="002556F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2556F0" w:rsidRDefault="002556F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2556F0" w:rsidRDefault="002556F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2556F0" w:rsidRDefault="002556F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2556F0" w:rsidRDefault="002556F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2556F0" w:rsidRDefault="002556F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2556F0" w:rsidRDefault="002556F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2556F0" w:rsidRDefault="002556F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0A1B09" w:rsidRDefault="002556F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6F0">
              <w:rPr>
                <w:rFonts w:ascii="新宋体" w:eastAsia="新宋体" w:hAnsi="新宋体" w:cs="宋体"/>
                <w:color w:val="000000"/>
                <w:kern w:val="0"/>
                <w:sz w:val="24"/>
                <w:szCs w:val="24"/>
              </w:rPr>
              <w:t>现场接待</w:t>
            </w:r>
          </w:p>
        </w:tc>
        <w:tc>
          <w:tcPr>
            <w:tcW w:w="6287" w:type="dxa"/>
          </w:tcPr>
          <w:p w:rsidR="00AD1704" w:rsidRDefault="002556F0" w:rsidP="002556F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与学生沟通时， 初步了解学生学习特点及表现，赏识、</w:t>
            </w:r>
          </w:p>
          <w:p w:rsidR="00AD1704" w:rsidRPr="00AD1704" w:rsidRDefault="002556F0" w:rsidP="00AD1704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激励及简单指导。 使学生对学习， 对机构充满向往和期待， 建立初步的信任， 再让学生做《 个性化测评问卷》。</w:t>
            </w:r>
          </w:p>
          <w:p w:rsidR="002556F0" w:rsidRPr="00AD1704" w:rsidRDefault="002556F0" w:rsidP="00AD1704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2、 与家长沟通时， 获得学生的成长历程、 成长环境、 学习状况、 学校对学生的影响、亲子关系、 家长的困惑等， 结合全程个性化辅导的特色作分析及指导， 用“ 心”</w:t>
            </w:r>
            <w:r w:rsidRPr="00AD17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打动家长。</w:t>
            </w:r>
            <w:r w:rsidRPr="00AD17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3、 与家长沟通过程中， 间接灌输越</w:t>
            </w:r>
            <w:proofErr w:type="gramStart"/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早教育</w:t>
            </w:r>
            <w:proofErr w:type="gramEnd"/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代价越小， 效果越好， 并流露出对该学生百分之二百的信心。</w:t>
            </w:r>
            <w:r w:rsidRPr="00AD17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4、 结合孩子情形阐述教育团队分工及如何展开工作。</w:t>
            </w:r>
            <w:r w:rsidRPr="00AD17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5、 咨询道具一定要在适时的时间排上用场。</w:t>
            </w:r>
            <w:r w:rsidRPr="00AD17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6、 建立了认可与信任后， 即在家长不停的点头及赞扬声中， 表示如果</w:t>
            </w:r>
            <w:proofErr w:type="gramStart"/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下周想</w:t>
            </w:r>
            <w:proofErr w:type="gramEnd"/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上课，今天就得把辅导的事定一下。 试探性签约， 犹豫的话找到原因并化解掉。</w:t>
            </w:r>
            <w:r w:rsidRPr="00AD17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7、 一定要在家长的认可中再谈协议。</w:t>
            </w:r>
            <w:r w:rsidRPr="00AD17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8、 当时能定的， 就不要让客户回家考虑。 特别是一家人都在场的情形， 当时就一定要拿下。</w:t>
            </w:r>
          </w:p>
          <w:p w:rsidR="000A1B09" w:rsidRPr="00AD1704" w:rsidRDefault="002556F0" w:rsidP="00AD1704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70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9、 需要回家商量的， 要留下回访的话柄， 并作好跟踪。</w:t>
            </w:r>
            <w:r w:rsidRPr="00AD17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</w:p>
        </w:tc>
      </w:tr>
      <w:tr w:rsidR="000A1B09" w:rsidTr="000A1B09">
        <w:tc>
          <w:tcPr>
            <w:tcW w:w="2235" w:type="dxa"/>
          </w:tcPr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0A1B09" w:rsidRDefault="002556F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6F0">
              <w:rPr>
                <w:rFonts w:ascii="新宋体" w:eastAsia="新宋体" w:hAnsi="新宋体" w:cs="宋体"/>
                <w:color w:val="000000"/>
                <w:kern w:val="0"/>
                <w:sz w:val="24"/>
                <w:szCs w:val="24"/>
              </w:rPr>
              <w:t>签约</w:t>
            </w:r>
          </w:p>
        </w:tc>
        <w:tc>
          <w:tcPr>
            <w:tcW w:w="6287" w:type="dxa"/>
          </w:tcPr>
          <w:p w:rsidR="000A1B09" w:rsidRPr="00AC15D0" w:rsidRDefault="00AC15D0">
            <w:pP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1、 站在家长的角度向家长建议家长如何定协议。</w:t>
            </w:r>
            <w:r w:rsidRPr="00255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2、 跟家长确定排课时域。</w:t>
            </w:r>
            <w:r w:rsidRPr="00255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3、 能给家长优惠的， 主动表示申请， 别等家长讨价还价再作申请及让步。</w:t>
            </w:r>
            <w:r w:rsidRPr="00255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4、 确定辅导科目、 教材版本、 上课进度、 辅导课时</w:t>
            </w:r>
            <w:r w:rsidRPr="00255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5、 需要教学老师协助分析时， 负责与教学老师协定时间。</w:t>
            </w:r>
            <w:r w:rsidRPr="00255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6、 简单告诉家长协议几部分的内容， 并要求家长再忙也</w:t>
            </w: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一定要看违约责任一栏。</w:t>
            </w:r>
            <w:r w:rsidRPr="00255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7、 让家长填写协议最上面的基本信息， 先别签字， 等课程顾问填写了， 家长检查一遍</w:t>
            </w:r>
            <w:proofErr w:type="gramStart"/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确认再</w:t>
            </w:r>
            <w:proofErr w:type="gramEnd"/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签字。</w:t>
            </w:r>
            <w:r w:rsidRPr="00255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8、 费用统一交到财务处， 至少在课前三天补清余款。</w:t>
            </w:r>
            <w:r w:rsidRPr="00255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9、 叮嘱客户， 在第一次上课前有任何问题， 直接与课程顾问联系。</w:t>
            </w:r>
            <w:r w:rsidRPr="00255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10、 事</w:t>
            </w:r>
            <w:proofErr w:type="gramStart"/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毕领家长</w:t>
            </w:r>
            <w:proofErr w:type="gramEnd"/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参观教室， 阅览光荣榜， 热情</w:t>
            </w:r>
            <w:proofErr w:type="gramStart"/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送家长至</w:t>
            </w:r>
            <w:proofErr w:type="gramEnd"/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电梯。</w:t>
            </w:r>
            <w:r w:rsidRPr="002556F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556F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11、 返回面谈室清理好现场。</w:t>
            </w:r>
          </w:p>
        </w:tc>
      </w:tr>
      <w:tr w:rsidR="000A1B09" w:rsidTr="000A1B09">
        <w:tc>
          <w:tcPr>
            <w:tcW w:w="2235" w:type="dxa"/>
          </w:tcPr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0A1B09" w:rsidRDefault="00AC15D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15D0">
              <w:rPr>
                <w:rFonts w:ascii="新宋体" w:eastAsia="新宋体" w:hAnsi="新宋体" w:cs="宋体"/>
                <w:color w:val="000000"/>
                <w:kern w:val="0"/>
                <w:sz w:val="24"/>
                <w:szCs w:val="24"/>
              </w:rPr>
              <w:t>建档</w:t>
            </w:r>
          </w:p>
        </w:tc>
        <w:tc>
          <w:tcPr>
            <w:tcW w:w="6287" w:type="dxa"/>
          </w:tcPr>
          <w:p w:rsidR="000A1B09" w:rsidRDefault="00AC15D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1、 48 小时内建纸质档案： 学生情况登记表、 学科能力测评问卷、 个性化测评问卷、模拟合同表、 咨询记录、 咨询方案、 资料清单及其他辅导资料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2、 </w:t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2-7 </w:t>
            </w:r>
            <w:proofErr w:type="gramStart"/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天完成</w:t>
            </w:r>
            <w:proofErr w:type="gramEnd"/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《 个性化分析报告》。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3、 上课之前与家长的协调工作。（ 授课科目版本、 教材进度、 授课时间、 授课老师、余款催缴）</w:t>
            </w:r>
          </w:p>
        </w:tc>
      </w:tr>
      <w:tr w:rsidR="000A1B09" w:rsidTr="000A1B09">
        <w:tc>
          <w:tcPr>
            <w:tcW w:w="2235" w:type="dxa"/>
          </w:tcPr>
          <w:p w:rsidR="000A1B09" w:rsidRDefault="00AC15D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15D0">
              <w:rPr>
                <w:rFonts w:ascii="新宋体" w:eastAsia="新宋体" w:hAnsi="新宋体" w:cs="宋体"/>
                <w:color w:val="000000"/>
                <w:kern w:val="0"/>
                <w:sz w:val="24"/>
                <w:szCs w:val="24"/>
              </w:rPr>
              <w:t>未签约</w:t>
            </w:r>
          </w:p>
        </w:tc>
        <w:tc>
          <w:tcPr>
            <w:tcW w:w="6287" w:type="dxa"/>
          </w:tcPr>
          <w:p w:rsidR="000A1B09" w:rsidRDefault="00AC15D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未签约的， 分析出原因并找出解决方案以跟进。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2、 未签约的， 跟踪过程要详细录入客户管理表</w:t>
            </w:r>
          </w:p>
        </w:tc>
      </w:tr>
      <w:tr w:rsidR="000A1B09" w:rsidTr="000A1B09">
        <w:tc>
          <w:tcPr>
            <w:tcW w:w="2235" w:type="dxa"/>
          </w:tcPr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0A1B09" w:rsidRDefault="00AC15D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C15D0">
              <w:rPr>
                <w:rFonts w:ascii="新宋体" w:eastAsia="新宋体" w:hAnsi="新宋体" w:cs="宋体"/>
                <w:color w:val="000000"/>
                <w:kern w:val="0"/>
                <w:sz w:val="24"/>
                <w:szCs w:val="24"/>
              </w:rPr>
              <w:t>交档</w:t>
            </w:r>
            <w:proofErr w:type="gramEnd"/>
          </w:p>
        </w:tc>
        <w:tc>
          <w:tcPr>
            <w:tcW w:w="6287" w:type="dxa"/>
          </w:tcPr>
          <w:p w:rsidR="000A1B09" w:rsidRDefault="00AC15D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、 </w:t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48 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小时内将该同学纸质咨询档案整理好交主管检查。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、 </w:t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48 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小时内将合格的学生档案交由学习管理师。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3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排好课后， 主动与授课老师交流学生基本情况。 并将书面辅导《 初期方案》、《 学科能力测评问卷》、 学科试卷交授课老师， 并让其签字。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学习管理</w:t>
            </w:r>
            <w:proofErr w:type="gramStart"/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师了解</w:t>
            </w:r>
            <w:proofErr w:type="gramEnd"/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孩子， 有需要会找咨询师了解情况， 咨询师要协助并提供学生基本情况。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5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、 《 个性化分析报告》 最晚在周五 </w:t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18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： </w:t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00 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前打印一份交学习管理师转交给家长。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6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定期了解</w:t>
            </w:r>
            <w:proofErr w:type="gramStart"/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学管师</w:t>
            </w:r>
            <w:proofErr w:type="gramEnd"/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与家长沟通情况、 辅导是否稳定。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7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督促家长缴费</w:t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原则上费用到才可排课等</w:t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C15D0" w:rsidTr="000A1B09">
        <w:tc>
          <w:tcPr>
            <w:tcW w:w="2235" w:type="dxa"/>
          </w:tcPr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  <w:r w:rsidRPr="00AC15D0">
              <w:rPr>
                <w:rFonts w:ascii="新宋体" w:eastAsia="新宋体" w:hAnsi="新宋体" w:cs="宋体"/>
                <w:color w:val="000000"/>
                <w:kern w:val="0"/>
                <w:sz w:val="24"/>
                <w:szCs w:val="24"/>
              </w:rPr>
              <w:t>后期配合</w:t>
            </w:r>
          </w:p>
        </w:tc>
        <w:tc>
          <w:tcPr>
            <w:tcW w:w="6287" w:type="dxa"/>
          </w:tcPr>
          <w:p w:rsidR="00AC15D0" w:rsidRPr="00AC15D0" w:rsidRDefault="00AC15D0">
            <w:pP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及时了解第一次上课情况。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、 新生授课后一月内不低于 </w:t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2 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次跟进， 具体要求在系统回访中反馈出来， 主要协助作好协调及教学调整。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3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不定期了解学生情况</w:t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(3 </w:t>
            </w:r>
            <w:proofErr w:type="gramStart"/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个</w:t>
            </w:r>
            <w:proofErr w:type="gramEnd"/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月不少于 </w:t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1 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次</w:t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家长来电， 第一时间在系统反馈。 比较重大的向部门经理或分校长反馈。 急切的事情先口头沟通处理。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5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不定期与学生作激励与沟通， 并及时反馈至</w:t>
            </w:r>
            <w:proofErr w:type="gramStart"/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学管师</w:t>
            </w:r>
            <w:proofErr w:type="gramEnd"/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处。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6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根据需要积极参与学生的学习讨论及计划制定。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7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家长反馈上课、 请假、 排课、 调课一系列事项的， 不得做出直接回答。 均表示“ 我们正在协调……， 我去了解一下， 让学习管理师马上与您联系。”</w:t>
            </w:r>
          </w:p>
        </w:tc>
      </w:tr>
      <w:tr w:rsidR="00AC15D0" w:rsidTr="00164AB9">
        <w:trPr>
          <w:trHeight w:val="1228"/>
        </w:trPr>
        <w:tc>
          <w:tcPr>
            <w:tcW w:w="2235" w:type="dxa"/>
          </w:tcPr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</w:p>
          <w:p w:rsidR="00AC15D0" w:rsidRDefault="00AC15D0">
            <w:pP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</w:pPr>
            <w:r w:rsidRPr="00AC15D0">
              <w:rPr>
                <w:rFonts w:ascii="新宋体" w:eastAsia="新宋体" w:hAnsi="新宋体" w:cs="宋体"/>
                <w:color w:val="000000"/>
                <w:kern w:val="0"/>
                <w:sz w:val="24"/>
                <w:szCs w:val="24"/>
              </w:rPr>
              <w:t>其 他 工 作</w:t>
            </w:r>
          </w:p>
        </w:tc>
        <w:tc>
          <w:tcPr>
            <w:tcW w:w="6287" w:type="dxa"/>
          </w:tcPr>
          <w:p w:rsidR="00AC15D0" w:rsidRPr="00AC15D0" w:rsidRDefault="00AC15D0">
            <w:pP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周报在周日下班前提交。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、 月报在次月 </w:t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 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日前发送。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3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每日咨询情况于每日下班前提交。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完成临时安排的工作任务。</w:t>
            </w:r>
            <w:r w:rsidRPr="00AC15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AC15D0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5</w:t>
            </w:r>
            <w:r w:rsidRPr="00AC15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 完成上级下达的工作任务</w:t>
            </w:r>
          </w:p>
        </w:tc>
      </w:tr>
    </w:tbl>
    <w:p w:rsidR="00B62716" w:rsidRPr="001973E9" w:rsidRDefault="00B62716">
      <w:bookmarkStart w:id="0" w:name="_GoBack"/>
      <w:bookmarkEnd w:id="0"/>
    </w:p>
    <w:sectPr w:rsidR="00B62716" w:rsidRPr="00197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E2D56"/>
    <w:multiLevelType w:val="hybridMultilevel"/>
    <w:tmpl w:val="25DAA1A4"/>
    <w:lvl w:ilvl="0" w:tplc="6A4440E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88"/>
    <w:rsid w:val="000A1B09"/>
    <w:rsid w:val="00164AB9"/>
    <w:rsid w:val="001973E9"/>
    <w:rsid w:val="00226F34"/>
    <w:rsid w:val="00251088"/>
    <w:rsid w:val="002556F0"/>
    <w:rsid w:val="0041581A"/>
    <w:rsid w:val="00417392"/>
    <w:rsid w:val="006D18D3"/>
    <w:rsid w:val="00705B32"/>
    <w:rsid w:val="007267B7"/>
    <w:rsid w:val="007A7FAC"/>
    <w:rsid w:val="00A83244"/>
    <w:rsid w:val="00AA1FE2"/>
    <w:rsid w:val="00AC15D0"/>
    <w:rsid w:val="00AD1704"/>
    <w:rsid w:val="00B30DDB"/>
    <w:rsid w:val="00B47666"/>
    <w:rsid w:val="00B62716"/>
    <w:rsid w:val="00C45EF3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A1B09"/>
    <w:rPr>
      <w:rFonts w:ascii="新宋体" w:eastAsia="新宋体" w:hAnsi="新宋体" w:hint="eastAsia"/>
      <w:b w:val="0"/>
      <w:bCs w:val="0"/>
      <w:i w:val="0"/>
      <w:iCs w:val="0"/>
      <w:color w:val="000000"/>
      <w:sz w:val="44"/>
      <w:szCs w:val="44"/>
    </w:rPr>
  </w:style>
  <w:style w:type="table" w:styleId="a3">
    <w:name w:val="Table Grid"/>
    <w:basedOn w:val="a1"/>
    <w:uiPriority w:val="59"/>
    <w:rsid w:val="000A1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56F0"/>
    <w:pPr>
      <w:ind w:firstLineChars="200" w:firstLine="420"/>
    </w:pPr>
  </w:style>
  <w:style w:type="character" w:customStyle="1" w:styleId="fontstyle21">
    <w:name w:val="fontstyle21"/>
    <w:basedOn w:val="a0"/>
    <w:rsid w:val="00AC15D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C15D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C15D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A1B09"/>
    <w:rPr>
      <w:rFonts w:ascii="新宋体" w:eastAsia="新宋体" w:hAnsi="新宋体" w:hint="eastAsia"/>
      <w:b w:val="0"/>
      <w:bCs w:val="0"/>
      <w:i w:val="0"/>
      <w:iCs w:val="0"/>
      <w:color w:val="000000"/>
      <w:sz w:val="44"/>
      <w:szCs w:val="44"/>
    </w:rPr>
  </w:style>
  <w:style w:type="table" w:styleId="a3">
    <w:name w:val="Table Grid"/>
    <w:basedOn w:val="a1"/>
    <w:uiPriority w:val="59"/>
    <w:rsid w:val="000A1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56F0"/>
    <w:pPr>
      <w:ind w:firstLineChars="200" w:firstLine="420"/>
    </w:pPr>
  </w:style>
  <w:style w:type="character" w:customStyle="1" w:styleId="fontstyle21">
    <w:name w:val="fontstyle21"/>
    <w:basedOn w:val="a0"/>
    <w:rsid w:val="00AC15D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C15D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C15D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305</Words>
  <Characters>1740</Characters>
  <Application>Microsoft Office Word</Application>
  <DocSecurity>0</DocSecurity>
  <Lines>14</Lines>
  <Paragraphs>4</Paragraphs>
  <ScaleCrop>false</ScaleCrop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2016-11-27T02:58:00Z</dcterms:created>
  <dcterms:modified xsi:type="dcterms:W3CDTF">2016-11-27T03:20:00Z</dcterms:modified>
</cp:coreProperties>
</file>