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_rels/footer1.xml.rels" ContentType="application/vnd.openxmlformats-package.relationships+xml"/>
  <Override PartName="/word/_rels/header1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media/image3.jpeg" ContentType="image/jpeg"/>
  <Override PartName="/word/media/image1.jpeg" ContentType="image/jpeg"/>
  <Override PartName="/word/media/image2.wmf" ContentType="image/x-wmf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Entte"/>
        <w:spacing w:lineRule="auto" w:line="276"/>
        <w:rPr/>
      </w:pPr>
      <w:r>
        <mc:AlternateContent>
          <mc:Choice Requires="wps">
            <w:drawing>
              <wp:anchor behindDoc="1" distT="45720" distB="45720" distL="114300" distR="114300" simplePos="0" locked="0" layoutInCell="1" allowOverlap="1" relativeHeight="23">
                <wp:simplePos x="0" y="0"/>
                <wp:positionH relativeFrom="column">
                  <wp:posOffset>881380</wp:posOffset>
                </wp:positionH>
                <wp:positionV relativeFrom="paragraph">
                  <wp:posOffset>-2021205</wp:posOffset>
                </wp:positionV>
                <wp:extent cx="3404235" cy="1265555"/>
                <wp:effectExtent l="0" t="0" r="0" b="0"/>
                <wp:wrapNone/>
                <wp:docPr id="1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3440" cy="126504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72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72"/>
                              </w:rPr>
                              <w:t>FFR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color w:val="FFFFFF"/>
                                <w:sz w:val="23"/>
                                <w:szCs w:val="23"/>
                              </w:rPr>
                              <w:t>Architecte Chef de projet / DevOps Docker (22 ans d’expérience)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i/>
                                <w:i/>
                                <w:color w:val="FFFFFF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color w:val="FFFFFF"/>
                                <w:sz w:val="23"/>
                                <w:szCs w:val="23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69.4pt;margin-top:-159.15pt;width:267.95pt;height:99.5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72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72"/>
                        </w:rPr>
                        <w:t>FFR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color w:val="FFFFFF"/>
                          <w:sz w:val="23"/>
                          <w:szCs w:val="23"/>
                        </w:rPr>
                        <w:t>Architecte Chef de projet / DevOps Docker (22 ans d’expérience)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i/>
                          <w:i/>
                          <w:color w:val="FFFFFF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color w:val="FFFFFF"/>
                          <w:sz w:val="23"/>
                          <w:szCs w:val="23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1" distT="0" distB="28575" distL="114300" distR="152400" simplePos="0" locked="0" layoutInCell="1" allowOverlap="1" relativeHeight="24">
                <wp:simplePos x="0" y="0"/>
                <wp:positionH relativeFrom="column">
                  <wp:posOffset>6961505</wp:posOffset>
                </wp:positionH>
                <wp:positionV relativeFrom="paragraph">
                  <wp:posOffset>-3731895</wp:posOffset>
                </wp:positionV>
                <wp:extent cx="15240" cy="634365"/>
                <wp:effectExtent l="0" t="0" r="0" b="0"/>
                <wp:wrapNone/>
                <wp:docPr id="3" name="Connecteur droit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80" cy="130248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ffffff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23.8pt,-269.75pt" to="525.4pt,-167.25pt" ID="Connecteur droit 28" stroked="t" style="position:absolute">
                <v:stroke color="white" weight="12600" joinstyle="round" endcap="flat"/>
                <v:fill o:detectmouseclick="t" on="false"/>
              </v:line>
            </w:pict>
          </mc:Fallback>
        </mc:AlternateContent>
        <mc:AlternateContent>
          <mc:Choice Requires="wps">
            <w:drawing>
              <wp:anchor behindDoc="1" distT="45720" distB="45720" distL="114300" distR="114300" simplePos="0" locked="0" layoutInCell="1" allowOverlap="1" relativeHeight="25">
                <wp:simplePos x="0" y="0"/>
                <wp:positionH relativeFrom="column">
                  <wp:posOffset>4396105</wp:posOffset>
                </wp:positionH>
                <wp:positionV relativeFrom="paragraph">
                  <wp:posOffset>-1945005</wp:posOffset>
                </wp:positionV>
                <wp:extent cx="1263015" cy="978535"/>
                <wp:effectExtent l="0" t="0" r="0" b="0"/>
                <wp:wrapNone/>
                <wp:docPr id="4" name="Zone de text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520" cy="977760"/>
                        </a:xfrm>
                        <a:prstGeom prst="rect">
                          <a:avLst/>
                        </a:prstGeom>
                        <a:noFill/>
                        <a:ln w="936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b/>
                                <w:b/>
                                <w:color w:val="FFFFFF"/>
                                <w:sz w:val="16"/>
                              </w:rPr>
                            </w:pPr>
                            <w:r>
                              <w:rPr>
                                <w:rFonts w:cs="Calibri"/>
                                <w:b/>
                                <w:color w:val="FFFFFF"/>
                                <w:sz w:val="16"/>
                              </w:rPr>
                              <w:t>VOTRE INTERLOCUTEUR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>
                                <w:rFonts w:cs="Calibri"/>
                                <w:color w:val="FFFFFF"/>
                              </w:rPr>
                            </w:pPr>
                            <w:r>
                              <w:rPr>
                                <w:rFonts w:cs="Calibri"/>
                                <w:color w:val="FFFFFF"/>
                              </w:rPr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 xml:space="preserve">Nom du Manager </w:t>
                            </w:r>
                            <w:r>
                              <w:rPr/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N° tel. Manager</w:t>
                            </w:r>
                          </w:p>
                          <w:p>
                            <w:pPr>
                              <w:pStyle w:val="Contenudecadre"/>
                              <w:spacing w:lineRule="auto" w:line="240" w:before="0" w:after="0"/>
                              <w:rPr/>
                            </w:pPr>
                            <w:r>
                              <w:rPr>
                                <w:rFonts w:ascii="Open Sans" w:hAnsi="Open Sans"/>
                                <w:color w:val="FFFFFF"/>
                                <w:szCs w:val="18"/>
                              </w:rPr>
                              <w:t>Mail manager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2" stroked="f" style="position:absolute;margin-left:346.15pt;margin-top:-153.15pt;width:99.35pt;height:76.95pt">
                <w10:wrap type="square"/>
                <v:fill o:detectmouseclick="t" on="false"/>
                <v:stroke color="#3465a4" weight="9360" joinstyle="round" endcap="flat"/>
                <v:textbox>
                  <w:txbxContent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b/>
                          <w:b/>
                          <w:color w:val="FFFFFF"/>
                          <w:sz w:val="16"/>
                        </w:rPr>
                      </w:pPr>
                      <w:r>
                        <w:rPr>
                          <w:rFonts w:cs="Calibri"/>
                          <w:b/>
                          <w:color w:val="FFFFFF"/>
                          <w:sz w:val="16"/>
                        </w:rPr>
                        <w:t>VOTRE INTERLOCUTEUR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>
                          <w:rFonts w:cs="Calibri"/>
                          <w:color w:val="FFFFFF"/>
                        </w:rPr>
                      </w:pPr>
                      <w:r>
                        <w:rPr>
                          <w:rFonts w:cs="Calibri"/>
                          <w:color w:val="FFFFFF"/>
                        </w:rPr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 xml:space="preserve">Nom du Manager </w:t>
                      </w:r>
                      <w:r>
                        <w:rPr/>
                        <w:t xml:space="preserve"> </w:t>
                      </w: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N° tel. Manager</w:t>
                      </w:r>
                    </w:p>
                    <w:p>
                      <w:pPr>
                        <w:pStyle w:val="Contenudecadre"/>
                        <w:spacing w:lineRule="auto" w:line="240" w:before="0" w:after="0"/>
                        <w:rPr/>
                      </w:pPr>
                      <w:r>
                        <w:rPr>
                          <w:rFonts w:ascii="Open Sans" w:hAnsi="Open Sans"/>
                          <w:color w:val="FFFFFF"/>
                          <w:szCs w:val="18"/>
                        </w:rPr>
                        <w:t>Mail manager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t xml:space="preserve">                  </w:t>
      </w:r>
    </w:p>
    <w:p>
      <w:pPr>
        <w:pStyle w:val="Entte"/>
        <w:spacing w:lineRule="auto" w:line="276"/>
        <w:rPr>
          <w:b/>
          <w:b/>
          <w:color w:val="E86F1C"/>
          <w:sz w:val="22"/>
          <w:lang w:eastAsia="fr-FR"/>
        </w:rPr>
      </w:pPr>
      <w:r>
        <w:rPr>
          <w:b/>
          <w:color w:val="E86F1C"/>
          <w:sz w:val="22"/>
          <w:lang w:eastAsia="fr-FR"/>
        </w:rPr>
      </w:r>
    </w:p>
    <w:tbl>
      <w:tblPr>
        <w:tblW w:w="9067" w:type="dxa"/>
        <w:jc w:val="left"/>
        <w:tblInd w:w="-147" w:type="dxa"/>
        <w:tblBorders/>
        <w:tblCellMar>
          <w:top w:w="0" w:type="dxa"/>
          <w:left w:w="123" w:type="dxa"/>
          <w:bottom w:w="0" w:type="dxa"/>
          <w:right w:w="108" w:type="dxa"/>
        </w:tblCellMar>
      </w:tblPr>
      <w:tblGrid>
        <w:gridCol w:w="4114"/>
        <w:gridCol w:w="4952"/>
      </w:tblGrid>
      <w:tr>
        <w:trPr>
          <w:trHeight w:val="526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SECTEURS D’ACTIVITE</w:t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tabs>
                <w:tab w:val="right" w:pos="9072" w:leader="none"/>
              </w:tabs>
              <w:spacing w:lineRule="auto" w:line="276" w:before="0" w:after="0"/>
              <w:rPr>
                <w:rFonts w:cs="Calibri"/>
                <w:b/>
                <w:b/>
                <w:color w:val="FF6600"/>
                <w:sz w:val="22"/>
              </w:rPr>
            </w:pPr>
            <w:r>
              <w:rPr>
                <w:rFonts w:cs="Calibri"/>
                <w:b/>
                <w:color w:val="FF6600"/>
                <w:sz w:val="22"/>
              </w:rPr>
              <w:t>COMPETENCES METIERS</w:t>
            </w:r>
          </w:p>
        </w:tc>
      </w:tr>
      <w:tr>
        <w:trPr>
          <w:trHeight w:val="683" w:hRule="atLeast"/>
        </w:trPr>
        <w:tc>
          <w:tcPr>
            <w:tcW w:w="4114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Informatique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Assurance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Industrie (imprimerie)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</w:r>
          </w:p>
        </w:tc>
        <w:tc>
          <w:tcPr>
            <w:tcW w:w="4952" w:type="dxa"/>
            <w:tcBorders/>
            <w:shd w:fill="auto" w:val="clear"/>
          </w:tcPr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Analyse de besoins</w:t>
            </w:r>
          </w:p>
          <w:p>
            <w:pPr>
              <w:pStyle w:val="Normal"/>
              <w:spacing w:lineRule="auto" w:line="276" w:before="0" w:after="0"/>
              <w:rPr>
                <w:szCs w:val="20"/>
              </w:rPr>
            </w:pPr>
            <w:r>
              <w:rPr>
                <w:szCs w:val="20"/>
              </w:rPr>
              <w:t>Rédaction de spécifications techniques et fonctionnelles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Développement logiciel</w:t>
            </w:r>
          </w:p>
          <w:p>
            <w:pPr>
              <w:pStyle w:val="Normal"/>
              <w:spacing w:lineRule="auto" w:line="276" w:before="0" w:after="0"/>
              <w:rPr/>
            </w:pPr>
            <w:r>
              <w:rPr/>
              <w:t>Animation d’équipe et gestion de projets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>TECHNOLOGIES MAITRISEES</w:t>
      </w:r>
    </w:p>
    <w:p>
      <w:pPr>
        <w:pStyle w:val="Normal"/>
        <w:spacing w:before="0" w:after="0"/>
        <w:rPr>
          <w:rFonts w:cs="Calibri"/>
          <w:b/>
          <w:b/>
          <w:color w:val="FF6600"/>
        </w:rPr>
      </w:pPr>
      <w:r>
        <w:rPr>
          <w:rFonts w:cs="Calibri"/>
          <w:b/>
          <w:color w:val="FF6600"/>
        </w:rPr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Langages : C/C++, Java, Macro Prolog, Gdl, Fortran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 xml:space="preserve">Framework : Java EE, MFC, ASP.NET, Ruby On Rail,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>
          <w:color w:val="FF6600"/>
          <w:szCs w:val="20"/>
        </w:rPr>
      </w:pPr>
      <w:r>
        <w:rPr>
          <w:color w:val="FF6600"/>
          <w:szCs w:val="20"/>
        </w:rPr>
        <w:t>Systèmes d’exploitation : Linux, Windows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 xml:space="preserve">Réseaux : </w:t>
      </w:r>
      <w:r>
        <w:rPr>
          <w:szCs w:val="20"/>
        </w:rPr>
        <w:t>…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Gestion de projet: Jira, MsProject, Agile (Scrum), Gestion de Backlog</w:t>
      </w:r>
      <w:r>
        <w:rPr>
          <w:szCs w:val="20"/>
        </w:rPr>
        <w:t xml:space="preserve"> </w:t>
      </w:r>
    </w:p>
    <w:p>
      <w:pPr>
        <w:pStyle w:val="ListParagraph"/>
        <w:numPr>
          <w:ilvl w:val="0"/>
          <w:numId w:val="2"/>
        </w:numPr>
        <w:spacing w:lineRule="auto" w:line="276" w:before="0" w:after="0"/>
        <w:contextualSpacing/>
        <w:rPr/>
      </w:pPr>
      <w:r>
        <w:rPr>
          <w:color w:val="FF6600"/>
          <w:szCs w:val="20"/>
        </w:rPr>
        <w:t>Etc…: Docker, Virtualbox, AWS EC2/ECS, Microsoft Azure</w:t>
      </w:r>
      <w:r>
        <w:rPr>
          <w:szCs w:val="20"/>
        </w:rPr>
        <w:t xml:space="preserve"> …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(Précisez l’ensemble des langages, outils et méthodes de projet que vous avez pu voir ou maîtriser lors de vos différents projets)</w:t>
      </w:r>
    </w:p>
    <w:p>
      <w:pPr>
        <w:pStyle w:val="ListParagraph"/>
        <w:spacing w:lineRule="auto" w:line="276" w:before="0" w:after="0"/>
        <w:contextualSpacing/>
        <w:rPr/>
      </w:pPr>
      <w:r>
        <w:rPr/>
      </w:r>
    </w:p>
    <w:p>
      <w:pPr>
        <w:pStyle w:val="Normal"/>
        <w:spacing w:before="0" w:after="0"/>
        <w:rPr>
          <w:rFonts w:cs="Calibri"/>
          <w:b/>
          <w:b/>
          <w:color w:val="FF6600"/>
          <w:sz w:val="22"/>
        </w:rPr>
      </w:pPr>
      <w:r>
        <w:rPr>
          <w:rFonts w:cs="Calibri"/>
          <w:b/>
          <w:color w:val="FF6600"/>
          <w:sz w:val="22"/>
        </w:rPr>
        <w:t xml:space="preserve">CURSUS DE FORMATION </w:t>
      </w:r>
    </w:p>
    <w:p>
      <w:pPr>
        <w:pStyle w:val="Normal"/>
        <w:spacing w:before="0" w:after="0"/>
        <w:rPr>
          <w:rFonts w:cs="Calibri"/>
          <w:color w:val="FF6600"/>
        </w:rPr>
      </w:pPr>
      <w:r>
        <w:rPr>
          <w:rFonts w:cs="Calibri"/>
          <w:color w:val="FF6600"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Diplômes</w:t>
      </w:r>
    </w:p>
    <w:p>
      <w:pPr>
        <w:pStyle w:val="Normal"/>
        <w:spacing w:before="0" w:after="0"/>
        <w:rPr/>
      </w:pPr>
      <w:r>
        <w:rPr/>
        <w:t>1996: D.E.S.S Ingénierie Mathématique et Informatique option Courbes Surfaces et Images/Université, Grenoble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 xml:space="preserve">Formation </w:t>
      </w:r>
    </w:p>
    <w:p>
      <w:pPr>
        <w:pStyle w:val="Normal"/>
        <w:spacing w:before="0" w:after="0"/>
        <w:rPr/>
      </w:pPr>
      <w:r>
        <w:rPr/>
        <w:t>Année : Description de la formation, Titre, Organisme, Durée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  <w:t>(N’indiquez que les formations en lien avec votre projet professionnel)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>
          <w:rFonts w:cs="Calibri"/>
          <w:color w:val="FF6600"/>
          <w:sz w:val="22"/>
        </w:rPr>
      </w:pPr>
      <w:r>
        <w:rPr>
          <w:rFonts w:cs="Calibri"/>
          <w:color w:val="FF6600"/>
          <w:sz w:val="22"/>
        </w:rPr>
        <w:t>Langue</w:t>
      </w:r>
    </w:p>
    <w:p>
      <w:pPr>
        <w:pStyle w:val="Normal"/>
        <w:spacing w:before="0" w:after="0"/>
        <w:rPr/>
      </w:pPr>
      <w:r>
        <w:rPr/>
        <w:t>Anglais 1: Courant</w:t>
      </w:r>
    </w:p>
    <w:p>
      <w:pPr>
        <w:pStyle w:val="Normal"/>
        <w:spacing w:before="0" w:after="0"/>
        <w:rPr>
          <w:i/>
          <w:i/>
        </w:rPr>
      </w:pPr>
      <w:r>
        <w:rPr>
          <w:i/>
        </w:rPr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/>
      </w:pPr>
      <w:r>
        <w:rPr/>
      </w:r>
    </w:p>
    <w:p>
      <w:pPr>
        <w:pStyle w:val="Normal"/>
        <w:spacing w:before="0" w:after="0"/>
        <w:rPr>
          <w:color w:val="808080"/>
          <w:sz w:val="20"/>
        </w:rPr>
      </w:pPr>
      <w:r>
        <w:rPr>
          <w:color w:val="808080"/>
          <w:sz w:val="20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Hardis Group</w:t>
      </w:r>
      <w:bookmarkStart w:id="0" w:name="__DdeLink__156_2288454784"/>
      <w:bookmarkStart w:id="1" w:name="Texte47"/>
      <w:r>
        <w:rPr>
          <w:color w:val="808080"/>
          <w:sz w:val="24"/>
        </w:rPr>
        <w:t xml:space="preserve">       </w:t>
      </w:r>
      <w:bookmarkStart w:id="2" w:name="Texte60"/>
      <w:bookmarkEnd w:id="1"/>
      <w:r>
        <w:rPr>
          <w:color w:val="808080"/>
          <w:sz w:val="24"/>
        </w:rPr>
        <w:t xml:space="preserve">                           Mai 2018 – Janvier 2019 </w:t>
      </w:r>
      <w:bookmarkEnd w:id="2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DOCKERISATION ADELIA/REFLEX Participation à la transformation de l’application REFLEX sous forme de conteneurs Docker. Le but est d’utiliser l’application sur le Cloud Public et/ou privé.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CONSULTANT CLOUD PUBLIC POUR PLUSIEURS CLIENTS Participation à plusieurs projets clients autour du Cloud Public AWS et Azure.</w:t>
      </w:r>
    </w:p>
    <w:p>
      <w:pPr>
        <w:pStyle w:val="Normal"/>
        <w:rPr>
          <w:color w:val="394148"/>
        </w:rPr>
      </w:pPr>
      <w:r>
        <w:rPr>
          <w:color w:val="394148"/>
        </w:rPr>
        <w:t xml:space="preserve">    • </w:t>
      </w:r>
      <w:r>
        <w:rPr>
          <w:color w:val="394148"/>
        </w:rPr>
        <w:t>DEVELOPPEMENT SCRIPTS PYTHON Développement de scripts pour la supervision de serveurs et pour la gestion de tickets sous ITOP.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 1 : Rédaction d’un document de cahier des charges sur la dockerisation d’applications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2 : Ajout de sondes Python pour la supervision de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3 : Développement de scripts pour la gestion des tickets d’incidents sous Itop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Exemple 4 : Création de conteneurs docker utilisables sur le cloud Azure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>
          <w:i/>
          <w:i/>
          <w:color w:val="394148"/>
        </w:rPr>
      </w:pPr>
      <w:r>
        <w:rPr>
          <w:i/>
          <w:color w:val="394148"/>
        </w:rPr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Azure ainsi que sur Kubernetes.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Python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Montée en compétences sur les fonctions Lambda sur AWS</w:t>
      </w:r>
    </w:p>
    <w:p>
      <w:pPr>
        <w:pStyle w:val="Normal"/>
        <w:spacing w:before="0" w:after="0"/>
        <w:rPr>
          <w:color w:val="394148"/>
          <w:sz w:val="10"/>
        </w:rPr>
      </w:pPr>
      <w:r>
        <w:rPr>
          <w:color w:val="394148"/>
          <w:sz w:val="1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>
          <w:color w:val="E86F1C"/>
          <w:szCs w:val="18"/>
        </w:rPr>
      </w:pPr>
      <w:r>
        <w:rPr>
          <w:color w:val="E86F1C"/>
          <w:szCs w:val="18"/>
        </w:rPr>
        <w:t>Azure AKS : pour l’implémentation de Docker sur cloud public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Docker : pour la </w:t>
      </w:r>
      <w:r>
        <w:rPr>
          <w:color w:val="394148"/>
          <w:szCs w:val="1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Aws :</w:t>
      </w:r>
      <w:r>
        <w:rPr>
          <w:color w:val="394148"/>
        </w:rPr>
        <w:t xml:space="preserve"> </w:t>
      </w:r>
      <w:bookmarkEnd w:id="0"/>
      <w:r>
        <w:rPr>
          <w:color w:val="394148"/>
        </w:rPr>
        <w:t>Utilisation des fonctions lambda pour la gestion des tickets Itop en Python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>
          <w:i/>
          <w:i/>
          <w:u w:val="single"/>
        </w:rPr>
      </w:pPr>
      <w:r>
        <w:rPr>
          <w:i/>
          <w:u w:val="single"/>
        </w:rPr>
      </w:r>
      <w:r>
        <w:br w:type="page"/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>
          <w:color w:val="808080"/>
          <w:sz w:val="24"/>
        </w:rPr>
      </w:pPr>
      <w:r>
        <w:rPr>
          <w:color w:val="808080"/>
          <w:sz w:val="24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DXC Technology Financial Services Group</w:t>
      </w:r>
      <w:bookmarkStart w:id="3" w:name="Texte471"/>
      <w:r>
        <w:rPr>
          <w:color w:val="808080"/>
          <w:sz w:val="24"/>
        </w:rPr>
        <w:t xml:space="preserve"> </w:t>
      </w:r>
      <w:r>
        <w:rPr>
          <w:color w:val="808080"/>
          <w:sz w:val="24"/>
        </w:rPr>
        <w:t>(Paris)</w:t>
      </w:r>
      <w:r>
        <w:rPr>
          <w:color w:val="808080"/>
          <w:sz w:val="24"/>
        </w:rPr>
        <w:t xml:space="preserve">     </w:t>
      </w:r>
      <w:bookmarkStart w:id="4" w:name="Texte601"/>
      <w:bookmarkEnd w:id="3"/>
      <w:r>
        <w:rPr>
          <w:color w:val="808080"/>
          <w:sz w:val="24"/>
        </w:rPr>
        <w:t xml:space="preserve">    2014 – 2018 </w:t>
      </w:r>
      <w:bookmarkEnd w:id="4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Architecte DevOps, docker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DEVOPS SUR GRAPHTALK AIA</w:t>
      </w:r>
    </w:p>
    <w:p>
      <w:pPr>
        <w:pStyle w:val="Normal"/>
        <w:rPr/>
      </w:pPr>
      <w:r>
        <w:rPr>
          <w:color w:val="394148"/>
        </w:rPr>
        <w:t>Développement d’un cycle DevOps sous Jenkins. Création d’une chaîne de validation continue du logiciel GRAPHTALK AIA avec tests et lancement d’alertes.</w:t>
      </w:r>
    </w:p>
    <w:p>
      <w:pPr>
        <w:pStyle w:val="Normal"/>
        <w:rPr/>
      </w:pPr>
      <w:r>
        <w:rPr>
          <w:color w:val="394148"/>
        </w:rPr>
        <w:t>LIVRAISON CONTINUE</w:t>
      </w:r>
    </w:p>
    <w:p>
      <w:pPr>
        <w:pStyle w:val="Normal"/>
        <w:rPr/>
      </w:pPr>
      <w:r>
        <w:rPr>
          <w:color w:val="394148"/>
        </w:rPr>
        <w:t>Automatisation de la livraison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Automatisation de l’installation de l’environnement Jenkins sous forme de conteneur Docker sous AWS avec Terraform, Ansible, Packer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du système de sauvegarde/récupération hebdomadaire de l’environnement Jenkins.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Création d’un script Groovy sous Jenkins pour créer, supprimer des VM AWS dynamiquement et exécuter les scripts de compilation/tests automatiquement.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Création de services sous AWS ECS pour lancer les conteneurs Jenkins. 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5" w:name="Texte361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5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Amélioration Considérable du délai et de la qualité des livrables.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Mise à disposition très rapidement de la dernière version du logiciel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6" w:name="_GoBack1"/>
      <w:bookmarkEnd w:id="6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bookmarkStart w:id="7" w:name="__DdeLink__230_3964974077"/>
      <w:r>
        <w:rPr>
          <w:color w:val="808080"/>
          <w:sz w:val="24"/>
        </w:rPr>
        <w:t xml:space="preserve">CSC Financial Services Group </w:t>
      </w:r>
      <w:r>
        <w:rPr>
          <w:color w:val="808080"/>
          <w:sz w:val="24"/>
        </w:rPr>
        <w:t>(Paris)</w:t>
      </w:r>
      <w:bookmarkStart w:id="8" w:name="Texte472"/>
      <w:r>
        <w:rPr>
          <w:color w:val="808080"/>
          <w:sz w:val="24"/>
        </w:rPr>
        <w:t xml:space="preserve">       </w:t>
      </w:r>
      <w:bookmarkStart w:id="9" w:name="Texte602"/>
      <w:bookmarkEnd w:id="8"/>
      <w:r>
        <w:rPr>
          <w:color w:val="808080"/>
          <w:sz w:val="24"/>
        </w:rPr>
        <w:t xml:space="preserve">                           2007 – 2014 </w:t>
      </w:r>
      <w:bookmarkEnd w:id="9"/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  <w:t>Chef de projet / Architecte Application Delivery Manager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Responsable du projet Delivery Manager chez CSC en Recherche et Développement. Travail en collaboration avec les équipes intégrations pour l’industrialisation de l’installation du logiciel Graphtalk AIA.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Refonte du process d’installation simplifié du logiciel sous forme de modules. 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Optimisation des mise à jours sur les serveurs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Proxy Product Owner pour l’installation du logiciel sur le cloud. Adaptation des scripts d’installation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0" w:name="Texte362"/>
      <w:r>
        <w:rPr>
          <w:b/>
          <w:color w:val="FF6600"/>
        </w:rPr>
        <w:t>Bilan projet (facultatif - si connaissance du projet dans sa globalité)</w:t>
      </w:r>
      <w:r>
        <w:rPr>
          <w:b/>
          <w:color w:val="E86F1C"/>
        </w:rPr>
        <w:br/>
      </w:r>
      <w:bookmarkEnd w:id="10"/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  <w:r>
        <w:rPr>
          <w:b/>
          <w:color w:val="E86F1C"/>
        </w:rPr>
        <w:br/>
      </w:r>
      <w:r>
        <w:rPr>
          <w:i/>
          <w:color w:val="394148"/>
        </w:rPr>
        <w:t>Votre bilan, ce que le proje</w:t>
      </w:r>
      <w:bookmarkStart w:id="11" w:name="_GoBack2"/>
      <w:bookmarkEnd w:id="11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 : Montée en compétences sur le framework Angular 6,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 xml:space="preserve">Bonne maîtrise de Redhat, 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Bonne appréhension du travail en équipe dans un contexte international,</w:t>
      </w:r>
    </w:p>
    <w:p>
      <w:pPr>
        <w:pStyle w:val="Normal"/>
        <w:spacing w:before="0" w:after="0"/>
        <w:rPr>
          <w:color w:val="394148"/>
        </w:rPr>
      </w:pPr>
      <w:r>
        <w:rPr>
          <w:color w:val="394148"/>
        </w:rPr>
        <w:t>Etc…)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 xml:space="preserve">A définir : </w:t>
      </w:r>
      <w:r>
        <w:rPr>
          <w:color w:val="394148"/>
          <w:szCs w:val="18"/>
        </w:rPr>
        <w:t>à définir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A définir :</w:t>
      </w:r>
      <w:r>
        <w:rPr>
          <w:color w:val="394148"/>
          <w:szCs w:val="18"/>
        </w:rPr>
        <w:t xml:space="preserve"> à définir</w:t>
      </w:r>
    </w:p>
    <w:p>
      <w:pPr>
        <w:pStyle w:val="ListParagraph"/>
        <w:widowControl/>
        <w:numPr>
          <w:ilvl w:val="0"/>
          <w:numId w:val="3"/>
        </w:numPr>
        <w:bidi w:val="0"/>
        <w:spacing w:lineRule="auto" w:line="276" w:before="0" w:after="0"/>
        <w:contextualSpacing/>
        <w:jc w:val="left"/>
        <w:rPr/>
      </w:pPr>
      <w:r>
        <w:rPr>
          <w:i/>
          <w:color w:val="E86F1C"/>
          <w:szCs w:val="18"/>
          <w:u w:val="single"/>
        </w:rPr>
        <w:t>Etc :</w:t>
      </w:r>
      <w:r>
        <w:rPr>
          <w:i/>
          <w:color w:val="394148"/>
          <w:u w:val="single"/>
        </w:rPr>
        <w:t xml:space="preserve"> à définir</w:t>
      </w:r>
      <w:bookmarkEnd w:id="7"/>
      <w:r>
        <w:br w:type="page"/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>
          <w:i/>
          <w:color w:val="394148"/>
          <w:u w:val="single"/>
        </w:rPr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 xml:space="preserve">CSC Financial Services Group </w:t>
      </w:r>
      <w:r>
        <w:rPr>
          <w:color w:val="808080"/>
          <w:sz w:val="24"/>
        </w:rPr>
        <w:t>(Paris)</w:t>
      </w:r>
      <w:bookmarkStart w:id="12" w:name="Texte4721"/>
      <w:r>
        <w:rPr>
          <w:color w:val="808080"/>
          <w:sz w:val="24"/>
        </w:rPr>
        <w:t xml:space="preserve">       </w:t>
      </w:r>
      <w:bookmarkStart w:id="13" w:name="Texte6021"/>
      <w:bookmarkEnd w:id="12"/>
      <w:r>
        <w:rPr>
          <w:color w:val="808080"/>
          <w:sz w:val="24"/>
        </w:rPr>
        <w:t xml:space="preserve">                           200</w:t>
      </w:r>
      <w:r>
        <w:rPr>
          <w:color w:val="808080"/>
          <w:sz w:val="24"/>
        </w:rPr>
        <w:t>0</w:t>
      </w:r>
      <w:r>
        <w:rPr>
          <w:color w:val="808080"/>
          <w:sz w:val="24"/>
        </w:rPr>
        <w:t xml:space="preserve"> – </w:t>
      </w:r>
      <w:bookmarkEnd w:id="13"/>
      <w:r>
        <w:rPr>
          <w:color w:val="808080"/>
          <w:sz w:val="24"/>
        </w:rPr>
        <w:t>2007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  <w:sz w:val="22"/>
        </w:rPr>
        <w:t xml:space="preserve">Développeur </w:t>
      </w:r>
      <w:r>
        <w:rPr>
          <w:color w:val="FF6600"/>
          <w:sz w:val="22"/>
        </w:rPr>
        <w:t xml:space="preserve">Chef de projet / Architecte Application 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Développement du module de gestion des process Job Manager : Gestion de la pile des traitements. </w:t>
      </w:r>
      <w:r>
        <w:rPr>
          <w:color w:val="394148"/>
        </w:rPr>
        <w:t>Démarrage des jobs, gestion des priorités des traitements, arrêt et purge de la pile.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Refonte du GUI en Javascript et HTML (partie Web) et en C++ (Environnement de développement) du logiciel Graphtalk.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Amélioration du modèle Graphtalk 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4" w:name="Texte3621"/>
      <w:r>
        <w:rPr>
          <w:b/>
          <w:color w:val="FF6600"/>
        </w:rPr>
        <w:t>Bilan projet (facultatif - si connaissance du projet dans sa globalité</w:t>
      </w:r>
      <w:bookmarkEnd w:id="14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Cette refonte à permis de migrer le logiciel Graphatlk AIA vers le monde Web et d’utiliser le logiciel à l’aide de navigateur internet.</w:t>
      </w:r>
    </w:p>
    <w:p>
      <w:pPr>
        <w:pStyle w:val="Normal"/>
        <w:spacing w:before="0" w:after="0"/>
        <w:rPr/>
      </w:pPr>
      <w:r>
        <w:rPr>
          <w:color w:val="394148"/>
        </w:rPr>
        <w:t>La refonte du modèle a été nécessaire pour cette tâche</w:t>
      </w:r>
    </w:p>
    <w:p>
      <w:pPr>
        <w:pStyle w:val="Normal"/>
        <w:spacing w:before="0" w:after="0"/>
        <w:rPr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>
      <w:pPr>
        <w:pStyle w:val="Normal"/>
        <w:spacing w:before="0" w:after="0"/>
        <w:rPr>
          <w:color w:val="394148"/>
        </w:rPr>
      </w:pPr>
      <w:r>
        <w:rPr/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/>
      </w:pPr>
      <w:r>
        <w:rPr>
          <w:i/>
          <w:color w:val="394148"/>
        </w:rPr>
        <w:t>Votre bilan, ce que le proje</w:t>
      </w:r>
      <w:bookmarkStart w:id="15" w:name="_GoBack21"/>
      <w:bookmarkEnd w:id="15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Développement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 xml:space="preserve">Visual Studio (C++), Html Javascript, </w:t>
      </w:r>
      <w:r>
        <w:rPr>
          <w:color w:val="394148"/>
          <w:szCs w:val="18"/>
        </w:rPr>
        <w:t>Gdl, Java</w:t>
      </w:r>
    </w:p>
    <w:p>
      <w:pPr>
        <w:pStyle w:val="ListParagraph"/>
        <w:numPr>
          <w:ilvl w:val="0"/>
          <w:numId w:val="0"/>
        </w:numPr>
        <w:spacing w:before="0" w:after="0"/>
        <w:ind w:left="1440" w:right="0" w:hanging="0"/>
        <w:contextualSpacing/>
        <w:rPr/>
      </w:pPr>
      <w:r>
        <w:rPr>
          <w:color w:val="E86F1C"/>
          <w:szCs w:val="18"/>
        </w:rPr>
        <w:t>Management</w:t>
      </w:r>
      <w:r>
        <w:rPr>
          <w:color w:val="E86F1C"/>
          <w:szCs w:val="18"/>
        </w:rPr>
        <w:t xml:space="preserve"> :</w:t>
      </w:r>
      <w:r>
        <w:rPr>
          <w:color w:val="394148"/>
          <w:szCs w:val="18"/>
        </w:rPr>
        <w:t xml:space="preserve"> </w:t>
      </w:r>
      <w:r>
        <w:rPr>
          <w:color w:val="394148"/>
          <w:szCs w:val="18"/>
        </w:rPr>
        <w:t>Ms Project, organisation de réunions de travail hebdomadaires autours des projets</w:t>
      </w:r>
    </w:p>
    <w:p>
      <w:pPr>
        <w:pStyle w:val="ListParagraph"/>
        <w:widowControl/>
        <w:bidi w:val="0"/>
        <w:spacing w:lineRule="auto" w:line="276" w:before="0" w:after="0"/>
        <w:contextualSpacing/>
        <w:jc w:val="left"/>
        <w:rPr>
          <w:i/>
          <w:i/>
          <w:color w:val="394148"/>
          <w:u w:val="single"/>
        </w:rPr>
      </w:pPr>
      <w:r>
        <w:rPr/>
      </w:r>
    </w:p>
    <w:p>
      <w:pPr>
        <w:pStyle w:val="Normal"/>
        <w:tabs>
          <w:tab w:val="right" w:pos="9072" w:leader="none"/>
        </w:tabs>
        <w:spacing w:before="0" w:after="0"/>
        <w:rPr/>
      </w:pPr>
      <w:r>
        <w:rPr>
          <w:color w:val="808080"/>
          <w:sz w:val="24"/>
        </w:rPr>
        <w:t>TagG Informatique (Albens 73)</w:t>
      </w:r>
      <w:bookmarkStart w:id="16" w:name="Texte47211"/>
      <w:r>
        <w:rPr>
          <w:color w:val="808080"/>
          <w:sz w:val="24"/>
        </w:rPr>
        <w:t xml:space="preserve">  </w:t>
      </w:r>
      <w:bookmarkStart w:id="17" w:name="Texte60211"/>
      <w:bookmarkEnd w:id="16"/>
      <w:r>
        <w:rPr>
          <w:color w:val="808080"/>
          <w:sz w:val="24"/>
        </w:rPr>
        <w:t xml:space="preserve">                           </w:t>
      </w:r>
      <w:r>
        <w:rPr>
          <w:color w:val="808080"/>
          <w:sz w:val="24"/>
        </w:rPr>
        <w:t>1997</w:t>
      </w:r>
      <w:r>
        <w:rPr>
          <w:color w:val="808080"/>
          <w:sz w:val="24"/>
        </w:rPr>
        <w:t xml:space="preserve"> – </w:t>
      </w:r>
      <w:bookmarkEnd w:id="17"/>
      <w:r>
        <w:rPr>
          <w:color w:val="808080"/>
          <w:sz w:val="24"/>
        </w:rPr>
        <w:t>200</w:t>
      </w:r>
      <w:r>
        <w:rPr>
          <w:color w:val="808080"/>
          <w:sz w:val="24"/>
        </w:rPr>
        <w:t>0</w:t>
      </w:r>
      <w:r>
        <w:rPr>
          <w:color w:val="FF6600"/>
          <w:sz w:val="22"/>
        </w:rPr>
        <w:br/>
      </w:r>
      <w:r>
        <w:rPr>
          <w:b/>
          <w:color w:val="FF6600"/>
          <w:sz w:val="22"/>
        </w:rPr>
        <w:t>__________________________________________________________</w:t>
      </w:r>
      <w:r>
        <w:rPr>
          <w:color w:val="FF6600"/>
          <w:sz w:val="22"/>
        </w:rPr>
        <w:br/>
      </w:r>
      <w:r>
        <w:rPr>
          <w:color w:val="FF6600"/>
          <w:sz w:val="22"/>
        </w:rPr>
        <w:t xml:space="preserve">Développeur </w:t>
      </w:r>
      <w:r>
        <w:rPr>
          <w:color w:val="FF6600"/>
          <w:sz w:val="22"/>
        </w:rPr>
        <w:t>Chef de projet</w:t>
      </w:r>
    </w:p>
    <w:p>
      <w:pPr>
        <w:pStyle w:val="Normal"/>
        <w:tabs>
          <w:tab w:val="right" w:pos="9072" w:leader="none"/>
        </w:tabs>
        <w:spacing w:before="0" w:after="0"/>
        <w:rPr>
          <w:color w:val="FF6600"/>
          <w:sz w:val="20"/>
        </w:rPr>
      </w:pPr>
      <w:r>
        <w:rPr>
          <w:color w:val="FF6600"/>
          <w:sz w:val="20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Contexte Projet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Normal"/>
        <w:rPr/>
      </w:pPr>
      <w:r>
        <w:rPr>
          <w:color w:val="394148"/>
        </w:rPr>
        <w:t>Architecte / Responsable de plusieurs projets au sein de l’équipe R&amp;D : Job Manager, GUI, Développement du Modèle Graphtalk.</w:t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Réalisations</w:t>
      </w:r>
    </w:p>
    <w:p>
      <w:pPr>
        <w:pStyle w:val="Normal"/>
        <w:spacing w:before="0" w:after="0"/>
        <w:jc w:val="both"/>
        <w:rPr>
          <w:b/>
          <w:b/>
          <w:color w:val="394148"/>
        </w:rPr>
      </w:pPr>
      <w:r>
        <w:rPr>
          <w:b/>
          <w:color w:val="394148"/>
        </w:rPr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Management d’une équipe de 5 personnes en France et en Bulgarie.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 xml:space="preserve">Développement du module de gestion des process Job Manager : Gestion de la pile des traitements. </w:t>
      </w:r>
      <w:r>
        <w:rPr>
          <w:color w:val="394148"/>
        </w:rPr>
        <w:t>Démarrage des jobs, gestion des priorités des traitements, arrêt et purge de la pile.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/>
      </w:pPr>
      <w:r>
        <w:rPr>
          <w:color w:val="394148"/>
        </w:rPr>
        <w:t>Supervision des traitements : Développement du logiciel de supervision « Graphtalk Supervision »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>Refonte du GUI en Javascript et HTML (partie Web) et en C++ (Environnement de développement) du logiciel Graphtalk.</w:t>
      </w:r>
    </w:p>
    <w:p>
      <w:pPr>
        <w:pStyle w:val="ListParagraph"/>
        <w:numPr>
          <w:ilvl w:val="0"/>
          <w:numId w:val="1"/>
        </w:numPr>
        <w:spacing w:lineRule="auto" w:line="276" w:before="0" w:after="0"/>
        <w:contextualSpacing/>
        <w:jc w:val="both"/>
        <w:rPr>
          <w:color w:val="394148"/>
        </w:rPr>
      </w:pPr>
      <w:r>
        <w:rPr>
          <w:color w:val="394148"/>
        </w:rPr>
        <w:t xml:space="preserve">Amélioration du modèle Graphtalk </w:t>
      </w:r>
    </w:p>
    <w:p>
      <w:pPr>
        <w:pStyle w:val="ListParagraph"/>
        <w:numPr>
          <w:ilvl w:val="0"/>
          <w:numId w:val="0"/>
        </w:numPr>
        <w:spacing w:lineRule="auto" w:line="276" w:before="0" w:after="0"/>
        <w:ind w:left="1440" w:right="0" w:hanging="0"/>
        <w:contextualSpacing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color w:val="394148"/>
        </w:rPr>
        <w:t xml:space="preserve">Veuillez décrire les tâches effectuées/projets mis en place à définir sous formes d’une liste à puces </w:t>
      </w:r>
      <w:r>
        <w:rPr>
          <w:b/>
          <w:color w:val="394148"/>
          <w:u w:val="single"/>
        </w:rPr>
        <w:t>organisée</w:t>
      </w:r>
      <w:r>
        <w:rPr>
          <w:color w:val="394148"/>
        </w:rPr>
        <w:t> (voir exemples ci-joints)</w:t>
      </w:r>
    </w:p>
    <w:p>
      <w:pPr>
        <w:pStyle w:val="Normal"/>
        <w:spacing w:before="0" w:after="0"/>
        <w:jc w:val="both"/>
        <w:rPr>
          <w:color w:val="394148"/>
        </w:rPr>
      </w:pPr>
      <w:r>
        <w:rPr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 xml:space="preserve">Bilan  </w:t>
      </w:r>
    </w:p>
    <w:p>
      <w:pPr>
        <w:pStyle w:val="Normal"/>
        <w:spacing w:before="0" w:after="0"/>
        <w:rPr/>
      </w:pPr>
      <w:bookmarkStart w:id="18" w:name="Texte36211"/>
      <w:r>
        <w:rPr>
          <w:b/>
          <w:color w:val="FF6600"/>
        </w:rPr>
        <w:t>Bilan projet (facultatif - si connaissance du projet dans sa globalité</w:t>
      </w:r>
      <w:bookmarkEnd w:id="18"/>
    </w:p>
    <w:p>
      <w:pPr>
        <w:pStyle w:val="Normal"/>
        <w:spacing w:before="0" w:after="0"/>
        <w:rPr/>
      </w:pPr>
      <w:r>
        <w:rPr>
          <w:i/>
          <w:color w:val="394148"/>
        </w:rPr>
        <w:t>Bilan du projet d’un point de vue objectif vis-à-vis du client/des utilisateurs</w:t>
      </w:r>
    </w:p>
    <w:p>
      <w:pPr>
        <w:pStyle w:val="Normal"/>
        <w:spacing w:before="0" w:after="0"/>
        <w:rPr/>
      </w:pPr>
      <w:r>
        <w:rPr>
          <w:color w:val="394148"/>
        </w:rPr>
        <w:t>(</w:t>
      </w:r>
      <w:r>
        <w:rPr>
          <w:color w:val="394148"/>
          <w:u w:val="single"/>
        </w:rPr>
        <w:t>ex</w:t>
      </w:r>
      <w:r>
        <w:rPr>
          <w:color w:val="394148"/>
        </w:rPr>
        <w:t xml:space="preserve">: La refonte de l’application a divisé le temps de réponse par 3, </w:t>
      </w:r>
    </w:p>
    <w:p>
      <w:pPr>
        <w:pStyle w:val="Normal"/>
        <w:spacing w:before="0" w:after="0"/>
        <w:rPr/>
      </w:pPr>
      <w:r>
        <w:rPr>
          <w:color w:val="394148"/>
        </w:rPr>
        <w:t xml:space="preserve">Projet réalisé avec succès (satisfaction client 5/5), </w:t>
      </w:r>
    </w:p>
    <w:p>
      <w:pPr>
        <w:pStyle w:val="Normal"/>
        <w:spacing w:before="0" w:after="0"/>
        <w:rPr/>
      </w:pPr>
      <w:r>
        <w:rPr>
          <w:color w:val="394148"/>
        </w:rPr>
        <w:t>Etc…)</w:t>
      </w:r>
    </w:p>
    <w:p>
      <w:pPr>
        <w:pStyle w:val="Normal"/>
        <w:spacing w:before="0" w:after="0"/>
        <w:rPr/>
      </w:pPr>
      <w:r>
        <w:rPr>
          <w:color w:val="394148"/>
        </w:rPr>
        <w:t>Cette refonte à permis de migrer le logiciel Graphatlk AIA vers le monde Web et d’utiliser le logiciel à l’aide de navigateur internet.</w:t>
      </w:r>
    </w:p>
    <w:p>
      <w:pPr>
        <w:pStyle w:val="Normal"/>
        <w:spacing w:before="0" w:after="0"/>
        <w:rPr/>
      </w:pPr>
      <w:r>
        <w:rPr>
          <w:color w:val="394148"/>
        </w:rPr>
        <w:t>La refonte du modèle a été nécessaire pour cette tâche</w:t>
      </w:r>
    </w:p>
    <w:p>
      <w:pPr>
        <w:pStyle w:val="Normal"/>
        <w:spacing w:before="0" w:after="0"/>
        <w:rPr/>
      </w:pPr>
      <w:r>
        <w:rPr>
          <w:color w:val="394148"/>
        </w:rPr>
        <w:t>La gestion des jobs a considérablement amélioré la rapidité d’exécution des traitements en production et d’augmenter ainsi la satisfaction client.</w:t>
      </w:r>
    </w:p>
    <w:p>
      <w:pPr>
        <w:pStyle w:val="Normal"/>
        <w:spacing w:before="0" w:after="0"/>
        <w:rPr>
          <w:color w:val="394148"/>
        </w:rPr>
      </w:pPr>
      <w:r>
        <w:rPr/>
      </w:r>
    </w:p>
    <w:p>
      <w:pPr>
        <w:pStyle w:val="Normal"/>
        <w:spacing w:before="0" w:after="0"/>
        <w:rPr/>
      </w:pPr>
      <w:r>
        <w:rPr>
          <w:b/>
          <w:color w:val="FF6600"/>
        </w:rPr>
        <w:t>Bilan individuel de compétences</w:t>
      </w:r>
    </w:p>
    <w:p>
      <w:pPr>
        <w:pStyle w:val="Normal"/>
        <w:spacing w:before="0" w:after="0"/>
        <w:rPr/>
      </w:pPr>
      <w:r>
        <w:rPr>
          <w:i/>
          <w:color w:val="394148"/>
        </w:rPr>
        <w:t>Votre bilan, ce que le proje</w:t>
      </w:r>
      <w:bookmarkStart w:id="19" w:name="_GoBack211"/>
      <w:bookmarkEnd w:id="19"/>
      <w:r>
        <w:rPr>
          <w:i/>
          <w:color w:val="394148"/>
        </w:rPr>
        <w:t>t vous a apporté</w:t>
      </w:r>
      <w:r>
        <w:rPr>
          <w:color w:val="394148"/>
        </w:rPr>
        <w:t xml:space="preserve"> </w:t>
      </w:r>
    </w:p>
    <w:p>
      <w:pPr>
        <w:pStyle w:val="Normal"/>
        <w:spacing w:before="0" w:after="0"/>
        <w:rPr/>
      </w:pPr>
      <w:r>
        <w:rPr>
          <w:color w:val="394148"/>
        </w:rPr>
        <w:t>Montée en compétences dans la gestion de projets et le management d’équipe techniques, en développement Web, en informatique « temps réel » avec la gestion de la pile de traitement en temps réel.</w:t>
      </w:r>
    </w:p>
    <w:p>
      <w:pPr>
        <w:pStyle w:val="Normal"/>
        <w:spacing w:before="0" w:after="0"/>
        <w:rPr/>
      </w:pPr>
      <w:r>
        <w:rPr>
          <w:color w:val="394148"/>
        </w:rPr>
        <w:t>Premier travaux en lien avec des équipes à l’étranger avec gestion des tâches à effectuer</w:t>
      </w:r>
    </w:p>
    <w:p>
      <w:pPr>
        <w:pStyle w:val="Normal"/>
        <w:spacing w:before="0" w:after="0"/>
        <w:rPr>
          <w:color w:val="394148"/>
        </w:rPr>
      </w:pPr>
      <w:r>
        <w:rPr>
          <w:b/>
          <w:color w:val="394148"/>
        </w:rPr>
      </w:r>
    </w:p>
    <w:p>
      <w:pPr>
        <w:pStyle w:val="Normal"/>
        <w:spacing w:before="0" w:after="0"/>
        <w:jc w:val="both"/>
        <w:rPr/>
      </w:pPr>
      <w:r>
        <w:rPr>
          <w:b/>
          <w:color w:val="394148"/>
        </w:rPr>
        <w:t>Environnement technique</w:t>
      </w:r>
      <w:r>
        <w:rPr>
          <w:color w:val="394148"/>
        </w:rPr>
        <w:t xml:space="preserve"> </w:t>
      </w:r>
    </w:p>
    <w:p>
      <w:pPr>
        <w:pStyle w:val="ListParagraph"/>
        <w:numPr>
          <w:ilvl w:val="0"/>
          <w:numId w:val="3"/>
        </w:numPr>
        <w:spacing w:before="0" w:after="0"/>
        <w:contextualSpacing/>
        <w:rPr/>
      </w:pPr>
      <w:r>
        <w:rPr>
          <w:color w:val="E86F1C"/>
          <w:szCs w:val="18"/>
        </w:rPr>
        <w:t>Développement</w:t>
      </w:r>
      <w:r>
        <w:rPr>
          <w:color w:val="E86F1C"/>
          <w:szCs w:val="18"/>
        </w:rPr>
        <w:t xml:space="preserve"> : </w:t>
      </w:r>
      <w:r>
        <w:rPr>
          <w:color w:val="394148"/>
          <w:szCs w:val="18"/>
        </w:rPr>
        <w:t xml:space="preserve">Visual Studio (C++), Html Javascript, </w:t>
      </w:r>
      <w:r>
        <w:rPr>
          <w:color w:val="394148"/>
          <w:szCs w:val="18"/>
        </w:rPr>
        <w:t>Gdl, Java</w:t>
      </w:r>
    </w:p>
    <w:p>
      <w:pPr>
        <w:pStyle w:val="ListParagraph"/>
        <w:widowControl/>
        <w:numPr>
          <w:ilvl w:val="0"/>
          <w:numId w:val="0"/>
        </w:numPr>
        <w:bidi w:val="0"/>
        <w:spacing w:lineRule="auto" w:line="276" w:before="0" w:after="0"/>
        <w:ind w:left="1440" w:right="0" w:hanging="0"/>
        <w:contextualSpacing/>
        <w:jc w:val="left"/>
        <w:rPr/>
      </w:pPr>
      <w:r>
        <w:rPr>
          <w:i/>
          <w:color w:val="E86F1C"/>
          <w:szCs w:val="18"/>
          <w:u w:val="single"/>
        </w:rPr>
        <w:t>Management</w:t>
      </w:r>
      <w:r>
        <w:rPr>
          <w:i/>
          <w:color w:val="E86F1C"/>
          <w:szCs w:val="18"/>
          <w:u w:val="single"/>
        </w:rPr>
        <w:t xml:space="preserve"> :</w:t>
      </w:r>
      <w:r>
        <w:rPr>
          <w:i/>
          <w:color w:val="394148"/>
          <w:szCs w:val="18"/>
          <w:u w:val="single"/>
        </w:rPr>
        <w:t xml:space="preserve"> </w:t>
      </w:r>
      <w:r>
        <w:rPr>
          <w:i/>
          <w:color w:val="394148"/>
          <w:szCs w:val="18"/>
          <w:u w:val="single"/>
        </w:rPr>
        <w:t>Ms Project, organisation de réunions de travail hebdomadaires autours des projets</w:t>
      </w:r>
    </w:p>
    <w:sectPr>
      <w:headerReference w:type="default" r:id="rId2"/>
      <w:footerReference w:type="default" r:id="rId3"/>
      <w:type w:val="nextPage"/>
      <w:pgSz w:w="11906" w:h="16838"/>
      <w:pgMar w:left="1417" w:right="1417" w:header="567" w:top="1417" w:footer="283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Verdan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Open Sans">
    <w:charset w:val="01"/>
    <w:family w:val="roman"/>
    <w:pitch w:val="variable"/>
  </w:font>
  <w:font w:name="Wingdings">
    <w:charset w:val="02"/>
    <w:family w:val="auto"/>
    <w:pitch w:val="default"/>
  </w:font>
  <w:font w:name="Courier New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>
        <w:color w:val="333333"/>
      </w:rPr>
    </w:pPr>
    <w:r>
      <w:rPr>
        <w:color w:val="333333"/>
      </w:rPr>
    </w:r>
  </w:p>
  <w:p>
    <w:pPr>
      <w:pStyle w:val="Pieddepage"/>
      <w:tabs>
        <w:tab w:val="left" w:pos="735" w:leader="none"/>
        <w:tab w:val="left" w:pos="2535" w:leader="none"/>
        <w:tab w:val="center" w:pos="4536" w:leader="none"/>
        <w:tab w:val="right" w:pos="9072" w:leader="none"/>
      </w:tabs>
      <w:rPr/>
    </w:pPr>
    <w:r>
      <w:drawing>
        <wp:anchor behindDoc="1" distT="0" distB="0" distL="114300" distR="114935" simplePos="0" locked="0" layoutInCell="1" allowOverlap="1" relativeHeight="8">
          <wp:simplePos x="0" y="0"/>
          <wp:positionH relativeFrom="column">
            <wp:posOffset>4678680</wp:posOffset>
          </wp:positionH>
          <wp:positionV relativeFrom="paragraph">
            <wp:posOffset>-3810</wp:posOffset>
          </wp:positionV>
          <wp:extent cx="1085850" cy="120015"/>
          <wp:effectExtent l="0" t="0" r="0" b="0"/>
          <wp:wrapNone/>
          <wp:docPr id="7" name="Image 21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21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0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114300" distR="117475" simplePos="0" locked="0" layoutInCell="1" allowOverlap="1" relativeHeight="15">
          <wp:simplePos x="0" y="0"/>
          <wp:positionH relativeFrom="column">
            <wp:posOffset>-6350</wp:posOffset>
          </wp:positionH>
          <wp:positionV relativeFrom="paragraph">
            <wp:posOffset>-114935</wp:posOffset>
          </wp:positionV>
          <wp:extent cx="968375" cy="287655"/>
          <wp:effectExtent l="0" t="0" r="0" b="0"/>
          <wp:wrapNone/>
          <wp:docPr id="8" name="Image 6" descr="Best Workplaces 500-5000 salariés (Greyscale)- Fra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 6" descr="Best Workplaces 500-5000 salariés (Greyscale)- France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287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color w:val="333333"/>
      </w:rPr>
      <w:tab/>
    </w:r>
    <w:r>
      <w:rPr>
        <w:color w:val="333333"/>
      </w:rPr>
      <w:tab/>
      <w:tab/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PAGE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7</w:t>
    </w:r>
    <w:r>
      <w:rPr>
        <w:sz w:val="16"/>
        <w:b/>
        <w:szCs w:val="20"/>
        <w:bCs/>
      </w:rPr>
      <w:fldChar w:fldCharType="end"/>
    </w:r>
    <w:r>
      <w:rPr>
        <w:color w:val="333333"/>
        <w:sz w:val="16"/>
        <w:szCs w:val="20"/>
      </w:rPr>
      <w:t xml:space="preserve"> / </w:t>
    </w:r>
    <w:r>
      <w:rPr>
        <w:b/>
        <w:bCs/>
        <w:sz w:val="16"/>
        <w:szCs w:val="20"/>
      </w:rPr>
      <w:fldChar w:fldCharType="begin"/>
    </w:r>
    <w:r>
      <w:rPr>
        <w:sz w:val="16"/>
        <w:b/>
        <w:szCs w:val="20"/>
        <w:bCs/>
      </w:rPr>
      <w:instrText> NUMPAGES </w:instrText>
    </w:r>
    <w:r>
      <w:rPr>
        <w:sz w:val="16"/>
        <w:b/>
        <w:szCs w:val="20"/>
        <w:bCs/>
      </w:rPr>
      <w:fldChar w:fldCharType="separate"/>
    </w:r>
    <w:r>
      <w:rPr>
        <w:sz w:val="16"/>
        <w:b/>
        <w:szCs w:val="20"/>
        <w:bCs/>
      </w:rPr>
      <w:t>7</w:t>
    </w:r>
    <w:r>
      <w:rPr>
        <w:sz w:val="16"/>
        <w:b/>
        <w:szCs w:val="20"/>
        <w:bCs/>
      </w:rPr>
      <w:fldChar w:fldCharType="end"/>
    </w:r>
  </w:p>
  <w:p>
    <w:pPr>
      <w:pStyle w:val="Pieddepage"/>
      <w:jc w:val="right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Entte"/>
      <w:rPr>
        <w:color w:val="E86F1C"/>
      </w:rPr>
    </w:pPr>
    <w:r>
      <w:rPr>
        <w:color w:val="E86F1C"/>
      </w:rPr>
      <w:drawing>
        <wp:anchor behindDoc="1" distT="0" distB="0" distL="114300" distR="120650" simplePos="0" locked="0" layoutInCell="1" allowOverlap="1" relativeHeight="22">
          <wp:simplePos x="0" y="0"/>
          <wp:positionH relativeFrom="column">
            <wp:posOffset>-914400</wp:posOffset>
          </wp:positionH>
          <wp:positionV relativeFrom="paragraph">
            <wp:posOffset>-381000</wp:posOffset>
          </wp:positionV>
          <wp:extent cx="7556500" cy="2247900"/>
          <wp:effectExtent l="0" t="0" r="0" b="0"/>
          <wp:wrapNone/>
          <wp:docPr id="6" name="Image 1" descr="Bandea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 1" descr="Bandeau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0" t="0" r="0" b="18580"/>
                  <a:stretch>
                    <a:fillRect/>
                  </a:stretch>
                </pic:blipFill>
                <pic:spPr bwMode="auto">
                  <a:xfrm>
                    <a:off x="0" y="0"/>
                    <a:ext cx="7556500" cy="2247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Entte"/>
      <w:tabs>
        <w:tab w:val="center" w:pos="4536" w:leader="none"/>
        <w:tab w:val="right" w:pos="9072" w:leader="none"/>
        <w:tab w:val="right" w:pos="9639" w:leader="none"/>
      </w:tabs>
      <w:ind w:left="6379" w:right="-567" w:hanging="0"/>
      <w:rPr>
        <w:color w:val="E86F1C"/>
      </w:rPr>
    </w:pPr>
    <w:r>
      <w:rPr>
        <w:color w:val="E86F1C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  <w:tab/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  <w:p>
    <w:pPr>
      <w:pStyle w:val="Entte"/>
      <w:tabs>
        <w:tab w:val="left" w:pos="750" w:leader="none"/>
        <w:tab w:val="center" w:pos="4536" w:leader="none"/>
        <w:tab w:val="right" w:pos="9072" w:leader="none"/>
      </w:tabs>
      <w:spacing w:before="0" w:after="60"/>
      <w:ind w:left="6946" w:right="-567" w:hanging="0"/>
      <w:rPr>
        <w:color w:val="394148"/>
      </w:rPr>
    </w:pPr>
    <w:r>
      <w:rPr>
        <w:color w:val="394148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2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sz w:val="22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3"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  <w:rFonts w:cs="Wingdings"/>
        <w:color w:val="F26E2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overflowPunct w:val="true"/>
      <w:bidi w:val="0"/>
      <w:spacing w:lineRule="auto" w:line="276" w:before="0" w:after="200"/>
      <w:jc w:val="left"/>
    </w:pPr>
    <w:rPr>
      <w:rFonts w:ascii="Verdana" w:hAnsi="Verdana" w:eastAsia="Calibri" w:cs="DejaVu Sans"/>
      <w:color w:val="auto"/>
      <w:kern w:val="0"/>
      <w:sz w:val="18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TextedebullesCar">
    <w:name w:val="Texte de bulles Car"/>
    <w:basedOn w:val="DefaultParagraphFont"/>
    <w:qFormat/>
    <w:rPr>
      <w:rFonts w:ascii="Tahoma" w:hAnsi="Tahoma" w:cs="Tahoma"/>
      <w:sz w:val="16"/>
      <w:szCs w:val="16"/>
    </w:rPr>
  </w:style>
  <w:style w:type="character" w:styleId="EntteCar">
    <w:name w:val="En-tête Car"/>
    <w:basedOn w:val="DefaultParagraphFont"/>
    <w:qFormat/>
    <w:rPr/>
  </w:style>
  <w:style w:type="character" w:styleId="PieddepageCar">
    <w:name w:val="Pied de page Car"/>
    <w:basedOn w:val="DefaultParagraphFont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ListLabel1">
    <w:name w:val="ListLabel 1"/>
    <w:qFormat/>
    <w:rPr>
      <w:color w:val="ED7409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F26E27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F26E27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rFonts w:cs="Courier New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color w:val="F26E27"/>
      <w:sz w:val="22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F26E27"/>
    </w:rPr>
  </w:style>
  <w:style w:type="character" w:styleId="ListLabel21">
    <w:name w:val="ListLabel 21"/>
    <w:qFormat/>
    <w:rPr>
      <w:rFonts w:cs="Courier New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rFonts w:cs="Wingdings"/>
      <w:color w:val="F26E27"/>
    </w:rPr>
  </w:style>
  <w:style w:type="character" w:styleId="ListLabel25">
    <w:name w:val="ListLabel 25"/>
    <w:qFormat/>
    <w:rPr>
      <w:rFonts w:cs="Courier New"/>
    </w:rPr>
  </w:style>
  <w:style w:type="character" w:styleId="ListLabel26">
    <w:name w:val="ListLabel 26"/>
    <w:qFormat/>
    <w:rPr>
      <w:rFonts w:cs="Wingdings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Courier New"/>
    </w:rPr>
  </w:style>
  <w:style w:type="character" w:styleId="ListLabel29">
    <w:name w:val="ListLabel 29"/>
    <w:qFormat/>
    <w:rPr>
      <w:rFonts w:cs="Wingdings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Courier New"/>
    </w:rPr>
  </w:style>
  <w:style w:type="character" w:styleId="ListLabel32">
    <w:name w:val="ListLabel 32"/>
    <w:qFormat/>
    <w:rPr>
      <w:rFonts w:cs="Wingdings"/>
    </w:rPr>
  </w:style>
  <w:style w:type="character" w:styleId="ListLabel33">
    <w:name w:val="ListLabel 33"/>
    <w:qFormat/>
    <w:rPr>
      <w:rFonts w:cs="Wingdings"/>
      <w:color w:val="F26E27"/>
      <w:sz w:val="22"/>
    </w:rPr>
  </w:style>
  <w:style w:type="character" w:styleId="ListLabel34">
    <w:name w:val="ListLabel 34"/>
    <w:qFormat/>
    <w:rPr>
      <w:rFonts w:cs="Courier New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Courier New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Courier New"/>
    </w:rPr>
  </w:style>
  <w:style w:type="character" w:styleId="ListLabel41">
    <w:name w:val="ListLabel 41"/>
    <w:qFormat/>
    <w:rPr>
      <w:rFonts w:cs="Wingdings"/>
    </w:rPr>
  </w:style>
  <w:style w:type="character" w:styleId="ListLabel42">
    <w:name w:val="ListLabel 42"/>
    <w:qFormat/>
    <w:rPr>
      <w:rFonts w:cs="Wingdings"/>
      <w:color w:val="F26E27"/>
    </w:rPr>
  </w:style>
  <w:style w:type="character" w:styleId="ListLabel43">
    <w:name w:val="ListLabel 43"/>
    <w:qFormat/>
    <w:rPr>
      <w:rFonts w:cs="Courier New"/>
    </w:rPr>
  </w:style>
  <w:style w:type="character" w:styleId="ListLabel44">
    <w:name w:val="ListLabel 44"/>
    <w:qFormat/>
    <w:rPr>
      <w:rFonts w:cs="Wingdings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Courier New"/>
    </w:rPr>
  </w:style>
  <w:style w:type="character" w:styleId="ListLabel47">
    <w:name w:val="ListLabel 47"/>
    <w:qFormat/>
    <w:rPr>
      <w:rFonts w:cs="Wingdings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Courier New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  <w:color w:val="F26E27"/>
    </w:rPr>
  </w:style>
  <w:style w:type="character" w:styleId="ListLabel52">
    <w:name w:val="ListLabel 52"/>
    <w:qFormat/>
    <w:rPr>
      <w:rFonts w:cs="Courier New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Courier New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Courier New"/>
    </w:rPr>
  </w:style>
  <w:style w:type="character" w:styleId="ListLabel59">
    <w:name w:val="ListLabel 59"/>
    <w:qFormat/>
    <w:rPr>
      <w:rFonts w:cs="Wingdings"/>
    </w:rPr>
  </w:style>
  <w:style w:type="character" w:styleId="ListLabel60">
    <w:name w:val="ListLabel 60"/>
    <w:qFormat/>
    <w:rPr>
      <w:rFonts w:cs="Wingdings"/>
      <w:color w:val="F26E27"/>
      <w:sz w:val="22"/>
    </w:rPr>
  </w:style>
  <w:style w:type="character" w:styleId="ListLabel61">
    <w:name w:val="ListLabel 61"/>
    <w:qFormat/>
    <w:rPr>
      <w:rFonts w:cs="Courier New"/>
    </w:rPr>
  </w:style>
  <w:style w:type="character" w:styleId="ListLabel62">
    <w:name w:val="ListLabel 62"/>
    <w:qFormat/>
    <w:rPr>
      <w:rFonts w:cs="Wingdings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Wingdings"/>
    </w:rPr>
  </w:style>
  <w:style w:type="character" w:styleId="ListLabel66">
    <w:name w:val="ListLabel 66"/>
    <w:qFormat/>
    <w:rPr>
      <w:rFonts w:cs="Symbol"/>
    </w:rPr>
  </w:style>
  <w:style w:type="character" w:styleId="ListLabel67">
    <w:name w:val="ListLabel 67"/>
    <w:qFormat/>
    <w:rPr>
      <w:rFonts w:cs="Courier New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  <w:color w:val="F26E27"/>
    </w:rPr>
  </w:style>
  <w:style w:type="character" w:styleId="ListLabel70">
    <w:name w:val="ListLabel 70"/>
    <w:qFormat/>
    <w:rPr>
      <w:rFonts w:cs="Courier New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Symbol"/>
    </w:rPr>
  </w:style>
  <w:style w:type="character" w:styleId="ListLabel73">
    <w:name w:val="ListLabel 73"/>
    <w:qFormat/>
    <w:rPr>
      <w:rFonts w:cs="Courier New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Symbol"/>
    </w:rPr>
  </w:style>
  <w:style w:type="character" w:styleId="ListLabel76">
    <w:name w:val="ListLabel 76"/>
    <w:qFormat/>
    <w:rPr>
      <w:rFonts w:cs="Courier New"/>
    </w:rPr>
  </w:style>
  <w:style w:type="character" w:styleId="ListLabel77">
    <w:name w:val="ListLabel 77"/>
    <w:qFormat/>
    <w:rPr>
      <w:rFonts w:cs="Wingdings"/>
    </w:rPr>
  </w:style>
  <w:style w:type="character" w:styleId="ListLabel78">
    <w:name w:val="ListLabel 78"/>
    <w:qFormat/>
    <w:rPr>
      <w:rFonts w:cs="Wingdings"/>
      <w:color w:val="F26E27"/>
    </w:rPr>
  </w:style>
  <w:style w:type="character" w:styleId="ListLabel79">
    <w:name w:val="ListLabel 79"/>
    <w:qFormat/>
    <w:rPr>
      <w:rFonts w:cs="Courier New"/>
    </w:rPr>
  </w:style>
  <w:style w:type="character" w:styleId="ListLabel80">
    <w:name w:val="ListLabel 80"/>
    <w:qFormat/>
    <w:rPr>
      <w:rFonts w:cs="Wingdings"/>
    </w:rPr>
  </w:style>
  <w:style w:type="character" w:styleId="ListLabel81">
    <w:name w:val="ListLabel 81"/>
    <w:qFormat/>
    <w:rPr>
      <w:rFonts w:cs="Symbol"/>
    </w:rPr>
  </w:style>
  <w:style w:type="character" w:styleId="ListLabel82">
    <w:name w:val="ListLabel 82"/>
    <w:qFormat/>
    <w:rPr>
      <w:rFonts w:cs="Courier New"/>
    </w:rPr>
  </w:style>
  <w:style w:type="character" w:styleId="ListLabel83">
    <w:name w:val="ListLabel 83"/>
    <w:qFormat/>
    <w:rPr>
      <w:rFonts w:cs="Wingdings"/>
    </w:rPr>
  </w:style>
  <w:style w:type="character" w:styleId="ListLabel84">
    <w:name w:val="ListLabel 84"/>
    <w:qFormat/>
    <w:rPr>
      <w:rFonts w:cs="Symbol"/>
    </w:rPr>
  </w:style>
  <w:style w:type="character" w:styleId="ListLabel85">
    <w:name w:val="ListLabel 85"/>
    <w:qFormat/>
    <w:rPr>
      <w:rFonts w:cs="Courier New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  <w:color w:val="F26E27"/>
      <w:sz w:val="22"/>
    </w:rPr>
  </w:style>
  <w:style w:type="character" w:styleId="ListLabel88">
    <w:name w:val="ListLabel 88"/>
    <w:qFormat/>
    <w:rPr>
      <w:rFonts w:cs="Courier New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Symbol"/>
    </w:rPr>
  </w:style>
  <w:style w:type="character" w:styleId="ListLabel91">
    <w:name w:val="ListLabel 91"/>
    <w:qFormat/>
    <w:rPr>
      <w:rFonts w:cs="Courier New"/>
    </w:rPr>
  </w:style>
  <w:style w:type="character" w:styleId="ListLabel92">
    <w:name w:val="ListLabel 92"/>
    <w:qFormat/>
    <w:rPr>
      <w:rFonts w:cs="Wingdings"/>
    </w:rPr>
  </w:style>
  <w:style w:type="character" w:styleId="ListLabel93">
    <w:name w:val="ListLabel 93"/>
    <w:qFormat/>
    <w:rPr>
      <w:rFonts w:cs="Symbol"/>
    </w:rPr>
  </w:style>
  <w:style w:type="character" w:styleId="ListLabel94">
    <w:name w:val="ListLabel 94"/>
    <w:qFormat/>
    <w:rPr>
      <w:rFonts w:cs="Courier New"/>
    </w:rPr>
  </w:style>
  <w:style w:type="character" w:styleId="ListLabel95">
    <w:name w:val="ListLabel 95"/>
    <w:qFormat/>
    <w:rPr>
      <w:rFonts w:cs="Wingdings"/>
    </w:rPr>
  </w:style>
  <w:style w:type="character" w:styleId="ListLabel96">
    <w:name w:val="ListLabel 96"/>
    <w:qFormat/>
    <w:rPr>
      <w:rFonts w:cs="Wingdings"/>
      <w:color w:val="F26E27"/>
    </w:rPr>
  </w:style>
  <w:style w:type="character" w:styleId="ListLabel97">
    <w:name w:val="ListLabel 97"/>
    <w:qFormat/>
    <w:rPr>
      <w:rFonts w:cs="Courier New"/>
    </w:rPr>
  </w:style>
  <w:style w:type="character" w:styleId="ListLabel98">
    <w:name w:val="ListLabel 98"/>
    <w:qFormat/>
    <w:rPr>
      <w:rFonts w:cs="Wingdings"/>
    </w:rPr>
  </w:style>
  <w:style w:type="character" w:styleId="ListLabel99">
    <w:name w:val="ListLabel 99"/>
    <w:qFormat/>
    <w:rPr>
      <w:rFonts w:cs="Symbol"/>
    </w:rPr>
  </w:style>
  <w:style w:type="character" w:styleId="ListLabel100">
    <w:name w:val="ListLabel 100"/>
    <w:qFormat/>
    <w:rPr>
      <w:rFonts w:cs="Courier New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Symbol"/>
    </w:rPr>
  </w:style>
  <w:style w:type="character" w:styleId="ListLabel103">
    <w:name w:val="ListLabel 103"/>
    <w:qFormat/>
    <w:rPr>
      <w:rFonts w:cs="Courier New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  <w:color w:val="F26E27"/>
    </w:rPr>
  </w:style>
  <w:style w:type="character" w:styleId="ListLabel106">
    <w:name w:val="ListLabel 106"/>
    <w:qFormat/>
    <w:rPr>
      <w:rFonts w:cs="Courier New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Symbol"/>
    </w:rPr>
  </w:style>
  <w:style w:type="character" w:styleId="ListLabel109">
    <w:name w:val="ListLabel 109"/>
    <w:qFormat/>
    <w:rPr>
      <w:rFonts w:cs="Courier New"/>
    </w:rPr>
  </w:style>
  <w:style w:type="character" w:styleId="ListLabel110">
    <w:name w:val="ListLabel 110"/>
    <w:qFormat/>
    <w:rPr>
      <w:rFonts w:cs="Wingdings"/>
    </w:rPr>
  </w:style>
  <w:style w:type="character" w:styleId="ListLabel111">
    <w:name w:val="ListLabel 111"/>
    <w:qFormat/>
    <w:rPr>
      <w:rFonts w:cs="Symbol"/>
    </w:rPr>
  </w:style>
  <w:style w:type="character" w:styleId="ListLabel112">
    <w:name w:val="ListLabel 112"/>
    <w:qFormat/>
    <w:rPr>
      <w:rFonts w:cs="Courier New"/>
    </w:rPr>
  </w:style>
  <w:style w:type="character" w:styleId="ListLabel113">
    <w:name w:val="ListLabel 113"/>
    <w:qFormat/>
    <w:rPr>
      <w:rFonts w:cs="Wingdings"/>
    </w:rPr>
  </w:style>
  <w:style w:type="character" w:styleId="ListLabel114">
    <w:name w:val="ListLabel 114"/>
    <w:qFormat/>
    <w:rPr>
      <w:rFonts w:cs="Wingdings"/>
      <w:color w:val="F26E27"/>
      <w:sz w:val="22"/>
    </w:rPr>
  </w:style>
  <w:style w:type="character" w:styleId="ListLabel115">
    <w:name w:val="ListLabel 115"/>
    <w:qFormat/>
    <w:rPr>
      <w:rFonts w:cs="Courier New"/>
    </w:rPr>
  </w:style>
  <w:style w:type="character" w:styleId="ListLabel116">
    <w:name w:val="ListLabel 116"/>
    <w:qFormat/>
    <w:rPr>
      <w:rFonts w:cs="Wingdings"/>
    </w:rPr>
  </w:style>
  <w:style w:type="character" w:styleId="ListLabel117">
    <w:name w:val="ListLabel 117"/>
    <w:qFormat/>
    <w:rPr>
      <w:rFonts w:cs="Symbol"/>
    </w:rPr>
  </w:style>
  <w:style w:type="character" w:styleId="ListLabel118">
    <w:name w:val="ListLabel 118"/>
    <w:qFormat/>
    <w:rPr>
      <w:rFonts w:cs="Courier New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Symbol"/>
    </w:rPr>
  </w:style>
  <w:style w:type="character" w:styleId="ListLabel121">
    <w:name w:val="ListLabel 121"/>
    <w:qFormat/>
    <w:rPr>
      <w:rFonts w:cs="Courier New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  <w:color w:val="F26E27"/>
    </w:rPr>
  </w:style>
  <w:style w:type="character" w:styleId="ListLabel124">
    <w:name w:val="ListLabel 124"/>
    <w:qFormat/>
    <w:rPr>
      <w:rFonts w:cs="Courier New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Symbol"/>
    </w:rPr>
  </w:style>
  <w:style w:type="character" w:styleId="ListLabel127">
    <w:name w:val="ListLabel 127"/>
    <w:qFormat/>
    <w:rPr>
      <w:rFonts w:cs="Courier New"/>
    </w:rPr>
  </w:style>
  <w:style w:type="character" w:styleId="ListLabel128">
    <w:name w:val="ListLabel 128"/>
    <w:qFormat/>
    <w:rPr>
      <w:rFonts w:cs="Wingdings"/>
    </w:rPr>
  </w:style>
  <w:style w:type="character" w:styleId="ListLabel129">
    <w:name w:val="ListLabel 129"/>
    <w:qFormat/>
    <w:rPr>
      <w:rFonts w:cs="Symbol"/>
    </w:rPr>
  </w:style>
  <w:style w:type="character" w:styleId="ListLabel130">
    <w:name w:val="ListLabel 130"/>
    <w:qFormat/>
    <w:rPr>
      <w:rFonts w:cs="Courier New"/>
    </w:rPr>
  </w:style>
  <w:style w:type="character" w:styleId="ListLabel131">
    <w:name w:val="ListLabel 131"/>
    <w:qFormat/>
    <w:rPr>
      <w:rFonts w:cs="Wingdings"/>
    </w:rPr>
  </w:style>
  <w:style w:type="character" w:styleId="ListLabel132">
    <w:name w:val="ListLabel 132"/>
    <w:qFormat/>
    <w:rPr>
      <w:rFonts w:cs="Wingdings"/>
      <w:color w:val="F26E27"/>
    </w:rPr>
  </w:style>
  <w:style w:type="character" w:styleId="ListLabel133">
    <w:name w:val="ListLabel 133"/>
    <w:qFormat/>
    <w:rPr>
      <w:rFonts w:cs="Courier New"/>
    </w:rPr>
  </w:style>
  <w:style w:type="character" w:styleId="ListLabel134">
    <w:name w:val="ListLabel 134"/>
    <w:qFormat/>
    <w:rPr>
      <w:rFonts w:cs="Wingdings"/>
    </w:rPr>
  </w:style>
  <w:style w:type="character" w:styleId="ListLabel135">
    <w:name w:val="ListLabel 135"/>
    <w:qFormat/>
    <w:rPr>
      <w:rFonts w:cs="Symbol"/>
    </w:rPr>
  </w:style>
  <w:style w:type="character" w:styleId="ListLabel136">
    <w:name w:val="ListLabel 136"/>
    <w:qFormat/>
    <w:rPr>
      <w:rFonts w:cs="Courier New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Symbol"/>
    </w:rPr>
  </w:style>
  <w:style w:type="character" w:styleId="ListLabel139">
    <w:name w:val="ListLabel 139"/>
    <w:qFormat/>
    <w:rPr>
      <w:rFonts w:cs="Courier New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  <w:color w:val="F26E27"/>
      <w:sz w:val="22"/>
    </w:rPr>
  </w:style>
  <w:style w:type="character" w:styleId="ListLabel142">
    <w:name w:val="ListLabel 142"/>
    <w:qFormat/>
    <w:rPr>
      <w:rFonts w:cs="Courier New"/>
    </w:rPr>
  </w:style>
  <w:style w:type="character" w:styleId="ListLabel143">
    <w:name w:val="ListLabel 143"/>
    <w:qFormat/>
    <w:rPr>
      <w:rFonts w:cs="Wingdings"/>
    </w:rPr>
  </w:style>
  <w:style w:type="character" w:styleId="ListLabel144">
    <w:name w:val="ListLabel 144"/>
    <w:qFormat/>
    <w:rPr>
      <w:rFonts w:cs="Symbol"/>
    </w:rPr>
  </w:style>
  <w:style w:type="character" w:styleId="ListLabel145">
    <w:name w:val="ListLabel 145"/>
    <w:qFormat/>
    <w:rPr>
      <w:rFonts w:cs="Courier New"/>
    </w:rPr>
  </w:style>
  <w:style w:type="character" w:styleId="ListLabel146">
    <w:name w:val="ListLabel 146"/>
    <w:qFormat/>
    <w:rPr>
      <w:rFonts w:cs="Wingdings"/>
    </w:rPr>
  </w:style>
  <w:style w:type="character" w:styleId="ListLabel147">
    <w:name w:val="ListLabel 147"/>
    <w:qFormat/>
    <w:rPr>
      <w:rFonts w:cs="Symbol"/>
    </w:rPr>
  </w:style>
  <w:style w:type="character" w:styleId="ListLabel148">
    <w:name w:val="ListLabel 148"/>
    <w:qFormat/>
    <w:rPr>
      <w:rFonts w:cs="Courier New"/>
    </w:rPr>
  </w:style>
  <w:style w:type="character" w:styleId="ListLabel149">
    <w:name w:val="ListLabel 149"/>
    <w:qFormat/>
    <w:rPr>
      <w:rFonts w:cs="Wingdings"/>
    </w:rPr>
  </w:style>
  <w:style w:type="character" w:styleId="ListLabel150">
    <w:name w:val="ListLabel 150"/>
    <w:qFormat/>
    <w:rPr>
      <w:rFonts w:cs="Wingdings"/>
      <w:color w:val="F26E27"/>
    </w:rPr>
  </w:style>
  <w:style w:type="character" w:styleId="ListLabel151">
    <w:name w:val="ListLabel 151"/>
    <w:qFormat/>
    <w:rPr>
      <w:rFonts w:cs="Courier New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Symbol"/>
    </w:rPr>
  </w:style>
  <w:style w:type="character" w:styleId="ListLabel154">
    <w:name w:val="ListLabel 154"/>
    <w:qFormat/>
    <w:rPr>
      <w:rFonts w:cs="Courier New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Symbol"/>
    </w:rPr>
  </w:style>
  <w:style w:type="character" w:styleId="ListLabel157">
    <w:name w:val="ListLabel 157"/>
    <w:qFormat/>
    <w:rPr>
      <w:rFonts w:cs="Courier New"/>
    </w:rPr>
  </w:style>
  <w:style w:type="character" w:styleId="ListLabel158">
    <w:name w:val="ListLabel 158"/>
    <w:qFormat/>
    <w:rPr>
      <w:rFonts w:cs="Wingdings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lineRule="auto" w:line="259" w:before="0" w:after="16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Entte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Pieddepage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NoSpacing">
    <w:name w:val="No Spacing"/>
    <w:qFormat/>
    <w:pPr>
      <w:widowControl/>
      <w:overflowPunct w:val="true"/>
      <w:bidi w:val="0"/>
      <w:spacing w:lineRule="auto" w:line="240" w:before="0" w:after="0"/>
      <w:jc w:val="left"/>
    </w:pPr>
    <w:rPr>
      <w:rFonts w:ascii="Calibri" w:hAnsi="Calibri" w:eastAsia="Calibri" w:cs="DejaVu Sans"/>
      <w:color w:val="auto"/>
      <w:kern w:val="0"/>
      <w:sz w:val="18"/>
      <w:szCs w:val="22"/>
      <w:lang w:val="fr-FR" w:eastAsia="en-US" w:bidi="ar-SA"/>
    </w:rPr>
  </w:style>
  <w:style w:type="paragraph" w:styleId="Contenudecadre">
    <w:name w:val="Contenu de cadre"/>
    <w:basedOn w:val="Normal"/>
    <w:qFormat/>
    <w:pPr/>
    <w:rPr/>
  </w:style>
  <w:style w:type="paragraph" w:styleId="Contenudetableau">
    <w:name w:val="Contenu de tableau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<Relationship Id="rId2" Type="http://schemas.openxmlformats.org/officeDocument/2006/relationships/image" Target="media/image3.jpe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Application>LibreOffice/6.0.7.3$Linux_X86_64 LibreOffice_project/00m0$Build-3</Application>
  <Pages>7</Pages>
  <Words>1468</Words>
  <Characters>8395</Characters>
  <CharactersWithSpaces>9890</CharactersWithSpaces>
  <Paragraphs>156</Paragraphs>
  <Company>EXTIA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2018-07-19T08:28:00Z</dcterms:created>
  <dc:creator>Julie Petit</dc:creator>
  <dc:description/>
  <dc:language>fr-FR</dc:language>
  <cp:lastModifiedBy/>
  <cp:lastPrinted>2018-06-29T07:49:00Z</cp:lastPrinted>
  <dcterms:modified xsi:type="dcterms:W3CDTF">2019-01-23T15:58:24Z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EXTIA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