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w:rPr/>
        <w:t xml:space="preserve"> </w:t>
        <mc:AlternateContent>
          <mc:Choice Requires="wps">
            <w:drawing>
              <wp:anchor behindDoc="1" distT="0" distB="28575" distL="114300" distR="152400" simplePos="0" locked="0" layoutInCell="1" allowOverlap="1" relativeHeight="3">
                <wp:simplePos x="0" y="0"/>
                <wp:positionH relativeFrom="column">
                  <wp:posOffset>6329045</wp:posOffset>
                </wp:positionH>
                <wp:positionV relativeFrom="paragraph">
                  <wp:posOffset>-2748280</wp:posOffset>
                </wp:positionV>
                <wp:extent cx="668020" cy="15875"/>
                <wp:effectExtent l="0" t="0" r="0" b="0"/>
                <wp:wrapNone/>
                <wp:docPr id="1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" cy="9511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3.75pt,-242.1pt" to="524.55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</w:r>
      <w:r>
        <w:rPr/>
        <w:t xml:space="preserve">                 </w:t>
      </w:r>
      <w:r>
        <mc:AlternateContent>
          <mc:Choice Requires="wps">
            <w:drawing>
              <wp:anchor behindDoc="1" distT="45720" distB="45720" distL="114300" distR="114300" simplePos="0" locked="0" layoutInCell="1" allowOverlap="1" relativeHeight="2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4870" cy="126619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12661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268.1pt;height:99.7pt;mso-wrap-distance-left:9pt;mso-wrap-distance-right:9pt;mso-wrap-distance-top:3.6pt;mso-wrap-distance-bottom:3.6pt;margin-top:-159.15pt;mso-position-vertical-relative:text;margin-left:69.4pt;mso-position-horizontal-relative:text"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1" distT="45720" distB="45720" distL="114300" distR="114300" simplePos="0" locked="0" layoutInCell="1" allowOverlap="1" relativeHeight="4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3650" cy="97917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97917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roked="f" strokeweight="0pt" style="position:absolute;rotation:0;width:99.5pt;height:77.1pt;mso-wrap-distance-left:9pt;mso-wrap-distance-right:9pt;mso-wrap-distance-top:3.6pt;mso-wrap-distance-bottom:3.6pt;margin-top:-153.15pt;mso-position-vertical-relative:text;margin-left:346.15pt;mso-position-horizontal-relative:text"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113"/>
        <w:gridCol w:w="4953"/>
      </w:tblGrid>
      <w:tr>
        <w:trPr>
          <w:trHeight w:val="526" w:hRule="atLeast"/>
        </w:trPr>
        <w:tc>
          <w:tcPr>
            <w:tcW w:w="4113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3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3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3" w:type="dxa"/>
            <w:tcBorders/>
            <w:shd w:fill="auto" w:val="clear"/>
          </w:tcPr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Agile (Scrum),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EC2/ECS, Microsoft Azure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i/>
          <w:i/>
          <w:color w:val="FF6600"/>
          <w:sz w:val="22"/>
        </w:rPr>
      </w:pPr>
      <w:r>
        <w:rPr>
          <w:rFonts w:cs="Calibri"/>
          <w:i/>
          <w:color w:val="FF6600"/>
          <w:sz w:val="22"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 xml:space="preserve">Azure AKS : </w:t>
      </w:r>
      <w:r>
        <w:rPr>
          <w:color w:val="auto"/>
          <w:szCs w:val="18"/>
        </w:rPr>
        <w:t>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</w:t>
      </w:r>
      <w:r>
        <w:rPr>
          <w:color w:val="auto"/>
          <w:szCs w:val="18"/>
        </w:rPr>
        <w:t>Création d’images docker pour la formation de cluster Kubernetes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Ansible/Terraform : </w:t>
      </w:r>
      <w:r>
        <w:rPr>
          <w:color w:val="auto"/>
          <w:szCs w:val="18"/>
        </w:rPr>
        <w:t>création de scripts pour l’implémentation dans AKS (Microsoft) et ECS (AWS)</w:t>
      </w:r>
      <w:r>
        <w:rPr>
          <w:color w:val="E86F1C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(Paris)   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Architecte DevOps, </w:t>
      </w:r>
      <w:r>
        <w:rPr>
          <w:color w:val="FF6600"/>
          <w:sz w:val="22"/>
        </w:rPr>
        <w:t>CI/CD</w:t>
      </w:r>
      <w:r>
        <w:rPr>
          <w:color w:val="FF6600"/>
          <w:sz w:val="22"/>
        </w:rPr>
        <w:t>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 xml:space="preserve">Automatisation de la livraison du logiciel GRAPHTALK AIA. </w:t>
      </w:r>
      <w:r>
        <w:rPr>
          <w:color w:val="394148"/>
        </w:rPr>
        <w:t>Etude sur la dockerisation de Graphtalk AIA pour faciliter la livraison.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</w:p>
    <w:p>
      <w:pPr>
        <w:pStyle w:val="Normal"/>
        <w:spacing w:before="0" w:after="0"/>
        <w:rPr/>
      </w:pPr>
      <w:r>
        <w:rPr>
          <w:color w:val="394148"/>
        </w:rPr>
        <w:t>Amélioration Considérable du délai et de la qualité des livrables.</w:t>
      </w:r>
    </w:p>
    <w:p>
      <w:pPr>
        <w:pStyle w:val="Normal"/>
        <w:spacing w:before="0" w:after="0"/>
        <w:rPr/>
      </w:pPr>
      <w:r>
        <w:rPr>
          <w:color w:val="394148"/>
        </w:rPr>
        <w:t>Mise à disposition très rapidement de la dernière version du logiciel.</w:t>
      </w:r>
    </w:p>
    <w:p>
      <w:pPr>
        <w:pStyle w:val="Normal"/>
        <w:spacing w:before="0" w:after="0"/>
        <w:rPr/>
      </w:pPr>
      <w:r>
        <w:rPr>
          <w:color w:val="394148"/>
        </w:rPr>
        <w:t>Simplification des méthodes de livraison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Montée en compétence sur Docker, AWS, Jenkins, et le code Groovy, sur Chef (Ruby), ansible et Terraform pour le provisionning.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 sur les méthodes de management agile (Scrum)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Provisionning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>chef, ansible, Terraform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Devops</w:t>
      </w:r>
      <w:r>
        <w:rPr>
          <w:color w:val="E86F1C"/>
          <w:szCs w:val="18"/>
        </w:rPr>
        <w:t xml:space="preserve"> :</w:t>
      </w:r>
      <w:r>
        <w:rPr>
          <w:color w:val="394148"/>
          <w:szCs w:val="18"/>
        </w:rPr>
        <w:t xml:space="preserve"> </w:t>
      </w:r>
      <w:r>
        <w:rPr>
          <w:color w:val="394148"/>
          <w:szCs w:val="18"/>
        </w:rPr>
        <w:t>Jenkins, Pipelines, git, webhooks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Cloud : </w:t>
      </w:r>
      <w:r>
        <w:rPr>
          <w:color w:val="auto"/>
          <w:szCs w:val="18"/>
        </w:rPr>
        <w:t>services AWS pour les cycles DevOps (EC2, S3, ECS...)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hanging="0"/>
        <w:contextualSpacing/>
        <w:rPr>
          <w:i/>
          <w:i/>
          <w:color w:val="E86F1C"/>
          <w:szCs w:val="18"/>
          <w:u w:val="single"/>
        </w:rPr>
      </w:pPr>
      <w:r>
        <w:rPr/>
      </w:r>
      <w:r>
        <w:br w:type="page"/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7" w:name="__DdeLink__230_3964974077"/>
      <w:bookmarkEnd w:id="7"/>
      <w:r>
        <w:rPr>
          <w:color w:val="808080"/>
          <w:sz w:val="24"/>
        </w:rPr>
        <w:t>CSC Financial Services Group (Paris)</w:t>
      </w:r>
      <w:bookmarkStart w:id="8" w:name="Texte472"/>
      <w:r>
        <w:rPr>
          <w:color w:val="808080"/>
          <w:sz w:val="24"/>
        </w:rPr>
        <w:t xml:space="preserve">       </w:t>
      </w:r>
      <w:bookmarkStart w:id="9" w:name="Texte602"/>
      <w:bookmarkEnd w:id="8"/>
      <w:r>
        <w:rPr>
          <w:color w:val="808080"/>
          <w:sz w:val="24"/>
        </w:rPr>
        <w:t xml:space="preserve">                           2007 – 2014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Responsable du projet Delivery Manager chez CSC en Recherche et Développement. Travail en collaboration avec les équipes intégrations pour l’industrialisation de l’installation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Refonte du process d’installation simplifié du logiciel sous forme de modules.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Optimisation des mise à jour sur les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Proxy Product Owner pour l’installation du logiciel sur le cloud. Adaptation des scripts d’installation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La refonte de l’application a divisé le temps de réponse par 3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Le projet est à l’origine du projet Devops CI/CD développé ensuite.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Montée en compétences sur les scripts de livraison,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pluridisciplinaire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Organisation de conférences pour optimiser les process. Travail collaboratif.</w:t>
      </w:r>
      <w:bookmarkStart w:id="12" w:name="_GoBack"/>
      <w:bookmarkEnd w:id="12"/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Graphtalk AIA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>Logiciel à Livrer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bookmarkStart w:id="13" w:name="__DdeLink__421_4101855483"/>
      <w:r>
        <w:rPr>
          <w:color w:val="E86F1C"/>
          <w:szCs w:val="18"/>
        </w:rPr>
        <w:t>Script</w:t>
      </w:r>
      <w:r>
        <w:rPr>
          <w:color w:val="E86F1C"/>
          <w:szCs w:val="18"/>
        </w:rPr>
        <w:t xml:space="preserve"> </w:t>
      </w:r>
      <w:bookmarkEnd w:id="13"/>
      <w:r>
        <w:rPr>
          <w:color w:val="E86F1C"/>
          <w:szCs w:val="18"/>
        </w:rPr>
        <w:t>:</w:t>
      </w:r>
      <w:r>
        <w:rPr>
          <w:color w:val="394148"/>
          <w:szCs w:val="18"/>
        </w:rPr>
        <w:t xml:space="preserve"> </w:t>
      </w:r>
      <w:r>
        <w:rPr>
          <w:color w:val="394148"/>
          <w:szCs w:val="18"/>
        </w:rPr>
        <w:t>utilisation de scripts d’installation, en collaboration avec une interface Graphique</w:t>
      </w:r>
    </w:p>
    <w:p>
      <w:pPr>
        <w:pStyle w:val="ListParagraph"/>
        <w:numPr>
          <w:ilvl w:val="0"/>
          <w:numId w:val="3"/>
        </w:numPr>
        <w:spacing w:lineRule="auto" w:line="276" w:before="0" w:after="0"/>
        <w:contextualSpacing/>
        <w:rPr/>
      </w:pPr>
      <w:bookmarkStart w:id="14" w:name="__DdeLink__230_3964974077"/>
      <w:bookmarkEnd w:id="14"/>
      <w:r>
        <w:rPr>
          <w:i/>
          <w:color w:val="E86F1C"/>
          <w:szCs w:val="18"/>
          <w:u w:val="single"/>
        </w:rPr>
        <w:t xml:space="preserve">Os Windows et Linux : </w:t>
      </w:r>
      <w:r>
        <w:rPr>
          <w:i w:val="false"/>
          <w:iCs w:val="false"/>
          <w:color w:val="auto"/>
          <w:szCs w:val="18"/>
          <w:u w:val="none"/>
        </w:rPr>
        <w:t>processus d’installation pour serveurs Windows et Linux/Unix</w:t>
      </w:r>
      <w:r>
        <w:br w:type="page"/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CSC Financial Services Group (Paris)</w:t>
      </w:r>
      <w:bookmarkStart w:id="15" w:name="Texte4721"/>
      <w:r>
        <w:rPr>
          <w:color w:val="808080"/>
          <w:sz w:val="24"/>
        </w:rPr>
        <w:t xml:space="preserve">       </w:t>
      </w:r>
      <w:bookmarkStart w:id="16" w:name="Texte6021"/>
      <w:bookmarkEnd w:id="15"/>
      <w:r>
        <w:rPr>
          <w:color w:val="808080"/>
          <w:sz w:val="24"/>
        </w:rPr>
        <w:t xml:space="preserve">                           2000 – </w:t>
      </w:r>
      <w:bookmarkEnd w:id="16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pile.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Refonte du GUI en Javascript et HTML (partie Web) et en C++ (Environnement de développement) du logiciel Graphtalk.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Amélioration du modèle Graphtalk 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7" w:name="Texte3621"/>
      <w:r>
        <w:rPr>
          <w:b/>
          <w:color w:val="FF6600"/>
        </w:rPr>
        <w:t>Bilan projet (facultatif - si connaissance du projet dans sa globalité</w:t>
      </w:r>
      <w:bookmarkEnd w:id="17"/>
    </w:p>
    <w:p>
      <w:pPr>
        <w:pStyle w:val="Normal"/>
        <w:spacing w:before="0" w:after="0"/>
        <w:rPr>
          <w:i/>
          <w:i/>
          <w:color w:val="394148"/>
        </w:rPr>
      </w:pPr>
      <w:r>
        <w:rPr/>
      </w:r>
    </w:p>
    <w:p>
      <w:pPr>
        <w:pStyle w:val="Normal"/>
        <w:spacing w:before="0" w:after="0"/>
        <w:rPr/>
      </w:pPr>
      <w:r>
        <w:rPr>
          <w:color w:val="394148"/>
        </w:rPr>
        <w:t>Cette refonte à permis de migrer le logiciel Graphatlk AIA vers le monde Web et d’utiliser le logiciel à l’aide de</w:t>
      </w:r>
      <w:r>
        <w:rPr>
          <w:color w:val="394148"/>
        </w:rPr>
        <w:t>s différents</w:t>
      </w:r>
      <w:r>
        <w:rPr>
          <w:color w:val="394148"/>
        </w:rPr>
        <w:t xml:space="preserve"> navigateur</w:t>
      </w:r>
      <w:r>
        <w:rPr>
          <w:color w:val="394148"/>
        </w:rPr>
        <w:t>s</w:t>
      </w:r>
      <w:r>
        <w:rPr>
          <w:color w:val="394148"/>
        </w:rPr>
        <w:t xml:space="preserve"> internet.</w:t>
      </w:r>
    </w:p>
    <w:p>
      <w:pPr>
        <w:pStyle w:val="Normal"/>
        <w:spacing w:before="0" w:after="0"/>
        <w:rPr/>
      </w:pPr>
      <w:r>
        <w:rPr>
          <w:color w:val="394148"/>
        </w:rPr>
        <w:t>La refonte du modèle a été nécessaire pour cette tâche</w:t>
      </w:r>
    </w:p>
    <w:p>
      <w:pPr>
        <w:pStyle w:val="Normal"/>
        <w:spacing w:before="0" w:after="0"/>
        <w:rPr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/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Premiers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(C++), Html Javascript, Gdl, Java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Management :</w:t>
      </w:r>
      <w:r>
        <w:rPr>
          <w:color w:val="394148"/>
          <w:szCs w:val="18"/>
        </w:rPr>
        <w:t xml:space="preserve"> Ms Project, organisation de réunions de travail hebdomadaires autours des projets</w:t>
      </w:r>
    </w:p>
    <w:p>
      <w:pPr>
        <w:pStyle w:val="ListParagraph"/>
        <w:spacing w:lineRule="auto" w:line="276" w:before="0" w:after="0"/>
        <w:contextualSpacing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TagG Informatique (Albens 73)</w:t>
      </w:r>
      <w:bookmarkStart w:id="18" w:name="Texte47211"/>
      <w:r>
        <w:rPr>
          <w:color w:val="808080"/>
          <w:sz w:val="24"/>
        </w:rPr>
        <w:t xml:space="preserve">  </w:t>
      </w:r>
      <w:bookmarkStart w:id="19" w:name="Texte60211"/>
      <w:bookmarkEnd w:id="18"/>
      <w:r>
        <w:rPr>
          <w:color w:val="808080"/>
          <w:sz w:val="24"/>
        </w:rPr>
        <w:t xml:space="preserve">                           1997 – </w:t>
      </w:r>
      <w:bookmarkEnd w:id="19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Réalisations et mise en exploitations de 2 logiciels : VotExpress et TaggImage. Le travail consistait à faire un document d’étude sur ces logiciels :VotExpress pour les votes par correspondance par traitement électronique de document, et TaggImage pour le contrôle qualité de sortie d’impression dans une imprimerie par comparaison de modèle.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seul du logiciel VotExpress en C++ et java. Utilisation de librairies graphique pour l’affichage des résultats en temps réel.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Mise en exploitations et réalisation de plusieurs scrutins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Etude des éléments nécessaires à la réalisation : quelles caméras, quel langage   utiliser ? estimation du coût global.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en équipe du logiciel TaggImage avec des stagiaires d’écoles d’ingénieurs.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Organisation des premières réunions de travail en R&amp;D. </w:t>
      </w:r>
    </w:p>
    <w:p>
      <w:pPr>
        <w:pStyle w:val="ListParagraph"/>
        <w:spacing w:lineRule="auto" w:line="276" w:before="0" w:after="0"/>
        <w:ind w:left="144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20" w:name="Texte36211"/>
      <w:r>
        <w:rPr>
          <w:b/>
          <w:color w:val="FF6600"/>
        </w:rPr>
        <w:t>Bilan projet (facultatif - si connaissance du projet dans sa globalité</w:t>
      </w:r>
      <w:bookmarkEnd w:id="20"/>
    </w:p>
    <w:p>
      <w:pPr>
        <w:pStyle w:val="Normal"/>
        <w:spacing w:before="0" w:after="0"/>
        <w:rPr>
          <w:i/>
          <w:i/>
          <w:color w:val="394148"/>
        </w:rPr>
      </w:pPr>
      <w:r>
        <w:rPr/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Mise en place deux logiciels utilisables en exploitation et rapidement rentables.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b/>
          <w:b/>
          <w:color w:val="FF6600"/>
        </w:rPr>
      </w:pPr>
      <w:r>
        <w:rPr/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  <w:t>Premier emploi dans une PME</w:t>
      </w:r>
    </w:p>
    <w:p>
      <w:pPr>
        <w:pStyle w:val="Normal"/>
        <w:spacing w:before="0" w:after="0"/>
        <w:rPr/>
      </w:pPr>
      <w:r>
        <w:rPr/>
        <w:t xml:space="preserve">Montée en compétence dans plusieurs domaines (langages de programmations, organisation, rigueur, </w:t>
      </w:r>
      <w:r>
        <w:rPr/>
        <w:t xml:space="preserve">premier </w:t>
      </w:r>
      <w:r>
        <w:rPr/>
        <w:t>management d’équipe technique)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(C/C++), java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10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5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16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6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4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6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22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4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85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overflowPunct w:val="tru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 w:customStyle="1">
    <w:name w:val="En-tête Car"/>
    <w:basedOn w:val="DefaultParagraphFont"/>
    <w:qFormat/>
    <w:rPr/>
  </w:style>
  <w:style w:type="character" w:styleId="PieddepageCar" w:customStyle="1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 w:customStyle="1">
    <w:name w:val="ListLabel 1"/>
    <w:qFormat/>
    <w:rPr>
      <w:color w:val="ED7409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color w:val="F26E27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color w:val="F26E27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color w:val="F26E27"/>
      <w:sz w:val="22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color w:val="F26E27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Wingdings"/>
      <w:color w:val="F26E27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Symbol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Wingdings"/>
      <w:color w:val="F26E27"/>
      <w:sz w:val="22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ListLabel39" w:customStyle="1">
    <w:name w:val="ListLabel 39"/>
    <w:qFormat/>
    <w:rPr>
      <w:rFonts w:cs="Symbol"/>
    </w:rPr>
  </w:style>
  <w:style w:type="character" w:styleId="ListLabel40" w:customStyle="1">
    <w:name w:val="ListLabel 40"/>
    <w:qFormat/>
    <w:rPr>
      <w:rFonts w:cs="Courier New"/>
    </w:rPr>
  </w:style>
  <w:style w:type="character" w:styleId="ListLabel41" w:customStyle="1">
    <w:name w:val="ListLabel 41"/>
    <w:qFormat/>
    <w:rPr>
      <w:rFonts w:cs="Wingdings"/>
    </w:rPr>
  </w:style>
  <w:style w:type="character" w:styleId="ListLabel42" w:customStyle="1">
    <w:name w:val="ListLabel 42"/>
    <w:qFormat/>
    <w:rPr>
      <w:rFonts w:cs="Wingdings"/>
      <w:color w:val="F26E27"/>
    </w:rPr>
  </w:style>
  <w:style w:type="character" w:styleId="ListLabel43" w:customStyle="1">
    <w:name w:val="ListLabel 43"/>
    <w:qFormat/>
    <w:rPr>
      <w:rFonts w:cs="Courier New"/>
    </w:rPr>
  </w:style>
  <w:style w:type="character" w:styleId="ListLabel44" w:customStyle="1">
    <w:name w:val="ListLabel 44"/>
    <w:qFormat/>
    <w:rPr>
      <w:rFonts w:cs="Wingdings"/>
    </w:rPr>
  </w:style>
  <w:style w:type="character" w:styleId="ListLabel45" w:customStyle="1">
    <w:name w:val="ListLabel 45"/>
    <w:qFormat/>
    <w:rPr>
      <w:rFonts w:cs="Symbol"/>
    </w:rPr>
  </w:style>
  <w:style w:type="character" w:styleId="ListLabel46" w:customStyle="1">
    <w:name w:val="ListLabel 46"/>
    <w:qFormat/>
    <w:rPr>
      <w:rFonts w:cs="Courier New"/>
    </w:rPr>
  </w:style>
  <w:style w:type="character" w:styleId="ListLabel47" w:customStyle="1">
    <w:name w:val="ListLabel 47"/>
    <w:qFormat/>
    <w:rPr>
      <w:rFonts w:cs="Wingdings"/>
    </w:rPr>
  </w:style>
  <w:style w:type="character" w:styleId="ListLabel48" w:customStyle="1">
    <w:name w:val="ListLabel 48"/>
    <w:qFormat/>
    <w:rPr>
      <w:rFonts w:cs="Symbol"/>
    </w:rPr>
  </w:style>
  <w:style w:type="character" w:styleId="ListLabel49" w:customStyle="1">
    <w:name w:val="ListLabel 49"/>
    <w:qFormat/>
    <w:rPr>
      <w:rFonts w:cs="Courier New"/>
    </w:rPr>
  </w:style>
  <w:style w:type="character" w:styleId="ListLabel50" w:customStyle="1">
    <w:name w:val="ListLabel 50"/>
    <w:qFormat/>
    <w:rPr>
      <w:rFonts w:cs="Wingdings"/>
    </w:rPr>
  </w:style>
  <w:style w:type="character" w:styleId="ListLabel51" w:customStyle="1">
    <w:name w:val="ListLabel 51"/>
    <w:qFormat/>
    <w:rPr>
      <w:rFonts w:cs="Wingdings"/>
      <w:color w:val="F26E27"/>
    </w:rPr>
  </w:style>
  <w:style w:type="character" w:styleId="ListLabel52" w:customStyle="1">
    <w:name w:val="ListLabel 52"/>
    <w:qFormat/>
    <w:rPr>
      <w:rFonts w:cs="Courier New"/>
    </w:rPr>
  </w:style>
  <w:style w:type="character" w:styleId="ListLabel53" w:customStyle="1">
    <w:name w:val="ListLabel 53"/>
    <w:qFormat/>
    <w:rPr>
      <w:rFonts w:cs="Wingdings"/>
    </w:rPr>
  </w:style>
  <w:style w:type="character" w:styleId="ListLabel54" w:customStyle="1">
    <w:name w:val="ListLabel 54"/>
    <w:qFormat/>
    <w:rPr>
      <w:rFonts w:cs="Symbol"/>
    </w:rPr>
  </w:style>
  <w:style w:type="character" w:styleId="ListLabel55" w:customStyle="1">
    <w:name w:val="ListLabel 55"/>
    <w:qFormat/>
    <w:rPr>
      <w:rFonts w:cs="Courier New"/>
    </w:rPr>
  </w:style>
  <w:style w:type="character" w:styleId="ListLabel56" w:customStyle="1">
    <w:name w:val="ListLabel 56"/>
    <w:qFormat/>
    <w:rPr>
      <w:rFonts w:cs="Wingdings"/>
    </w:rPr>
  </w:style>
  <w:style w:type="character" w:styleId="ListLabel57" w:customStyle="1">
    <w:name w:val="ListLabel 57"/>
    <w:qFormat/>
    <w:rPr>
      <w:rFonts w:cs="Symbol"/>
    </w:rPr>
  </w:style>
  <w:style w:type="character" w:styleId="ListLabel58" w:customStyle="1">
    <w:name w:val="ListLabel 58"/>
    <w:qFormat/>
    <w:rPr>
      <w:rFonts w:cs="Courier New"/>
    </w:rPr>
  </w:style>
  <w:style w:type="character" w:styleId="ListLabel59" w:customStyle="1">
    <w:name w:val="ListLabel 59"/>
    <w:qFormat/>
    <w:rPr>
      <w:rFonts w:cs="Wingdings"/>
    </w:rPr>
  </w:style>
  <w:style w:type="character" w:styleId="ListLabel60" w:customStyle="1">
    <w:name w:val="ListLabel 60"/>
    <w:qFormat/>
    <w:rPr>
      <w:rFonts w:cs="Wingdings"/>
      <w:color w:val="F26E27"/>
      <w:sz w:val="22"/>
    </w:rPr>
  </w:style>
  <w:style w:type="character" w:styleId="ListLabel61" w:customStyle="1">
    <w:name w:val="ListLabel 61"/>
    <w:qFormat/>
    <w:rPr>
      <w:rFonts w:cs="Courier New"/>
    </w:rPr>
  </w:style>
  <w:style w:type="character" w:styleId="ListLabel62" w:customStyle="1">
    <w:name w:val="ListLabel 62"/>
    <w:qFormat/>
    <w:rPr>
      <w:rFonts w:cs="Wingdings"/>
    </w:rPr>
  </w:style>
  <w:style w:type="character" w:styleId="ListLabel63" w:customStyle="1">
    <w:name w:val="ListLabel 63"/>
    <w:qFormat/>
    <w:rPr>
      <w:rFonts w:cs="Symbol"/>
    </w:rPr>
  </w:style>
  <w:style w:type="character" w:styleId="ListLabel64" w:customStyle="1">
    <w:name w:val="ListLabel 64"/>
    <w:qFormat/>
    <w:rPr>
      <w:rFonts w:cs="Courier New"/>
    </w:rPr>
  </w:style>
  <w:style w:type="character" w:styleId="ListLabel65" w:customStyle="1">
    <w:name w:val="ListLabel 65"/>
    <w:qFormat/>
    <w:rPr>
      <w:rFonts w:cs="Wingdings"/>
    </w:rPr>
  </w:style>
  <w:style w:type="character" w:styleId="ListLabel66" w:customStyle="1">
    <w:name w:val="ListLabel 66"/>
    <w:qFormat/>
    <w:rPr>
      <w:rFonts w:cs="Symbol"/>
    </w:rPr>
  </w:style>
  <w:style w:type="character" w:styleId="ListLabel67" w:customStyle="1">
    <w:name w:val="ListLabel 67"/>
    <w:qFormat/>
    <w:rPr>
      <w:rFonts w:cs="Courier New"/>
    </w:rPr>
  </w:style>
  <w:style w:type="character" w:styleId="ListLabel68" w:customStyle="1">
    <w:name w:val="ListLabel 68"/>
    <w:qFormat/>
    <w:rPr>
      <w:rFonts w:cs="Wingdings"/>
    </w:rPr>
  </w:style>
  <w:style w:type="character" w:styleId="ListLabel69" w:customStyle="1">
    <w:name w:val="ListLabel 69"/>
    <w:qFormat/>
    <w:rPr>
      <w:rFonts w:cs="Wingdings"/>
      <w:color w:val="F26E27"/>
    </w:rPr>
  </w:style>
  <w:style w:type="character" w:styleId="ListLabel70" w:customStyle="1">
    <w:name w:val="ListLabel 70"/>
    <w:qFormat/>
    <w:rPr>
      <w:rFonts w:cs="Courier New"/>
    </w:rPr>
  </w:style>
  <w:style w:type="character" w:styleId="ListLabel71" w:customStyle="1">
    <w:name w:val="ListLabel 71"/>
    <w:qFormat/>
    <w:rPr>
      <w:rFonts w:cs="Wingdings"/>
    </w:rPr>
  </w:style>
  <w:style w:type="character" w:styleId="ListLabel72" w:customStyle="1">
    <w:name w:val="ListLabel 72"/>
    <w:qFormat/>
    <w:rPr>
      <w:rFonts w:cs="Symbol"/>
    </w:rPr>
  </w:style>
  <w:style w:type="character" w:styleId="ListLabel73" w:customStyle="1">
    <w:name w:val="ListLabel 73"/>
    <w:qFormat/>
    <w:rPr>
      <w:rFonts w:cs="Courier New"/>
    </w:rPr>
  </w:style>
  <w:style w:type="character" w:styleId="ListLabel74" w:customStyle="1">
    <w:name w:val="ListLabel 74"/>
    <w:qFormat/>
    <w:rPr>
      <w:rFonts w:cs="Wingdings"/>
    </w:rPr>
  </w:style>
  <w:style w:type="character" w:styleId="ListLabel75" w:customStyle="1">
    <w:name w:val="ListLabel 75"/>
    <w:qFormat/>
    <w:rPr>
      <w:rFonts w:cs="Symbol"/>
    </w:rPr>
  </w:style>
  <w:style w:type="character" w:styleId="ListLabel76" w:customStyle="1">
    <w:name w:val="ListLabel 76"/>
    <w:qFormat/>
    <w:rPr>
      <w:rFonts w:cs="Courier New"/>
    </w:rPr>
  </w:style>
  <w:style w:type="character" w:styleId="ListLabel77" w:customStyle="1">
    <w:name w:val="ListLabel 77"/>
    <w:qFormat/>
    <w:rPr>
      <w:rFonts w:cs="Wingdings"/>
    </w:rPr>
  </w:style>
  <w:style w:type="character" w:styleId="ListLabel78" w:customStyle="1">
    <w:name w:val="ListLabel 78"/>
    <w:qFormat/>
    <w:rPr>
      <w:rFonts w:cs="Wingdings"/>
      <w:color w:val="F26E27"/>
    </w:rPr>
  </w:style>
  <w:style w:type="character" w:styleId="ListLabel79" w:customStyle="1">
    <w:name w:val="ListLabel 79"/>
    <w:qFormat/>
    <w:rPr>
      <w:rFonts w:cs="Courier New"/>
    </w:rPr>
  </w:style>
  <w:style w:type="character" w:styleId="ListLabel80" w:customStyle="1">
    <w:name w:val="ListLabel 80"/>
    <w:qFormat/>
    <w:rPr>
      <w:rFonts w:cs="Wingdings"/>
    </w:rPr>
  </w:style>
  <w:style w:type="character" w:styleId="ListLabel81" w:customStyle="1">
    <w:name w:val="ListLabel 81"/>
    <w:qFormat/>
    <w:rPr>
      <w:rFonts w:cs="Symbol"/>
    </w:rPr>
  </w:style>
  <w:style w:type="character" w:styleId="ListLabel82" w:customStyle="1">
    <w:name w:val="ListLabel 82"/>
    <w:qFormat/>
    <w:rPr>
      <w:rFonts w:cs="Courier New"/>
    </w:rPr>
  </w:style>
  <w:style w:type="character" w:styleId="ListLabel83" w:customStyle="1">
    <w:name w:val="ListLabel 83"/>
    <w:qFormat/>
    <w:rPr>
      <w:rFonts w:cs="Wingdings"/>
    </w:rPr>
  </w:style>
  <w:style w:type="character" w:styleId="ListLabel84" w:customStyle="1">
    <w:name w:val="ListLabel 84"/>
    <w:qFormat/>
    <w:rPr>
      <w:rFonts w:cs="Symbol"/>
    </w:rPr>
  </w:style>
  <w:style w:type="character" w:styleId="ListLabel85" w:customStyle="1">
    <w:name w:val="ListLabel 85"/>
    <w:qFormat/>
    <w:rPr>
      <w:rFonts w:cs="Courier New"/>
    </w:rPr>
  </w:style>
  <w:style w:type="character" w:styleId="ListLabel86" w:customStyle="1">
    <w:name w:val="ListLabel 86"/>
    <w:qFormat/>
    <w:rPr>
      <w:rFonts w:cs="Wingdings"/>
    </w:rPr>
  </w:style>
  <w:style w:type="character" w:styleId="ListLabel87" w:customStyle="1">
    <w:name w:val="ListLabel 87"/>
    <w:qFormat/>
    <w:rPr>
      <w:rFonts w:cs="Wingdings"/>
      <w:color w:val="F26E27"/>
      <w:sz w:val="22"/>
    </w:rPr>
  </w:style>
  <w:style w:type="character" w:styleId="ListLabel88" w:customStyle="1">
    <w:name w:val="ListLabel 88"/>
    <w:qFormat/>
    <w:rPr>
      <w:rFonts w:cs="Courier New"/>
    </w:rPr>
  </w:style>
  <w:style w:type="character" w:styleId="ListLabel89" w:customStyle="1">
    <w:name w:val="ListLabel 89"/>
    <w:qFormat/>
    <w:rPr>
      <w:rFonts w:cs="Wingdings"/>
    </w:rPr>
  </w:style>
  <w:style w:type="character" w:styleId="ListLabel90" w:customStyle="1">
    <w:name w:val="ListLabel 90"/>
    <w:qFormat/>
    <w:rPr>
      <w:rFonts w:cs="Symbol"/>
    </w:rPr>
  </w:style>
  <w:style w:type="character" w:styleId="ListLabel91" w:customStyle="1">
    <w:name w:val="ListLabel 91"/>
    <w:qFormat/>
    <w:rPr>
      <w:rFonts w:cs="Courier New"/>
    </w:rPr>
  </w:style>
  <w:style w:type="character" w:styleId="ListLabel92" w:customStyle="1">
    <w:name w:val="ListLabel 92"/>
    <w:qFormat/>
    <w:rPr>
      <w:rFonts w:cs="Wingdings"/>
    </w:rPr>
  </w:style>
  <w:style w:type="character" w:styleId="ListLabel93" w:customStyle="1">
    <w:name w:val="ListLabel 93"/>
    <w:qFormat/>
    <w:rPr>
      <w:rFonts w:cs="Symbol"/>
    </w:rPr>
  </w:style>
  <w:style w:type="character" w:styleId="ListLabel94" w:customStyle="1">
    <w:name w:val="ListLabel 94"/>
    <w:qFormat/>
    <w:rPr>
      <w:rFonts w:cs="Courier New"/>
    </w:rPr>
  </w:style>
  <w:style w:type="character" w:styleId="ListLabel95" w:customStyle="1">
    <w:name w:val="ListLabel 95"/>
    <w:qFormat/>
    <w:rPr>
      <w:rFonts w:cs="Wingdings"/>
    </w:rPr>
  </w:style>
  <w:style w:type="character" w:styleId="ListLabel96" w:customStyle="1">
    <w:name w:val="ListLabel 96"/>
    <w:qFormat/>
    <w:rPr>
      <w:rFonts w:cs="Wingdings"/>
      <w:color w:val="F26E27"/>
    </w:rPr>
  </w:style>
  <w:style w:type="character" w:styleId="ListLabel97" w:customStyle="1">
    <w:name w:val="ListLabel 97"/>
    <w:qFormat/>
    <w:rPr>
      <w:rFonts w:cs="Courier New"/>
    </w:rPr>
  </w:style>
  <w:style w:type="character" w:styleId="ListLabel98" w:customStyle="1">
    <w:name w:val="ListLabel 98"/>
    <w:qFormat/>
    <w:rPr>
      <w:rFonts w:cs="Wingdings"/>
    </w:rPr>
  </w:style>
  <w:style w:type="character" w:styleId="ListLabel99" w:customStyle="1">
    <w:name w:val="ListLabel 99"/>
    <w:qFormat/>
    <w:rPr>
      <w:rFonts w:cs="Symbol"/>
    </w:rPr>
  </w:style>
  <w:style w:type="character" w:styleId="ListLabel100" w:customStyle="1">
    <w:name w:val="ListLabel 100"/>
    <w:qFormat/>
    <w:rPr>
      <w:rFonts w:cs="Courier New"/>
    </w:rPr>
  </w:style>
  <w:style w:type="character" w:styleId="ListLabel101" w:customStyle="1">
    <w:name w:val="ListLabel 101"/>
    <w:qFormat/>
    <w:rPr>
      <w:rFonts w:cs="Wingdings"/>
    </w:rPr>
  </w:style>
  <w:style w:type="character" w:styleId="ListLabel102" w:customStyle="1">
    <w:name w:val="ListLabel 102"/>
    <w:qFormat/>
    <w:rPr>
      <w:rFonts w:cs="Symbol"/>
    </w:rPr>
  </w:style>
  <w:style w:type="character" w:styleId="ListLabel103" w:customStyle="1">
    <w:name w:val="ListLabel 103"/>
    <w:qFormat/>
    <w:rPr>
      <w:rFonts w:cs="Courier New"/>
    </w:rPr>
  </w:style>
  <w:style w:type="character" w:styleId="ListLabel104" w:customStyle="1">
    <w:name w:val="ListLabel 104"/>
    <w:qFormat/>
    <w:rPr>
      <w:rFonts w:cs="Wingdings"/>
    </w:rPr>
  </w:style>
  <w:style w:type="character" w:styleId="ListLabel105" w:customStyle="1">
    <w:name w:val="ListLabel 105"/>
    <w:qFormat/>
    <w:rPr>
      <w:rFonts w:cs="Wingdings"/>
      <w:color w:val="F26E27"/>
    </w:rPr>
  </w:style>
  <w:style w:type="character" w:styleId="ListLabel106" w:customStyle="1">
    <w:name w:val="ListLabel 106"/>
    <w:qFormat/>
    <w:rPr>
      <w:rFonts w:cs="Courier New"/>
    </w:rPr>
  </w:style>
  <w:style w:type="character" w:styleId="ListLabel107" w:customStyle="1">
    <w:name w:val="ListLabel 107"/>
    <w:qFormat/>
    <w:rPr>
      <w:rFonts w:cs="Wingdings"/>
    </w:rPr>
  </w:style>
  <w:style w:type="character" w:styleId="ListLabel108" w:customStyle="1">
    <w:name w:val="ListLabel 108"/>
    <w:qFormat/>
    <w:rPr>
      <w:rFonts w:cs="Symbol"/>
    </w:rPr>
  </w:style>
  <w:style w:type="character" w:styleId="ListLabel109" w:customStyle="1">
    <w:name w:val="ListLabel 109"/>
    <w:qFormat/>
    <w:rPr>
      <w:rFonts w:cs="Courier New"/>
    </w:rPr>
  </w:style>
  <w:style w:type="character" w:styleId="ListLabel110" w:customStyle="1">
    <w:name w:val="ListLabel 110"/>
    <w:qFormat/>
    <w:rPr>
      <w:rFonts w:cs="Wingdings"/>
    </w:rPr>
  </w:style>
  <w:style w:type="character" w:styleId="ListLabel111" w:customStyle="1">
    <w:name w:val="ListLabel 111"/>
    <w:qFormat/>
    <w:rPr>
      <w:rFonts w:cs="Symbol"/>
    </w:rPr>
  </w:style>
  <w:style w:type="character" w:styleId="ListLabel112" w:customStyle="1">
    <w:name w:val="ListLabel 112"/>
    <w:qFormat/>
    <w:rPr>
      <w:rFonts w:cs="Courier New"/>
    </w:rPr>
  </w:style>
  <w:style w:type="character" w:styleId="ListLabel113" w:customStyle="1">
    <w:name w:val="ListLabel 113"/>
    <w:qFormat/>
    <w:rPr>
      <w:rFonts w:cs="Wingdings"/>
    </w:rPr>
  </w:style>
  <w:style w:type="character" w:styleId="ListLabel114" w:customStyle="1">
    <w:name w:val="ListLabel 114"/>
    <w:qFormat/>
    <w:rPr>
      <w:rFonts w:cs="Wingdings"/>
      <w:color w:val="F26E27"/>
      <w:sz w:val="22"/>
    </w:rPr>
  </w:style>
  <w:style w:type="character" w:styleId="ListLabel115" w:customStyle="1">
    <w:name w:val="ListLabel 115"/>
    <w:qFormat/>
    <w:rPr>
      <w:rFonts w:cs="Courier New"/>
    </w:rPr>
  </w:style>
  <w:style w:type="character" w:styleId="ListLabel116" w:customStyle="1">
    <w:name w:val="ListLabel 116"/>
    <w:qFormat/>
    <w:rPr>
      <w:rFonts w:cs="Wingdings"/>
    </w:rPr>
  </w:style>
  <w:style w:type="character" w:styleId="ListLabel117" w:customStyle="1">
    <w:name w:val="ListLabel 117"/>
    <w:qFormat/>
    <w:rPr>
      <w:rFonts w:cs="Symbol"/>
    </w:rPr>
  </w:style>
  <w:style w:type="character" w:styleId="ListLabel118" w:customStyle="1">
    <w:name w:val="ListLabel 118"/>
    <w:qFormat/>
    <w:rPr>
      <w:rFonts w:cs="Courier New"/>
    </w:rPr>
  </w:style>
  <w:style w:type="character" w:styleId="ListLabel119" w:customStyle="1">
    <w:name w:val="ListLabel 119"/>
    <w:qFormat/>
    <w:rPr>
      <w:rFonts w:cs="Wingdings"/>
    </w:rPr>
  </w:style>
  <w:style w:type="character" w:styleId="ListLabel120" w:customStyle="1">
    <w:name w:val="ListLabel 120"/>
    <w:qFormat/>
    <w:rPr>
      <w:rFonts w:cs="Symbol"/>
    </w:rPr>
  </w:style>
  <w:style w:type="character" w:styleId="ListLabel121" w:customStyle="1">
    <w:name w:val="ListLabel 121"/>
    <w:qFormat/>
    <w:rPr>
      <w:rFonts w:cs="Courier New"/>
    </w:rPr>
  </w:style>
  <w:style w:type="character" w:styleId="ListLabel122" w:customStyle="1">
    <w:name w:val="ListLabel 122"/>
    <w:qFormat/>
    <w:rPr>
      <w:rFonts w:cs="Wingdings"/>
    </w:rPr>
  </w:style>
  <w:style w:type="character" w:styleId="ListLabel123" w:customStyle="1">
    <w:name w:val="ListLabel 123"/>
    <w:qFormat/>
    <w:rPr>
      <w:rFonts w:cs="Wingdings"/>
      <w:color w:val="F26E27"/>
    </w:rPr>
  </w:style>
  <w:style w:type="character" w:styleId="ListLabel124" w:customStyle="1">
    <w:name w:val="ListLabel 124"/>
    <w:qFormat/>
    <w:rPr>
      <w:rFonts w:cs="Courier New"/>
    </w:rPr>
  </w:style>
  <w:style w:type="character" w:styleId="ListLabel125" w:customStyle="1">
    <w:name w:val="ListLabel 125"/>
    <w:qFormat/>
    <w:rPr>
      <w:rFonts w:cs="Wingdings"/>
    </w:rPr>
  </w:style>
  <w:style w:type="character" w:styleId="ListLabel126" w:customStyle="1">
    <w:name w:val="ListLabel 126"/>
    <w:qFormat/>
    <w:rPr>
      <w:rFonts w:cs="Symbol"/>
    </w:rPr>
  </w:style>
  <w:style w:type="character" w:styleId="ListLabel127" w:customStyle="1">
    <w:name w:val="ListLabel 127"/>
    <w:qFormat/>
    <w:rPr>
      <w:rFonts w:cs="Courier New"/>
    </w:rPr>
  </w:style>
  <w:style w:type="character" w:styleId="ListLabel128" w:customStyle="1">
    <w:name w:val="ListLabel 128"/>
    <w:qFormat/>
    <w:rPr>
      <w:rFonts w:cs="Wingdings"/>
    </w:rPr>
  </w:style>
  <w:style w:type="character" w:styleId="ListLabel129" w:customStyle="1">
    <w:name w:val="ListLabel 129"/>
    <w:qFormat/>
    <w:rPr>
      <w:rFonts w:cs="Symbol"/>
    </w:rPr>
  </w:style>
  <w:style w:type="character" w:styleId="ListLabel130" w:customStyle="1">
    <w:name w:val="ListLabel 130"/>
    <w:qFormat/>
    <w:rPr>
      <w:rFonts w:cs="Courier New"/>
    </w:rPr>
  </w:style>
  <w:style w:type="character" w:styleId="ListLabel131" w:customStyle="1">
    <w:name w:val="ListLabel 131"/>
    <w:qFormat/>
    <w:rPr>
      <w:rFonts w:cs="Wingdings"/>
    </w:rPr>
  </w:style>
  <w:style w:type="character" w:styleId="ListLabel132" w:customStyle="1">
    <w:name w:val="ListLabel 132"/>
    <w:qFormat/>
    <w:rPr>
      <w:rFonts w:cs="Wingdings"/>
      <w:color w:val="F26E27"/>
    </w:rPr>
  </w:style>
  <w:style w:type="character" w:styleId="ListLabel133" w:customStyle="1">
    <w:name w:val="ListLabel 133"/>
    <w:qFormat/>
    <w:rPr>
      <w:rFonts w:cs="Courier New"/>
    </w:rPr>
  </w:style>
  <w:style w:type="character" w:styleId="ListLabel134" w:customStyle="1">
    <w:name w:val="ListLabel 134"/>
    <w:qFormat/>
    <w:rPr>
      <w:rFonts w:cs="Wingdings"/>
    </w:rPr>
  </w:style>
  <w:style w:type="character" w:styleId="ListLabel135" w:customStyle="1">
    <w:name w:val="ListLabel 135"/>
    <w:qFormat/>
    <w:rPr>
      <w:rFonts w:cs="Symbol"/>
    </w:rPr>
  </w:style>
  <w:style w:type="character" w:styleId="ListLabel136" w:customStyle="1">
    <w:name w:val="ListLabel 136"/>
    <w:qFormat/>
    <w:rPr>
      <w:rFonts w:cs="Courier New"/>
    </w:rPr>
  </w:style>
  <w:style w:type="character" w:styleId="ListLabel137" w:customStyle="1">
    <w:name w:val="ListLabel 137"/>
    <w:qFormat/>
    <w:rPr>
      <w:rFonts w:cs="Wingdings"/>
    </w:rPr>
  </w:style>
  <w:style w:type="character" w:styleId="ListLabel138" w:customStyle="1">
    <w:name w:val="ListLabel 138"/>
    <w:qFormat/>
    <w:rPr>
      <w:rFonts w:cs="Symbol"/>
    </w:rPr>
  </w:style>
  <w:style w:type="character" w:styleId="ListLabel139" w:customStyle="1">
    <w:name w:val="ListLabel 139"/>
    <w:qFormat/>
    <w:rPr>
      <w:rFonts w:cs="Courier New"/>
    </w:rPr>
  </w:style>
  <w:style w:type="character" w:styleId="ListLabel140" w:customStyle="1">
    <w:name w:val="ListLabel 140"/>
    <w:qFormat/>
    <w:rPr>
      <w:rFonts w:cs="Wingdings"/>
    </w:rPr>
  </w:style>
  <w:style w:type="character" w:styleId="ListLabel141" w:customStyle="1">
    <w:name w:val="ListLabel 141"/>
    <w:qFormat/>
    <w:rPr>
      <w:rFonts w:cs="Wingdings"/>
      <w:color w:val="F26E27"/>
      <w:sz w:val="22"/>
    </w:rPr>
  </w:style>
  <w:style w:type="character" w:styleId="ListLabel142" w:customStyle="1">
    <w:name w:val="ListLabel 142"/>
    <w:qFormat/>
    <w:rPr>
      <w:rFonts w:cs="Courier New"/>
    </w:rPr>
  </w:style>
  <w:style w:type="character" w:styleId="ListLabel143" w:customStyle="1">
    <w:name w:val="ListLabel 143"/>
    <w:qFormat/>
    <w:rPr>
      <w:rFonts w:cs="Wingdings"/>
    </w:rPr>
  </w:style>
  <w:style w:type="character" w:styleId="ListLabel144" w:customStyle="1">
    <w:name w:val="ListLabel 144"/>
    <w:qFormat/>
    <w:rPr>
      <w:rFonts w:cs="Symbol"/>
    </w:rPr>
  </w:style>
  <w:style w:type="character" w:styleId="ListLabel145" w:customStyle="1">
    <w:name w:val="ListLabel 145"/>
    <w:qFormat/>
    <w:rPr>
      <w:rFonts w:cs="Courier New"/>
    </w:rPr>
  </w:style>
  <w:style w:type="character" w:styleId="ListLabel146" w:customStyle="1">
    <w:name w:val="ListLabel 146"/>
    <w:qFormat/>
    <w:rPr>
      <w:rFonts w:cs="Wingdings"/>
    </w:rPr>
  </w:style>
  <w:style w:type="character" w:styleId="ListLabel147" w:customStyle="1">
    <w:name w:val="ListLabel 147"/>
    <w:qFormat/>
    <w:rPr>
      <w:rFonts w:cs="Symbol"/>
    </w:rPr>
  </w:style>
  <w:style w:type="character" w:styleId="ListLabel148" w:customStyle="1">
    <w:name w:val="ListLabel 148"/>
    <w:qFormat/>
    <w:rPr>
      <w:rFonts w:cs="Courier New"/>
    </w:rPr>
  </w:style>
  <w:style w:type="character" w:styleId="ListLabel149" w:customStyle="1">
    <w:name w:val="ListLabel 149"/>
    <w:qFormat/>
    <w:rPr>
      <w:rFonts w:cs="Wingdings"/>
    </w:rPr>
  </w:style>
  <w:style w:type="character" w:styleId="ListLabel150" w:customStyle="1">
    <w:name w:val="ListLabel 150"/>
    <w:qFormat/>
    <w:rPr>
      <w:rFonts w:cs="Wingdings"/>
      <w:color w:val="F26E27"/>
    </w:rPr>
  </w:style>
  <w:style w:type="character" w:styleId="ListLabel151" w:customStyle="1">
    <w:name w:val="ListLabel 151"/>
    <w:qFormat/>
    <w:rPr>
      <w:rFonts w:cs="Courier New"/>
    </w:rPr>
  </w:style>
  <w:style w:type="character" w:styleId="ListLabel152" w:customStyle="1">
    <w:name w:val="ListLabel 152"/>
    <w:qFormat/>
    <w:rPr>
      <w:rFonts w:cs="Wingdings"/>
    </w:rPr>
  </w:style>
  <w:style w:type="character" w:styleId="ListLabel153" w:customStyle="1">
    <w:name w:val="ListLabel 153"/>
    <w:qFormat/>
    <w:rPr>
      <w:rFonts w:cs="Symbol"/>
    </w:rPr>
  </w:style>
  <w:style w:type="character" w:styleId="ListLabel154" w:customStyle="1">
    <w:name w:val="ListLabel 154"/>
    <w:qFormat/>
    <w:rPr>
      <w:rFonts w:cs="Courier New"/>
    </w:rPr>
  </w:style>
  <w:style w:type="character" w:styleId="ListLabel155" w:customStyle="1">
    <w:name w:val="ListLabel 155"/>
    <w:qFormat/>
    <w:rPr>
      <w:rFonts w:cs="Wingdings"/>
    </w:rPr>
  </w:style>
  <w:style w:type="character" w:styleId="ListLabel156" w:customStyle="1">
    <w:name w:val="ListLabel 156"/>
    <w:qFormat/>
    <w:rPr>
      <w:rFonts w:cs="Symbol"/>
    </w:rPr>
  </w:style>
  <w:style w:type="character" w:styleId="ListLabel157" w:customStyle="1">
    <w:name w:val="ListLabel 157"/>
    <w:qFormat/>
    <w:rPr>
      <w:rFonts w:cs="Courier New"/>
    </w:rPr>
  </w:style>
  <w:style w:type="character" w:styleId="ListLabel158" w:customStyle="1">
    <w:name w:val="ListLabel 158"/>
    <w:qFormat/>
    <w:rPr>
      <w:rFonts w:cs="Wingdings"/>
    </w:rPr>
  </w:style>
  <w:style w:type="character" w:styleId="ListLabel159" w:customStyle="1">
    <w:name w:val="ListLabel 159"/>
    <w:qFormat/>
    <w:rPr>
      <w:rFonts w:cs="Wingdings"/>
      <w:color w:val="F26E27"/>
    </w:rPr>
  </w:style>
  <w:style w:type="character" w:styleId="ListLabel160" w:customStyle="1">
    <w:name w:val="ListLabel 160"/>
    <w:qFormat/>
    <w:rPr>
      <w:rFonts w:cs="Courier New"/>
    </w:rPr>
  </w:style>
  <w:style w:type="character" w:styleId="ListLabel161" w:customStyle="1">
    <w:name w:val="ListLabel 161"/>
    <w:qFormat/>
    <w:rPr>
      <w:rFonts w:cs="Wingdings"/>
    </w:rPr>
  </w:style>
  <w:style w:type="character" w:styleId="ListLabel162" w:customStyle="1">
    <w:name w:val="ListLabel 162"/>
    <w:qFormat/>
    <w:rPr>
      <w:rFonts w:cs="Symbol"/>
    </w:rPr>
  </w:style>
  <w:style w:type="character" w:styleId="ListLabel163" w:customStyle="1">
    <w:name w:val="ListLabel 163"/>
    <w:qFormat/>
    <w:rPr>
      <w:rFonts w:cs="Courier New"/>
    </w:rPr>
  </w:style>
  <w:style w:type="character" w:styleId="ListLabel164" w:customStyle="1">
    <w:name w:val="ListLabel 164"/>
    <w:qFormat/>
    <w:rPr>
      <w:rFonts w:cs="Wingdings"/>
    </w:rPr>
  </w:style>
  <w:style w:type="character" w:styleId="ListLabel165" w:customStyle="1">
    <w:name w:val="ListLabel 165"/>
    <w:qFormat/>
    <w:rPr>
      <w:rFonts w:cs="Symbol"/>
    </w:rPr>
  </w:style>
  <w:style w:type="character" w:styleId="ListLabel166" w:customStyle="1">
    <w:name w:val="ListLabel 166"/>
    <w:qFormat/>
    <w:rPr>
      <w:rFonts w:cs="Courier New"/>
    </w:rPr>
  </w:style>
  <w:style w:type="character" w:styleId="ListLabel167" w:customStyle="1">
    <w:name w:val="ListLabel 167"/>
    <w:qFormat/>
    <w:rPr>
      <w:rFonts w:cs="Wingdings"/>
    </w:rPr>
  </w:style>
  <w:style w:type="character" w:styleId="ListLabel168" w:customStyle="1">
    <w:name w:val="ListLabel 168"/>
    <w:qFormat/>
    <w:rPr>
      <w:rFonts w:cs="Wingdings"/>
      <w:color w:val="F26E27"/>
      <w:sz w:val="22"/>
    </w:rPr>
  </w:style>
  <w:style w:type="character" w:styleId="ListLabel169" w:customStyle="1">
    <w:name w:val="ListLabel 169"/>
    <w:qFormat/>
    <w:rPr>
      <w:rFonts w:cs="Courier New"/>
    </w:rPr>
  </w:style>
  <w:style w:type="character" w:styleId="ListLabel170" w:customStyle="1">
    <w:name w:val="ListLabel 170"/>
    <w:qFormat/>
    <w:rPr>
      <w:rFonts w:cs="Wingdings"/>
    </w:rPr>
  </w:style>
  <w:style w:type="character" w:styleId="ListLabel171" w:customStyle="1">
    <w:name w:val="ListLabel 171"/>
    <w:qFormat/>
    <w:rPr>
      <w:rFonts w:cs="Symbol"/>
    </w:rPr>
  </w:style>
  <w:style w:type="character" w:styleId="ListLabel172" w:customStyle="1">
    <w:name w:val="ListLabel 172"/>
    <w:qFormat/>
    <w:rPr>
      <w:rFonts w:cs="Courier New"/>
    </w:rPr>
  </w:style>
  <w:style w:type="character" w:styleId="ListLabel173" w:customStyle="1">
    <w:name w:val="ListLabel 173"/>
    <w:qFormat/>
    <w:rPr>
      <w:rFonts w:cs="Wingdings"/>
    </w:rPr>
  </w:style>
  <w:style w:type="character" w:styleId="ListLabel174" w:customStyle="1">
    <w:name w:val="ListLabel 174"/>
    <w:qFormat/>
    <w:rPr>
      <w:rFonts w:cs="Symbol"/>
    </w:rPr>
  </w:style>
  <w:style w:type="character" w:styleId="ListLabel175" w:customStyle="1">
    <w:name w:val="ListLabel 175"/>
    <w:qFormat/>
    <w:rPr>
      <w:rFonts w:cs="Courier New"/>
    </w:rPr>
  </w:style>
  <w:style w:type="character" w:styleId="ListLabel176" w:customStyle="1">
    <w:name w:val="ListLabel 176"/>
    <w:qFormat/>
    <w:rPr>
      <w:rFonts w:cs="Wingdings"/>
    </w:rPr>
  </w:style>
  <w:style w:type="character" w:styleId="ListLabel177" w:customStyle="1">
    <w:name w:val="ListLabel 177"/>
    <w:qFormat/>
    <w:rPr>
      <w:rFonts w:cs="Wingdings"/>
      <w:color w:val="F26E27"/>
    </w:rPr>
  </w:style>
  <w:style w:type="character" w:styleId="ListLabel178" w:customStyle="1">
    <w:name w:val="ListLabel 178"/>
    <w:qFormat/>
    <w:rPr>
      <w:rFonts w:cs="Courier New"/>
    </w:rPr>
  </w:style>
  <w:style w:type="character" w:styleId="ListLabel179" w:customStyle="1">
    <w:name w:val="ListLabel 179"/>
    <w:qFormat/>
    <w:rPr>
      <w:rFonts w:cs="Wingdings"/>
    </w:rPr>
  </w:style>
  <w:style w:type="character" w:styleId="ListLabel180" w:customStyle="1">
    <w:name w:val="ListLabel 180"/>
    <w:qFormat/>
    <w:rPr>
      <w:rFonts w:cs="Symbol"/>
    </w:rPr>
  </w:style>
  <w:style w:type="character" w:styleId="ListLabel181" w:customStyle="1">
    <w:name w:val="ListLabel 181"/>
    <w:qFormat/>
    <w:rPr>
      <w:rFonts w:cs="Courier New"/>
    </w:rPr>
  </w:style>
  <w:style w:type="character" w:styleId="ListLabel182" w:customStyle="1">
    <w:name w:val="ListLabel 182"/>
    <w:qFormat/>
    <w:rPr>
      <w:rFonts w:cs="Wingdings"/>
    </w:rPr>
  </w:style>
  <w:style w:type="character" w:styleId="ListLabel183" w:customStyle="1">
    <w:name w:val="ListLabel 183"/>
    <w:qFormat/>
    <w:rPr>
      <w:rFonts w:cs="Symbol"/>
    </w:rPr>
  </w:style>
  <w:style w:type="character" w:styleId="ListLabel184" w:customStyle="1">
    <w:name w:val="ListLabel 184"/>
    <w:qFormat/>
    <w:rPr>
      <w:rFonts w:cs="Courier New"/>
    </w:rPr>
  </w:style>
  <w:style w:type="character" w:styleId="ListLabel185" w:customStyle="1">
    <w:name w:val="ListLabel 185"/>
    <w:qFormat/>
    <w:rPr>
      <w:rFonts w:cs="Wingdings"/>
    </w:rPr>
  </w:style>
  <w:style w:type="character" w:styleId="ListLabel186">
    <w:name w:val="ListLabel 186"/>
    <w:qFormat/>
    <w:rPr>
      <w:rFonts w:cs="Wingdings"/>
      <w:color w:val="F26E27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Symbol"/>
    </w:rPr>
  </w:style>
  <w:style w:type="character" w:styleId="ListLabel190">
    <w:name w:val="ListLabel 190"/>
    <w:qFormat/>
    <w:rPr>
      <w:rFonts w:cs="Courier New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Symbol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Wingdings"/>
      <w:color w:val="F26E27"/>
      <w:sz w:val="22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cs="Symbol"/>
    </w:rPr>
  </w:style>
  <w:style w:type="character" w:styleId="ListLabel202">
    <w:name w:val="ListLabel 202"/>
    <w:qFormat/>
    <w:rPr>
      <w:rFonts w:cs="Courier New"/>
    </w:rPr>
  </w:style>
  <w:style w:type="character" w:styleId="ListLabel203">
    <w:name w:val="ListLabel 203"/>
    <w:qFormat/>
    <w:rPr>
      <w:rFonts w:cs="Wingdings"/>
    </w:rPr>
  </w:style>
  <w:style w:type="character" w:styleId="ListLabel204">
    <w:name w:val="ListLabel 204"/>
    <w:qFormat/>
    <w:rPr>
      <w:rFonts w:cs="Wingdings"/>
      <w:color w:val="F26E27"/>
    </w:rPr>
  </w:style>
  <w:style w:type="character" w:styleId="ListLabel205">
    <w:name w:val="ListLabel 205"/>
    <w:qFormat/>
    <w:rPr>
      <w:rFonts w:cs="Courier New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Symbol"/>
    </w:rPr>
  </w:style>
  <w:style w:type="character" w:styleId="ListLabel208">
    <w:name w:val="ListLabel 208"/>
    <w:qFormat/>
    <w:rPr>
      <w:rFonts w:cs="Courier New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Symbol"/>
    </w:rPr>
  </w:style>
  <w:style w:type="character" w:styleId="ListLabel211">
    <w:name w:val="ListLabel 211"/>
    <w:qFormat/>
    <w:rPr>
      <w:rFonts w:cs="Courier New"/>
    </w:rPr>
  </w:style>
  <w:style w:type="character" w:styleId="ListLabel212">
    <w:name w:val="ListLabel 212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uiPriority w:val="10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overflowPunct w:val="true"/>
      <w:bidi w:val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 w:customStyle="1">
    <w:name w:val="Contenu de cadre"/>
    <w:basedOn w:val="Normal"/>
    <w:qFormat/>
    <w:pPr/>
    <w:rPr/>
  </w:style>
  <w:style w:type="paragraph" w:styleId="Contenudetableau" w:customStyle="1">
    <w:name w:val="Contenu de tableau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Application>LibreOffice/6.0.7.3$Linux_X86_64 LibreOffice_project/00m0$Build-3</Application>
  <Pages>6</Pages>
  <Words>1297</Words>
  <Characters>7730</Characters>
  <CharactersWithSpaces>9067</CharactersWithSpaces>
  <Paragraphs>134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2019-01-23T19:13:29Z</dcterms:modified>
  <cp:revision>103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