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14:paraId="1A613378" w14:textId="77777777">
        <w:trPr>
          <w:trHeight w:val="2843"/>
        </w:trPr>
        <w:tc>
          <w:tcPr>
            <w:tcW w:w="5085" w:type="dxa"/>
            <w:gridSpan w:val="4"/>
            <w:tcBorders>
              <w:bottom w:val="single" w:sz="4" w:space="0" w:color="4F81BD"/>
            </w:tcBorders>
            <w:shd w:val="clear" w:color="auto" w:fill="auto"/>
          </w:tcPr>
          <w:p w14:paraId="0AC5A89B" w14:textId="77777777"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14:paraId="5BE1EED1" w14:textId="77777777" w:rsidR="00630480" w:rsidRDefault="00B2648E">
            <w:pPr>
              <w:pStyle w:val="Coordonnes"/>
              <w:jc w:val="left"/>
              <w:rPr>
                <w:sz w:val="20"/>
              </w:rPr>
            </w:pPr>
            <w:r>
              <w:rPr>
                <w:sz w:val="20"/>
              </w:rPr>
              <w:t>71 Place de la Cluse</w:t>
            </w:r>
          </w:p>
          <w:p w14:paraId="05939DB9" w14:textId="77777777" w:rsidR="00630480" w:rsidRDefault="00B2648E">
            <w:pPr>
              <w:pStyle w:val="Coordonnes"/>
              <w:jc w:val="left"/>
              <w:rPr>
                <w:sz w:val="20"/>
              </w:rPr>
            </w:pPr>
            <w:r>
              <w:rPr>
                <w:sz w:val="20"/>
              </w:rPr>
              <w:t>Crolles – France</w:t>
            </w:r>
          </w:p>
          <w:p w14:paraId="0B1674DD" w14:textId="77777777" w:rsidR="00630480" w:rsidRDefault="00DA690D">
            <w:pPr>
              <w:pStyle w:val="Coordonnes"/>
              <w:jc w:val="left"/>
              <w:rPr>
                <w:sz w:val="20"/>
              </w:rPr>
            </w:pPr>
            <w:r>
              <w:rPr>
                <w:sz w:val="20"/>
              </w:rPr>
              <w:t>50</w:t>
            </w:r>
            <w:r w:rsidR="00B2648E">
              <w:rPr>
                <w:sz w:val="20"/>
              </w:rPr>
              <w:t xml:space="preserve"> ans, Marié, un enfant</w:t>
            </w:r>
          </w:p>
          <w:p w14:paraId="778DEDAA" w14:textId="77777777" w:rsidR="00630480" w:rsidRDefault="00B2648E">
            <w:pPr>
              <w:pStyle w:val="Coordonnes"/>
              <w:jc w:val="left"/>
              <w:rPr>
                <w:sz w:val="20"/>
              </w:rPr>
            </w:pPr>
            <w:r>
              <w:rPr>
                <w:sz w:val="20"/>
              </w:rPr>
              <w:t>Tel : (+33)07 82 63 53 28</w:t>
            </w:r>
          </w:p>
          <w:p w14:paraId="1AE3997B" w14:textId="77777777" w:rsidR="00630480" w:rsidRDefault="00B2648E">
            <w:pPr>
              <w:pStyle w:val="Coordonnes"/>
              <w:jc w:val="left"/>
              <w:rPr>
                <w:rFonts w:ascii="Calibri" w:hAnsi="Calibri" w:cs="Calibri"/>
              </w:rPr>
            </w:pPr>
            <w:proofErr w:type="gramStart"/>
            <w:r>
              <w:rPr>
                <w:sz w:val="20"/>
              </w:rPr>
              <w:t>Email</w:t>
            </w:r>
            <w:proofErr w:type="gramEnd"/>
            <w:r>
              <w:rPr>
                <w:sz w:val="20"/>
              </w:rPr>
              <w:t> : fred.fromager@gmail.com</w:t>
            </w:r>
          </w:p>
          <w:p w14:paraId="2883CDF0" w14:textId="77777777" w:rsidR="00630480" w:rsidRDefault="00630480">
            <w:pPr>
              <w:pStyle w:val="Contenudetableau"/>
              <w:jc w:val="right"/>
              <w:rPr>
                <w:rFonts w:ascii="Cambria" w:hAnsi="Cambria" w:cs="Calibri"/>
                <w:b/>
                <w:sz w:val="24"/>
              </w:rPr>
            </w:pPr>
          </w:p>
          <w:p w14:paraId="63804A40" w14:textId="77777777" w:rsidR="00630480" w:rsidRDefault="00630480">
            <w:pPr>
              <w:pStyle w:val="Coordonnes"/>
              <w:jc w:val="left"/>
              <w:rPr>
                <w:sz w:val="20"/>
              </w:rPr>
            </w:pPr>
          </w:p>
        </w:tc>
        <w:tc>
          <w:tcPr>
            <w:tcW w:w="5817" w:type="dxa"/>
            <w:tcBorders>
              <w:bottom w:val="single" w:sz="4" w:space="0" w:color="4F81BD"/>
            </w:tcBorders>
            <w:shd w:val="clear" w:color="auto" w:fill="auto"/>
          </w:tcPr>
          <w:p w14:paraId="4BAD5FD4" w14:textId="77777777" w:rsidR="00630480" w:rsidRDefault="00B2648E">
            <w:pPr>
              <w:pStyle w:val="Coordonnes"/>
              <w:ind w:right="-137"/>
              <w:rPr>
                <w:rFonts w:ascii="Cambria" w:hAnsi="Cambria" w:cs="Calibri"/>
                <w:b/>
                <w:sz w:val="24"/>
              </w:rPr>
            </w:pPr>
            <w:r>
              <w:rPr>
                <w:noProof/>
              </w:rPr>
              <w:drawing>
                <wp:inline distT="0" distB="0" distL="0" distR="0" wp14:anchorId="6D5D370C" wp14:editId="2C15C564">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14:paraId="632E1658" w14:textId="44277043" w:rsidR="00630480" w:rsidRDefault="00B2648E" w:rsidP="000739E1">
            <w:pPr>
              <w:pStyle w:val="Contenudetableau"/>
              <w:ind w:right="3"/>
              <w:jc w:val="right"/>
              <w:rPr>
                <w:rFonts w:ascii="Cambria" w:hAnsi="Cambria" w:cs="Calibri"/>
                <w:b/>
                <w:sz w:val="24"/>
              </w:rPr>
            </w:pPr>
            <w:r>
              <w:rPr>
                <w:rFonts w:ascii="Cambria" w:hAnsi="Cambria" w:cs="Calibri"/>
                <w:b/>
                <w:sz w:val="24"/>
              </w:rPr>
              <w:t xml:space="preserve">ARCHITECTE /CHEF DE PROJETS APPLICATION </w:t>
            </w:r>
          </w:p>
          <w:p w14:paraId="7A1C1584" w14:textId="77777777" w:rsidR="00630480" w:rsidRPr="000739E1" w:rsidRDefault="00B2648E">
            <w:pPr>
              <w:pStyle w:val="Contenudetableau"/>
              <w:ind w:right="3"/>
              <w:jc w:val="right"/>
              <w:rPr>
                <w:rFonts w:asciiTheme="minorHAnsi" w:eastAsiaTheme="minorHAnsi" w:hAnsiTheme="minorHAnsi" w:cs="Calibri"/>
                <w:b/>
                <w:bCs/>
                <w:color w:val="595959" w:themeColor="text1" w:themeTint="A6"/>
                <w:sz w:val="24"/>
                <w:lang w:eastAsia="fr-FR"/>
              </w:rPr>
            </w:pPr>
            <w:r w:rsidRPr="000739E1">
              <w:rPr>
                <w:rFonts w:asciiTheme="minorHAnsi" w:eastAsiaTheme="minorHAnsi" w:hAnsiTheme="minorHAnsi" w:cs="Calibri"/>
                <w:b/>
                <w:bCs/>
                <w:color w:val="595959" w:themeColor="text1" w:themeTint="A6"/>
                <w:sz w:val="24"/>
                <w:lang w:eastAsia="fr-FR"/>
              </w:rPr>
              <w:t>Conduite de projets R&amp;D, Anglais courant</w:t>
            </w:r>
          </w:p>
          <w:p w14:paraId="22726A35" w14:textId="77777777" w:rsidR="00630480" w:rsidRDefault="00630480">
            <w:pPr>
              <w:pStyle w:val="Coordonnes"/>
            </w:pPr>
          </w:p>
        </w:tc>
      </w:tr>
      <w:tr w:rsidR="00630480" w14:paraId="63E92F18" w14:textId="77777777">
        <w:trPr>
          <w:trHeight w:val="40"/>
        </w:trPr>
        <w:tc>
          <w:tcPr>
            <w:tcW w:w="1415" w:type="dxa"/>
            <w:tcBorders>
              <w:top w:val="single" w:sz="4" w:space="0" w:color="0070C0"/>
              <w:bottom w:val="single" w:sz="4" w:space="0" w:color="4F81BD"/>
            </w:tcBorders>
            <w:shd w:val="clear" w:color="auto" w:fill="auto"/>
          </w:tcPr>
          <w:p w14:paraId="1E004F9F" w14:textId="77777777"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14:paraId="0CFB561D" w14:textId="77777777"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14:paraId="212357BA" w14:textId="77777777"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14:paraId="0C2E9188" w14:textId="77777777">
        <w:trPr>
          <w:trHeight w:val="3966"/>
        </w:trPr>
        <w:tc>
          <w:tcPr>
            <w:tcW w:w="1415" w:type="dxa"/>
            <w:tcBorders>
              <w:top w:val="single" w:sz="4" w:space="0" w:color="4F81BD"/>
              <w:bottom w:val="single" w:sz="4" w:space="0" w:color="4F81BD"/>
            </w:tcBorders>
            <w:shd w:val="clear" w:color="auto" w:fill="auto"/>
          </w:tcPr>
          <w:p w14:paraId="03C0923A" w14:textId="77777777"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14:paraId="0DB65AC5" w14:textId="77777777"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14:paraId="27C4E4AD" w14:textId="77777777"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w:t>
            </w:r>
            <w:r w:rsidR="00A25AC7">
              <w:rPr>
                <w:rFonts w:cs="Calibri"/>
                <w:szCs w:val="22"/>
              </w:rPr>
              <w:t xml:space="preserve">, et des composants de la plateforme </w:t>
            </w:r>
            <w:proofErr w:type="spellStart"/>
            <w:r w:rsidR="00A25AC7">
              <w:rPr>
                <w:rFonts w:cs="Calibri"/>
                <w:szCs w:val="22"/>
              </w:rPr>
              <w:t>d’Iot</w:t>
            </w:r>
            <w:proofErr w:type="spellEnd"/>
            <w:r w:rsidR="00A25AC7">
              <w:rPr>
                <w:rFonts w:cs="Calibri"/>
                <w:szCs w:val="22"/>
              </w:rPr>
              <w:t xml:space="preserve"> DSP chez Schneider</w:t>
            </w:r>
            <w:r>
              <w:rPr>
                <w:rFonts w:cs="Calibri"/>
                <w:szCs w:val="22"/>
              </w:rPr>
              <w:t>. Intégration Continue, sécurisation des données à l’aide de Docker, Jenkins</w:t>
            </w:r>
            <w:r w:rsidR="00A25AC7">
              <w:rPr>
                <w:rFonts w:cs="Calibri"/>
                <w:szCs w:val="22"/>
              </w:rPr>
              <w:t>, Azure DevOps</w:t>
            </w:r>
            <w:r>
              <w:rPr>
                <w:rFonts w:cs="Calibri"/>
                <w:szCs w:val="22"/>
              </w:rPr>
              <w:t xml:space="preserve"> et des outils DEVOPS.</w:t>
            </w:r>
            <w:r w:rsidR="00A25AC7">
              <w:rPr>
                <w:rFonts w:cs="Calibri"/>
                <w:szCs w:val="22"/>
              </w:rPr>
              <w:t xml:space="preserve"> </w:t>
            </w:r>
            <w:r>
              <w:rPr>
                <w:rFonts w:cs="Calibri"/>
                <w:szCs w:val="22"/>
              </w:rPr>
              <w:t xml:space="preserve"> </w:t>
            </w:r>
          </w:p>
          <w:p w14:paraId="478581A9" w14:textId="77777777"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14:paraId="67CC0ECD" w14:textId="77777777"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p>
          <w:p w14:paraId="1A60C995" w14:textId="77777777"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14:paraId="0E221D51" w14:textId="77777777"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14:paraId="4DCB6B24" w14:textId="77777777"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14:paraId="0FDA1F32" w14:textId="7197A9D3" w:rsidR="00630480" w:rsidRDefault="00B2648E">
            <w:pPr>
              <w:spacing w:after="0" w:line="240" w:lineRule="auto"/>
              <w:jc w:val="both"/>
            </w:pPr>
            <w:r>
              <w:rPr>
                <w:b/>
                <w:smallCaps/>
                <w:color w:val="4F81BD" w:themeColor="accent1"/>
                <w:sz w:val="22"/>
                <w:szCs w:val="22"/>
              </w:rPr>
              <w:t>Environnements de TRAVAIL :</w:t>
            </w:r>
            <w:r>
              <w:rPr>
                <w:rFonts w:cs="Calibri"/>
                <w:szCs w:val="22"/>
              </w:rPr>
              <w:t xml:space="preserve"> langages Java/JEE, C/C++, C#/.NET, AngularJS, SQL, Ruby/Chef, Systèmes d’exploitation Windows et Linux, Environnement Amazon </w:t>
            </w:r>
            <w:r w:rsidR="00E876B5">
              <w:rPr>
                <w:rFonts w:cs="Calibri"/>
                <w:szCs w:val="22"/>
              </w:rPr>
              <w:t>AWS</w:t>
            </w:r>
            <w:r>
              <w:rPr>
                <w:rFonts w:cs="Calibri"/>
                <w:szCs w:val="22"/>
              </w:rPr>
              <w:t xml:space="preserve">, Environnement Azure </w:t>
            </w:r>
            <w:r w:rsidR="00E876B5">
              <w:rPr>
                <w:rFonts w:cs="Calibri"/>
                <w:szCs w:val="22"/>
              </w:rPr>
              <w:t>DevOps</w:t>
            </w:r>
            <w:r>
              <w:rPr>
                <w:rFonts w:cs="Calibri"/>
                <w:szCs w:val="22"/>
              </w:rPr>
              <w:t>.</w:t>
            </w:r>
          </w:p>
          <w:p w14:paraId="57FD82E3" w14:textId="77777777" w:rsidR="00630480" w:rsidRDefault="00B2648E">
            <w:pPr>
              <w:spacing w:after="0" w:line="240" w:lineRule="auto"/>
              <w:jc w:val="both"/>
              <w:rPr>
                <w:rFonts w:cs="Calibri"/>
                <w:szCs w:val="22"/>
              </w:rPr>
            </w:pPr>
            <w:proofErr w:type="spellStart"/>
            <w:proofErr w:type="gramStart"/>
            <w:r w:rsidRPr="00A25AC7">
              <w:rPr>
                <w:b/>
                <w:smallCaps/>
                <w:color w:val="4F81BD" w:themeColor="accent1"/>
                <w:sz w:val="22"/>
                <w:szCs w:val="22"/>
                <w:lang w:val="en-US"/>
              </w:rPr>
              <w:t>Outils</w:t>
            </w:r>
            <w:proofErr w:type="spellEnd"/>
            <w:r w:rsidRPr="00A25AC7">
              <w:rPr>
                <w:b/>
                <w:smallCaps/>
                <w:color w:val="4F81BD" w:themeColor="accent1"/>
                <w:szCs w:val="22"/>
                <w:lang w:val="en-US"/>
              </w:rPr>
              <w:t> :</w:t>
            </w:r>
            <w:proofErr w:type="gramEnd"/>
            <w:r w:rsidRPr="00A25AC7">
              <w:rPr>
                <w:rFonts w:cs="Calibri"/>
                <w:szCs w:val="22"/>
                <w:lang w:val="en-US"/>
              </w:rPr>
              <w:t xml:space="preserve"> </w:t>
            </w:r>
            <w:proofErr w:type="spellStart"/>
            <w:r w:rsidRPr="00A25AC7">
              <w:rPr>
                <w:rFonts w:cs="Calibri"/>
                <w:szCs w:val="22"/>
                <w:lang w:val="en-US"/>
              </w:rPr>
              <w:t>Conteneurs</w:t>
            </w:r>
            <w:proofErr w:type="spellEnd"/>
            <w:r w:rsidRPr="00A25AC7">
              <w:rPr>
                <w:rFonts w:cs="Calibri"/>
                <w:szCs w:val="22"/>
                <w:lang w:val="en-US"/>
              </w:rPr>
              <w:t xml:space="preserve"> Docker</w:t>
            </w:r>
            <w:r w:rsidR="00862184" w:rsidRPr="00A25AC7">
              <w:rPr>
                <w:rFonts w:cs="Calibri"/>
                <w:szCs w:val="22"/>
                <w:lang w:val="en-US"/>
              </w:rPr>
              <w:t xml:space="preserve"> (docker-compose</w:t>
            </w:r>
            <w:r w:rsidR="00E876B5">
              <w:rPr>
                <w:rFonts w:cs="Calibri"/>
                <w:szCs w:val="22"/>
                <w:lang w:val="en-US"/>
              </w:rPr>
              <w:t xml:space="preserve">, </w:t>
            </w:r>
            <w:r w:rsidR="00B77EFC" w:rsidRPr="00A25AC7">
              <w:rPr>
                <w:rFonts w:cs="Calibri"/>
                <w:szCs w:val="22"/>
                <w:lang w:val="en-US"/>
              </w:rPr>
              <w:t>Helm</w:t>
            </w:r>
            <w:r w:rsidR="00862184" w:rsidRPr="00A25AC7">
              <w:rPr>
                <w:rFonts w:cs="Calibri"/>
                <w:szCs w:val="22"/>
                <w:lang w:val="en-US"/>
              </w:rPr>
              <w:t xml:space="preserve">…) </w:t>
            </w:r>
            <w:r w:rsidRPr="00A25AC7">
              <w:rPr>
                <w:rFonts w:cs="Calibri"/>
                <w:szCs w:val="22"/>
                <w:lang w:val="en-US"/>
              </w:rPr>
              <w:t xml:space="preserve"> </w:t>
            </w:r>
            <w:proofErr w:type="gramStart"/>
            <w:r>
              <w:rPr>
                <w:rFonts w:cs="Calibri"/>
                <w:szCs w:val="22"/>
              </w:rPr>
              <w:t>sous</w:t>
            </w:r>
            <w:proofErr w:type="gramEnd"/>
            <w:r>
              <w:rPr>
                <w:rFonts w:cs="Calibri"/>
                <w:szCs w:val="22"/>
              </w:rPr>
              <w:t xml:space="preserve"> Amazon </w:t>
            </w:r>
            <w:r w:rsidR="00E876B5">
              <w:rPr>
                <w:rFonts w:cs="Calibri"/>
                <w:szCs w:val="22"/>
              </w:rPr>
              <w:t>AWS</w:t>
            </w:r>
            <w:r>
              <w:rPr>
                <w:rFonts w:cs="Calibri"/>
                <w:szCs w:val="22"/>
              </w:rPr>
              <w:t xml:space="preserve"> et Microsoft Azure,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r w:rsidR="00C71E6F">
              <w:rPr>
                <w:rFonts w:cs="Calibri"/>
                <w:szCs w:val="22"/>
              </w:rPr>
              <w:t>AKS</w:t>
            </w:r>
            <w:r>
              <w:rPr>
                <w:rFonts w:cs="Calibri"/>
                <w:szCs w:val="22"/>
              </w:rPr>
              <w:t xml:space="preserve">. </w:t>
            </w:r>
            <w:r w:rsidR="00C71E6F">
              <w:rPr>
                <w:rFonts w:cs="Calibri"/>
                <w:szCs w:val="22"/>
              </w:rPr>
              <w:t>Azure DevOps</w:t>
            </w:r>
          </w:p>
          <w:p w14:paraId="3DEB6FD8" w14:textId="64637E9F" w:rsidR="006C263B" w:rsidRDefault="006C263B">
            <w:pPr>
              <w:spacing w:after="0" w:line="240" w:lineRule="auto"/>
              <w:jc w:val="both"/>
            </w:pPr>
            <w:bookmarkStart w:id="0" w:name="_GoBack"/>
            <w:bookmarkEnd w:id="0"/>
          </w:p>
        </w:tc>
      </w:tr>
      <w:tr w:rsidR="00630480" w14:paraId="579A89D2" w14:textId="77777777" w:rsidTr="00B54DC3">
        <w:trPr>
          <w:trHeight w:val="838"/>
        </w:trPr>
        <w:tc>
          <w:tcPr>
            <w:tcW w:w="1415" w:type="dxa"/>
            <w:tcBorders>
              <w:top w:val="single" w:sz="4" w:space="0" w:color="4F81BD"/>
              <w:bottom w:val="single" w:sz="4" w:space="0" w:color="4F81BD"/>
            </w:tcBorders>
            <w:shd w:val="clear" w:color="auto" w:fill="auto"/>
          </w:tcPr>
          <w:p w14:paraId="7191BCA2" w14:textId="77777777"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14:paraId="7EFE95D3" w14:textId="77777777" w:rsidR="00630480" w:rsidRDefault="00630480"/>
        </w:tc>
        <w:tc>
          <w:tcPr>
            <w:tcW w:w="9143" w:type="dxa"/>
            <w:gridSpan w:val="2"/>
            <w:tcBorders>
              <w:top w:val="single" w:sz="4" w:space="0" w:color="4F81BD"/>
              <w:bottom w:val="single" w:sz="4" w:space="0" w:color="4F81BD"/>
            </w:tcBorders>
            <w:shd w:val="clear" w:color="auto" w:fill="auto"/>
          </w:tcPr>
          <w:p w14:paraId="07C6ACFA"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Ténacité, Rigueur</w:t>
            </w:r>
          </w:p>
          <w:p w14:paraId="6BE6A6E5" w14:textId="77777777"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14:paraId="0A9D8240" w14:textId="77777777"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14:paraId="047B3A19" w14:textId="77777777">
        <w:trPr>
          <w:trHeight w:val="555"/>
        </w:trPr>
        <w:tc>
          <w:tcPr>
            <w:tcW w:w="1415" w:type="dxa"/>
            <w:tcBorders>
              <w:top w:val="single" w:sz="4" w:space="0" w:color="4F81BD"/>
              <w:bottom w:val="single" w:sz="4" w:space="0" w:color="4F81BD"/>
            </w:tcBorders>
            <w:shd w:val="clear" w:color="auto" w:fill="auto"/>
          </w:tcPr>
          <w:p w14:paraId="5EA61C72" w14:textId="77777777"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14:paraId="259E357B" w14:textId="77777777" w:rsidR="00630480" w:rsidRDefault="00630480"/>
        </w:tc>
        <w:tc>
          <w:tcPr>
            <w:tcW w:w="9143" w:type="dxa"/>
            <w:gridSpan w:val="2"/>
            <w:tcBorders>
              <w:top w:val="single" w:sz="4" w:space="0" w:color="4F81BD"/>
              <w:bottom w:val="single" w:sz="4" w:space="0" w:color="4F81BD"/>
            </w:tcBorders>
            <w:shd w:val="clear" w:color="auto" w:fill="auto"/>
          </w:tcPr>
          <w:p w14:paraId="41767105" w14:textId="77777777" w:rsidR="001E2247" w:rsidRDefault="001E2247">
            <w:pPr>
              <w:pStyle w:val="Titre2"/>
              <w:spacing w:line="240" w:lineRule="auto"/>
              <w:jc w:val="both"/>
              <w:rPr>
                <w:rStyle w:val="Titre1Car"/>
                <w:caps/>
                <w:color w:val="00000A"/>
              </w:rPr>
            </w:pPr>
            <w:r>
              <w:rPr>
                <w:rStyle w:val="Titre1Car"/>
                <w:rFonts w:asciiTheme="minorHAnsi" w:hAnsiTheme="minorHAnsi"/>
                <w:caps/>
                <w:color w:val="00000A"/>
                <w:sz w:val="20"/>
              </w:rPr>
              <w:t>S</w:t>
            </w:r>
            <w:r>
              <w:rPr>
                <w:rStyle w:val="Titre1Car"/>
                <w:caps/>
                <w:color w:val="00000A"/>
              </w:rPr>
              <w:t xml:space="preserve">CHNEIDER POUR CONAN JEKEN CONSULTING DEPUIS AVRIL 2019 </w:t>
            </w:r>
          </w:p>
          <w:p w14:paraId="77DAB5A3" w14:textId="2CE8C34A" w:rsidR="001E2247" w:rsidRDefault="001E2247" w:rsidP="001E2247">
            <w:r>
              <w:t xml:space="preserve">Poste occupé : </w:t>
            </w:r>
            <w:r w:rsidR="00DA2CB4">
              <w:rPr>
                <w:b/>
                <w:smallCaps/>
                <w:color w:val="4F81BD" w:themeColor="accent1"/>
                <w:sz w:val="22"/>
              </w:rPr>
              <w:t xml:space="preserve">Consultant </w:t>
            </w:r>
            <w:r w:rsidR="00DA2CB4" w:rsidRPr="00714904">
              <w:rPr>
                <w:b/>
                <w:smallCaps/>
                <w:color w:val="4F81BD" w:themeColor="accent1"/>
                <w:sz w:val="22"/>
              </w:rPr>
              <w:t xml:space="preserve">DevOps </w:t>
            </w:r>
            <w:r w:rsidR="00714904" w:rsidRPr="00714904">
              <w:rPr>
                <w:b/>
                <w:smallCaps/>
                <w:color w:val="4F81BD" w:themeColor="accent1"/>
                <w:sz w:val="22"/>
              </w:rPr>
              <w:t xml:space="preserve">dans l’équipe R&amp;D </w:t>
            </w:r>
            <w:proofErr w:type="spellStart"/>
            <w:r w:rsidR="00714904" w:rsidRPr="00714904">
              <w:rPr>
                <w:b/>
                <w:smallCaps/>
                <w:color w:val="4F81BD" w:themeColor="accent1"/>
                <w:sz w:val="22"/>
              </w:rPr>
              <w:t>DmnPint</w:t>
            </w:r>
            <w:proofErr w:type="spellEnd"/>
            <w:r w:rsidR="00714904" w:rsidRPr="00714904">
              <w:rPr>
                <w:b/>
                <w:smallCaps/>
                <w:color w:val="4F81BD" w:themeColor="accent1"/>
                <w:sz w:val="22"/>
              </w:rPr>
              <w:t xml:space="preserve"> sur la plateforme de gestion d’objets connectés ETP (</w:t>
            </w:r>
            <w:proofErr w:type="spellStart"/>
            <w:r w:rsidR="00714904" w:rsidRPr="00714904">
              <w:rPr>
                <w:b/>
                <w:smallCaps/>
                <w:color w:val="4F81BD" w:themeColor="accent1"/>
                <w:sz w:val="22"/>
              </w:rPr>
              <w:t>Exostruxure</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Technology</w:t>
            </w:r>
            <w:proofErr w:type="spellEnd"/>
            <w:r w:rsidR="00714904" w:rsidRPr="00714904">
              <w:rPr>
                <w:b/>
                <w:smallCaps/>
                <w:color w:val="4F81BD" w:themeColor="accent1"/>
                <w:sz w:val="22"/>
              </w:rPr>
              <w:t xml:space="preserve"> </w:t>
            </w:r>
            <w:proofErr w:type="spellStart"/>
            <w:r w:rsidR="00714904" w:rsidRPr="00714904">
              <w:rPr>
                <w:b/>
                <w:smallCaps/>
                <w:color w:val="4F81BD" w:themeColor="accent1"/>
                <w:sz w:val="22"/>
              </w:rPr>
              <w:t>Plateform</w:t>
            </w:r>
            <w:proofErr w:type="spellEnd"/>
            <w:r w:rsidR="00714904" w:rsidRPr="00714904">
              <w:rPr>
                <w:b/>
                <w:smallCaps/>
                <w:color w:val="4F81BD" w:themeColor="accent1"/>
                <w:sz w:val="22"/>
              </w:rPr>
              <w:t>)</w:t>
            </w:r>
            <w:r w:rsidR="001C42A4">
              <w:t>.</w:t>
            </w:r>
          </w:p>
          <w:p w14:paraId="52B9ADA4" w14:textId="15E10AB2" w:rsidR="00714904" w:rsidRPr="00865A01" w:rsidRDefault="00714904" w:rsidP="00865A01">
            <w:pPr>
              <w:pStyle w:val="Paragraphedeliste"/>
              <w:numPr>
                <w:ilvl w:val="0"/>
                <w:numId w:val="4"/>
              </w:numPr>
              <w:jc w:val="both"/>
              <w:rPr>
                <w:b/>
                <w:bCs/>
              </w:rPr>
            </w:pPr>
            <w:r w:rsidRPr="00865A01">
              <w:rPr>
                <w:b/>
                <w:bCs/>
              </w:rPr>
              <w:t>Amélioration des processus de livraison</w:t>
            </w:r>
            <w:r w:rsidR="00865A01" w:rsidRPr="00865A01">
              <w:rPr>
                <w:b/>
                <w:bCs/>
              </w:rPr>
              <w:t xml:space="preserve"> sous Azure DevOps</w:t>
            </w:r>
            <w:r w:rsidR="00944001">
              <w:rPr>
                <w:b/>
                <w:bCs/>
              </w:rPr>
              <w:t xml:space="preserve"> dans l’environnement de production (pipelines)</w:t>
            </w:r>
          </w:p>
          <w:p w14:paraId="14C18C7C" w14:textId="22B41B16" w:rsidR="00865A01" w:rsidRPr="008C7EB8" w:rsidRDefault="00865A01" w:rsidP="00865A01">
            <w:pPr>
              <w:pStyle w:val="Paragraphedeliste"/>
              <w:numPr>
                <w:ilvl w:val="0"/>
                <w:numId w:val="4"/>
              </w:numPr>
              <w:jc w:val="both"/>
            </w:pPr>
            <w:r>
              <w:rPr>
                <w:b/>
                <w:bCs/>
              </w:rPr>
              <w:t xml:space="preserve">Intégration continue </w:t>
            </w:r>
            <w:r w:rsidRPr="00865A01">
              <w:rPr>
                <w:b/>
                <w:bCs/>
              </w:rPr>
              <w:t>des composants d</w:t>
            </w:r>
            <w:r w:rsidR="00AD7F31">
              <w:rPr>
                <w:b/>
                <w:bCs/>
              </w:rPr>
              <w:t>ans</w:t>
            </w:r>
            <w:r w:rsidRPr="00865A01">
              <w:rPr>
                <w:b/>
                <w:bCs/>
              </w:rPr>
              <w:t xml:space="preserve"> la plateforme </w:t>
            </w:r>
          </w:p>
          <w:p w14:paraId="7D5B7FEC" w14:textId="4BD8ADFD" w:rsidR="008C7EB8" w:rsidRDefault="008C7EB8" w:rsidP="00865A01">
            <w:pPr>
              <w:pStyle w:val="Paragraphedeliste"/>
              <w:numPr>
                <w:ilvl w:val="0"/>
                <w:numId w:val="4"/>
              </w:numPr>
              <w:jc w:val="both"/>
              <w:rPr>
                <w:b/>
                <w:bCs/>
              </w:rPr>
            </w:pPr>
            <w:r w:rsidRPr="008C7EB8">
              <w:rPr>
                <w:b/>
                <w:bCs/>
              </w:rPr>
              <w:t>Intervention dans les différents processus DevOps au cœur de l’équipe R&amp;D</w:t>
            </w:r>
          </w:p>
          <w:p w14:paraId="5297958E" w14:textId="77777777" w:rsidR="00941D5D" w:rsidRPr="008C7EB8" w:rsidRDefault="00941D5D" w:rsidP="00941D5D">
            <w:pPr>
              <w:pStyle w:val="Paragraphedeliste"/>
              <w:jc w:val="both"/>
              <w:rPr>
                <w:b/>
                <w:bCs/>
              </w:rPr>
            </w:pPr>
          </w:p>
          <w:p w14:paraId="33BC779F" w14:textId="39BE1281" w:rsidR="00B03596" w:rsidRPr="00941D5D" w:rsidRDefault="00B2648E" w:rsidP="00941D5D">
            <w:pPr>
              <w:pStyle w:val="Titre2"/>
              <w:spacing w:line="240" w:lineRule="auto"/>
              <w:jc w:val="both"/>
              <w:rPr>
                <w:color w:val="00000A"/>
                <w:sz w:val="21"/>
              </w:rPr>
            </w:pPr>
            <w:r>
              <w:rPr>
                <w:rStyle w:val="Titre1Car"/>
                <w:rFonts w:asciiTheme="minorHAnsi" w:hAnsiTheme="minorHAnsi"/>
                <w:caps/>
                <w:color w:val="00000A"/>
                <w:sz w:val="20"/>
              </w:rPr>
              <w:t xml:space="preserve">HARDIS GROUP </w:t>
            </w:r>
            <w:r w:rsidR="004F5579">
              <w:rPr>
                <w:rStyle w:val="Titre1Car"/>
                <w:rFonts w:asciiTheme="minorHAnsi" w:hAnsiTheme="minorHAnsi"/>
                <w:caps/>
                <w:color w:val="00000A"/>
                <w:sz w:val="20"/>
              </w:rPr>
              <w:t>D</w:t>
            </w:r>
            <w:r w:rsidR="004F5579">
              <w:rPr>
                <w:rStyle w:val="Titre1Car"/>
                <w:caps/>
                <w:color w:val="00000A"/>
              </w:rPr>
              <w:t>E</w:t>
            </w:r>
            <w:r>
              <w:rPr>
                <w:rStyle w:val="Titre1Car"/>
                <w:rFonts w:asciiTheme="minorHAnsi" w:hAnsiTheme="minorHAnsi"/>
                <w:caps/>
                <w:color w:val="00000A"/>
                <w:sz w:val="20"/>
              </w:rPr>
              <w:t xml:space="preserve"> </w:t>
            </w:r>
            <w:r w:rsidR="007C450A">
              <w:rPr>
                <w:rStyle w:val="Titre1Car"/>
                <w:rFonts w:asciiTheme="minorHAnsi" w:hAnsiTheme="minorHAnsi"/>
                <w:caps/>
                <w:color w:val="00000A"/>
                <w:sz w:val="20"/>
              </w:rPr>
              <w:t>A</w:t>
            </w:r>
            <w:r w:rsidR="007C450A">
              <w:rPr>
                <w:rStyle w:val="Titre1Car"/>
                <w:caps/>
                <w:color w:val="00000A"/>
              </w:rPr>
              <w:t>VRIL</w:t>
            </w:r>
            <w:r>
              <w:rPr>
                <w:rStyle w:val="Titre1Car"/>
                <w:rFonts w:asciiTheme="minorHAnsi" w:hAnsiTheme="minorHAnsi"/>
                <w:caps/>
                <w:color w:val="00000A"/>
                <w:sz w:val="20"/>
              </w:rPr>
              <w:t xml:space="preserve"> 2018</w:t>
            </w:r>
            <w:r w:rsidR="004F5579">
              <w:rPr>
                <w:rStyle w:val="Titre1Car"/>
                <w:rFonts w:asciiTheme="minorHAnsi" w:hAnsiTheme="minorHAnsi"/>
                <w:caps/>
                <w:color w:val="00000A"/>
                <w:sz w:val="20"/>
              </w:rPr>
              <w:t xml:space="preserve"> </w:t>
            </w:r>
            <w:r w:rsidR="004F5579">
              <w:rPr>
                <w:rStyle w:val="Titre1Car"/>
                <w:caps/>
                <w:color w:val="00000A"/>
              </w:rPr>
              <w:t>A JANVIER 2019</w:t>
            </w:r>
          </w:p>
          <w:p w14:paraId="4FC2252D" w14:textId="77777777" w:rsidR="00630480" w:rsidRDefault="00B2648E">
            <w:r>
              <w:t xml:space="preserve">Poste occupé : </w:t>
            </w:r>
            <w:r w:rsidR="00690224">
              <w:rPr>
                <w:b/>
                <w:smallCaps/>
                <w:color w:val="4F81BD" w:themeColor="accent1"/>
                <w:sz w:val="22"/>
              </w:rPr>
              <w:t>Architecte DevOps, docker</w:t>
            </w:r>
          </w:p>
          <w:p w14:paraId="66190B6F"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 le Cloud Public et/ou privé.</w:t>
            </w:r>
          </w:p>
          <w:p w14:paraId="69D8843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14:paraId="32559C48" w14:textId="545DDAEF" w:rsidR="00630480" w:rsidRPr="002A2F0C"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gestion de tickets sous ITOP.</w:t>
            </w:r>
          </w:p>
          <w:p w14:paraId="2FA4F5B1" w14:textId="66724C3C" w:rsidR="002A2F0C" w:rsidRDefault="002A2F0C" w:rsidP="002A2F0C">
            <w:pPr>
              <w:pStyle w:val="Paragraphedeliste"/>
              <w:widowControl w:val="0"/>
              <w:tabs>
                <w:tab w:val="left" w:pos="510"/>
              </w:tabs>
              <w:suppressAutoHyphens/>
              <w:spacing w:before="0" w:after="0" w:line="240" w:lineRule="auto"/>
              <w:ind w:left="680"/>
              <w:jc w:val="both"/>
              <w:rPr>
                <w:rFonts w:cs="Calibri"/>
                <w:b/>
                <w:i/>
                <w:color w:val="0070C0"/>
              </w:rPr>
            </w:pPr>
          </w:p>
          <w:p w14:paraId="49E377D5" w14:textId="3678FEA5" w:rsidR="002A2F0C" w:rsidRDefault="002A2F0C" w:rsidP="002A2F0C">
            <w:pPr>
              <w:pStyle w:val="Paragraphedeliste"/>
              <w:widowControl w:val="0"/>
              <w:tabs>
                <w:tab w:val="left" w:pos="510"/>
              </w:tabs>
              <w:suppressAutoHyphens/>
              <w:spacing w:before="0" w:after="0" w:line="240" w:lineRule="auto"/>
              <w:ind w:left="680"/>
              <w:jc w:val="both"/>
              <w:rPr>
                <w:b/>
                <w:i/>
                <w:color w:val="0070C0"/>
              </w:rPr>
            </w:pPr>
          </w:p>
          <w:p w14:paraId="12505BF5" w14:textId="079FD746"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lastRenderedPageBreak/>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14:paraId="1A124F81" w14:textId="77777777" w:rsidR="00C85679" w:rsidRPr="00C85679" w:rsidRDefault="00C85679" w:rsidP="00C85679"/>
          <w:p w14:paraId="2FE48DA3" w14:textId="77777777"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14:paraId="6E1A7290" w14:textId="77777777"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2014-2018</w:t>
            </w:r>
          </w:p>
          <w:p w14:paraId="07AA020A" w14:textId="77777777"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14:paraId="201CF9B3" w14:textId="77777777" w:rsidR="00630480" w:rsidRDefault="00630480">
            <w:pPr>
              <w:widowControl w:val="0"/>
              <w:tabs>
                <w:tab w:val="left" w:pos="510"/>
              </w:tabs>
              <w:suppressAutoHyphens/>
              <w:spacing w:before="0" w:after="0" w:line="240" w:lineRule="auto"/>
              <w:jc w:val="both"/>
              <w:rPr>
                <w:rFonts w:cs="Calibri"/>
              </w:rPr>
            </w:pPr>
          </w:p>
          <w:p w14:paraId="12A4071F" w14:textId="4AEEF745" w:rsidR="00630480" w:rsidRDefault="00B27299">
            <w:pPr>
              <w:widowControl w:val="0"/>
              <w:tabs>
                <w:tab w:val="left" w:pos="510"/>
              </w:tabs>
              <w:suppressAutoHyphens/>
              <w:spacing w:before="0" w:after="0" w:line="240" w:lineRule="auto"/>
              <w:jc w:val="both"/>
              <w:rPr>
                <w:rFonts w:cs="Calibri"/>
                <w:b/>
                <w:i/>
              </w:rPr>
            </w:pPr>
            <w:r>
              <w:rPr>
                <w:rFonts w:cs="Calibri"/>
                <w:b/>
                <w:i/>
              </w:rPr>
              <w:t>E</w:t>
            </w:r>
            <w:r w:rsidR="00B2648E">
              <w:rPr>
                <w:rFonts w:cs="Calibri"/>
                <w:b/>
                <w:i/>
              </w:rPr>
              <w:t>xemples de projets réalisés :</w:t>
            </w:r>
          </w:p>
          <w:p w14:paraId="00F8B653" w14:textId="77777777" w:rsidR="00C64C60" w:rsidRDefault="00C64C60">
            <w:pPr>
              <w:widowControl w:val="0"/>
              <w:tabs>
                <w:tab w:val="left" w:pos="510"/>
              </w:tabs>
              <w:suppressAutoHyphens/>
              <w:spacing w:before="0" w:after="0" w:line="240" w:lineRule="auto"/>
              <w:jc w:val="both"/>
              <w:rPr>
                <w:rFonts w:cs="Calibri"/>
                <w:b/>
                <w:i/>
              </w:rPr>
            </w:pPr>
          </w:p>
          <w:p w14:paraId="39B1E17E" w14:textId="3B37A281"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 xml:space="preserve">Transformation de l’application GRAPHTALK et de son environnement en conteneurs Docker, </w:t>
            </w:r>
            <w:r>
              <w:t>Installation sous ECS de l’application GRAPHTALK AIA avec création de conteneurs pour les différents modules du logiciel.</w:t>
            </w:r>
          </w:p>
          <w:p w14:paraId="60621178" w14:textId="77777777" w:rsidR="00090D79" w:rsidRDefault="00090D79" w:rsidP="00090D79">
            <w:pPr>
              <w:pStyle w:val="Paragraphedeliste"/>
              <w:widowControl w:val="0"/>
              <w:tabs>
                <w:tab w:val="left" w:pos="510"/>
              </w:tabs>
              <w:suppressAutoHyphens/>
              <w:spacing w:before="0" w:after="0" w:line="240" w:lineRule="auto"/>
              <w:ind w:left="680"/>
              <w:jc w:val="both"/>
            </w:pPr>
          </w:p>
          <w:p w14:paraId="78245F35" w14:textId="4DF36FD5" w:rsidR="00630480" w:rsidRPr="00090D79"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t xml:space="preserve">INTEGRATION CONTINUE </w:t>
            </w:r>
            <w:r>
              <w:rPr>
                <w:rFonts w:cs="Calibri"/>
                <w:color w:val="auto"/>
              </w:rPr>
              <w:t xml:space="preserve">Automatisation </w:t>
            </w:r>
            <w:r>
              <w:rPr>
                <w:rFonts w:cs="Calibri"/>
                <w:color w:val="00000A"/>
              </w:rPr>
              <w:t>de la livraison du logiciel GRAPHTALK AIA</w:t>
            </w:r>
          </w:p>
          <w:p w14:paraId="6D20AED6" w14:textId="77777777" w:rsidR="00090D79" w:rsidRPr="00090D79" w:rsidRDefault="00090D79" w:rsidP="00090D79">
            <w:pPr>
              <w:pStyle w:val="Paragraphedeliste"/>
              <w:rPr>
                <w:rFonts w:cs="Calibri"/>
                <w:color w:val="00000A"/>
              </w:rPr>
            </w:pPr>
          </w:p>
          <w:p w14:paraId="4BB4AB69" w14:textId="77777777" w:rsidR="00090D79" w:rsidRDefault="00090D79" w:rsidP="00090D79">
            <w:pPr>
              <w:pStyle w:val="Paragraphedeliste"/>
              <w:widowControl w:val="0"/>
              <w:tabs>
                <w:tab w:val="left" w:pos="510"/>
              </w:tabs>
              <w:suppressAutoHyphens/>
              <w:spacing w:before="0" w:after="0" w:line="240" w:lineRule="auto"/>
              <w:ind w:left="680"/>
              <w:jc w:val="both"/>
              <w:rPr>
                <w:rFonts w:cs="Calibri"/>
                <w:color w:val="00000A"/>
              </w:rPr>
            </w:pPr>
          </w:p>
          <w:p w14:paraId="26657C8D" w14:textId="40317CBC" w:rsidR="00630480" w:rsidRPr="00C64C6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Développement d’une chaine d’intégration continue sous Jenkins. Création d’une chaîne de validation continue du logiciel GRAPHTALK AIA avec tests et lancement d’alertes.</w:t>
            </w:r>
          </w:p>
          <w:p w14:paraId="458B0BFE" w14:textId="77777777" w:rsidR="00C64C60" w:rsidRDefault="00C64C60" w:rsidP="00C64C60">
            <w:pPr>
              <w:pStyle w:val="Paragraphedeliste"/>
              <w:widowControl w:val="0"/>
              <w:tabs>
                <w:tab w:val="left" w:pos="510"/>
              </w:tabs>
              <w:suppressAutoHyphens/>
              <w:spacing w:before="0" w:after="0" w:line="240" w:lineRule="auto"/>
              <w:ind w:left="680"/>
              <w:jc w:val="both"/>
              <w:rPr>
                <w:rFonts w:cs="Calibri"/>
                <w:i/>
                <w:color w:val="00000A"/>
              </w:rPr>
            </w:pPr>
          </w:p>
          <w:p w14:paraId="1E67F04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14:paraId="1479E9CD" w14:textId="77777777"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14:paraId="240B29AD" w14:textId="77777777"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14:paraId="5B4AA145" w14:textId="77777777" w:rsidR="00630480" w:rsidRDefault="00B2648E">
            <w:pPr>
              <w:pStyle w:val="Paragraphedeliste"/>
              <w:numPr>
                <w:ilvl w:val="1"/>
                <w:numId w:val="2"/>
              </w:numPr>
              <w:ind w:left="1105"/>
              <w:jc w:val="both"/>
              <w:rPr>
                <w:rFonts w:cs="Calibri"/>
                <w:b/>
                <w:i/>
              </w:rPr>
            </w:pPr>
            <w:r>
              <w:rPr>
                <w:rFonts w:cs="Calibri"/>
                <w:b/>
                <w:i/>
              </w:rPr>
              <w:t xml:space="preserve">Proxy Product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14:paraId="5919C296" w14:textId="77777777"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14:paraId="4C4ACB42" w14:textId="77777777" w:rsidR="00630480" w:rsidRDefault="00630480">
            <w:pPr>
              <w:pStyle w:val="Paragraphedeliste"/>
              <w:ind w:left="680"/>
              <w:rPr>
                <w:rFonts w:cs="Calibri"/>
                <w:b/>
                <w:i/>
              </w:rPr>
            </w:pPr>
          </w:p>
          <w:p w14:paraId="6C6489DA"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14:paraId="68095918"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14:paraId="49ABD2F2" w14:textId="77777777"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14:paraId="5FC876F6" w14:textId="06E5F2BA" w:rsidR="00630480" w:rsidRDefault="00B2648E">
            <w:pPr>
              <w:pStyle w:val="Paragraphedeliste"/>
              <w:widowControl w:val="0"/>
              <w:tabs>
                <w:tab w:val="left" w:pos="510"/>
              </w:tabs>
              <w:suppressAutoHyphens/>
              <w:spacing w:before="0" w:after="0" w:line="240" w:lineRule="auto"/>
              <w:ind w:left="1105"/>
              <w:jc w:val="both"/>
              <w:rPr>
                <w:rFonts w:cs="Calibri"/>
              </w:rPr>
            </w:pPr>
            <w:r>
              <w:rPr>
                <w:rFonts w:cs="Calibri"/>
              </w:rPr>
              <w:t xml:space="preserve">IPE : logiciel de gestion des environnements de production </w:t>
            </w:r>
          </w:p>
          <w:p w14:paraId="3E9D7FAB" w14:textId="77777777" w:rsidR="00090D79" w:rsidRDefault="00090D79">
            <w:pPr>
              <w:pStyle w:val="Paragraphedeliste"/>
              <w:widowControl w:val="0"/>
              <w:tabs>
                <w:tab w:val="left" w:pos="510"/>
              </w:tabs>
              <w:suppressAutoHyphens/>
              <w:spacing w:before="0" w:after="0" w:line="240" w:lineRule="auto"/>
              <w:ind w:left="1105"/>
              <w:jc w:val="both"/>
              <w:rPr>
                <w:rFonts w:cs="Calibri"/>
                <w:color w:val="0070C0"/>
              </w:rPr>
            </w:pPr>
          </w:p>
          <w:p w14:paraId="2888AE89" w14:textId="77777777"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14:paraId="1E9C7837" w14:textId="77777777"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du projet : équipe de 5 personnes en France</w:t>
            </w:r>
          </w:p>
          <w:p w14:paraId="73BCA387" w14:textId="77777777"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14:paraId="69E6E4A5" w14:textId="59DE727E" w:rsidR="00C85679" w:rsidRDefault="00C85679">
            <w:pPr>
              <w:pStyle w:val="Paragraphedeliste"/>
              <w:widowControl w:val="0"/>
              <w:tabs>
                <w:tab w:val="left" w:pos="510"/>
              </w:tabs>
              <w:suppressAutoHyphens/>
              <w:spacing w:before="0" w:after="0" w:line="240" w:lineRule="auto"/>
              <w:ind w:left="2621"/>
              <w:jc w:val="both"/>
              <w:rPr>
                <w:rFonts w:cs="Calibri"/>
                <w:color w:val="0070C0"/>
              </w:rPr>
            </w:pPr>
          </w:p>
          <w:p w14:paraId="45DB42D6" w14:textId="77777777" w:rsidR="00C85679" w:rsidRDefault="00C85679">
            <w:pPr>
              <w:pStyle w:val="Paragraphedeliste"/>
              <w:widowControl w:val="0"/>
              <w:tabs>
                <w:tab w:val="left" w:pos="510"/>
              </w:tabs>
              <w:suppressAutoHyphens/>
              <w:spacing w:before="0" w:after="0" w:line="240" w:lineRule="auto"/>
              <w:ind w:left="2621"/>
              <w:jc w:val="both"/>
              <w:rPr>
                <w:rFonts w:cs="Calibri"/>
                <w:color w:val="0070C0"/>
              </w:rPr>
            </w:pPr>
          </w:p>
          <w:p w14:paraId="255ACCD7" w14:textId="77777777"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PERSONNALISEES DE DOCUMENTS, SOLUTION DE VOTE</w:t>
            </w:r>
          </w:p>
          <w:p w14:paraId="27711931" w14:textId="28EDAF65" w:rsidR="00630480" w:rsidRDefault="00B2648E">
            <w:pPr>
              <w:spacing w:before="0" w:after="0" w:line="240" w:lineRule="auto"/>
              <w:jc w:val="both"/>
              <w:rPr>
                <w:b/>
                <w:smallCaps/>
                <w:color w:val="4F81BD" w:themeColor="accent1"/>
                <w:sz w:val="22"/>
              </w:rPr>
            </w:pPr>
            <w:r>
              <w:t xml:space="preserve">Postes occupés : </w:t>
            </w:r>
            <w:r>
              <w:rPr>
                <w:b/>
                <w:smallCaps/>
                <w:color w:val="4F81BD" w:themeColor="accent1"/>
                <w:sz w:val="22"/>
              </w:rPr>
              <w:t>Développeur à Chef de projets</w:t>
            </w:r>
          </w:p>
          <w:p w14:paraId="416E8EDB" w14:textId="77777777" w:rsidR="003804D0" w:rsidRDefault="003804D0">
            <w:pPr>
              <w:spacing w:before="0" w:after="0" w:line="240" w:lineRule="auto"/>
              <w:jc w:val="both"/>
            </w:pPr>
          </w:p>
          <w:p w14:paraId="38E03269" w14:textId="77777777" w:rsidR="00630480" w:rsidRDefault="00630480">
            <w:pPr>
              <w:spacing w:before="0" w:after="0" w:line="240" w:lineRule="auto"/>
              <w:jc w:val="both"/>
              <w:rPr>
                <w:sz w:val="8"/>
              </w:rPr>
            </w:pPr>
          </w:p>
          <w:p w14:paraId="0BFAB62C"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14:paraId="2C2B6929" w14:textId="77777777"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14:paraId="186E260F" w14:textId="77777777"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14:paraId="20C42494" w14:textId="77777777" w:rsidR="00630480" w:rsidRDefault="00630480">
            <w:pPr>
              <w:widowControl w:val="0"/>
              <w:tabs>
                <w:tab w:val="left" w:pos="510"/>
              </w:tabs>
              <w:suppressAutoHyphens/>
              <w:spacing w:before="0" w:after="0" w:line="240" w:lineRule="auto"/>
              <w:jc w:val="both"/>
              <w:rPr>
                <w:rFonts w:cs="Calibri"/>
                <w:sz w:val="21"/>
                <w:szCs w:val="21"/>
              </w:rPr>
            </w:pPr>
          </w:p>
          <w:p w14:paraId="22B1BEFD"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3AEE2420"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0062FE1B" w14:textId="77777777" w:rsidR="002A2F0C" w:rsidRDefault="002A2F0C" w:rsidP="002A2F0C">
            <w:pPr>
              <w:widowControl w:val="0"/>
              <w:tabs>
                <w:tab w:val="left" w:pos="510"/>
              </w:tabs>
              <w:suppressAutoHyphens/>
              <w:spacing w:before="0" w:after="0" w:line="240" w:lineRule="auto"/>
              <w:jc w:val="both"/>
              <w:rPr>
                <w:rFonts w:cs="Calibri"/>
                <w:sz w:val="21"/>
                <w:szCs w:val="21"/>
              </w:rPr>
            </w:pPr>
          </w:p>
          <w:p w14:paraId="54B6D0F5" w14:textId="3FFC9A4B" w:rsidR="003804D0" w:rsidRDefault="003804D0" w:rsidP="002A2F0C">
            <w:pPr>
              <w:widowControl w:val="0"/>
              <w:tabs>
                <w:tab w:val="left" w:pos="510"/>
              </w:tabs>
              <w:suppressAutoHyphens/>
              <w:spacing w:before="0" w:after="0" w:line="240" w:lineRule="auto"/>
              <w:jc w:val="both"/>
              <w:rPr>
                <w:rFonts w:cs="Calibri"/>
                <w:sz w:val="21"/>
                <w:szCs w:val="21"/>
              </w:rPr>
            </w:pPr>
          </w:p>
        </w:tc>
      </w:tr>
      <w:tr w:rsidR="00630480" w14:paraId="515DCA5B" w14:textId="77777777">
        <w:trPr>
          <w:trHeight w:val="3614"/>
        </w:trPr>
        <w:tc>
          <w:tcPr>
            <w:tcW w:w="1415" w:type="dxa"/>
            <w:tcBorders>
              <w:top w:val="single" w:sz="4" w:space="0" w:color="4F81BD"/>
              <w:bottom w:val="single" w:sz="4" w:space="0" w:color="4F81BD"/>
            </w:tcBorders>
            <w:shd w:val="clear" w:color="auto" w:fill="auto"/>
          </w:tcPr>
          <w:p w14:paraId="06708490" w14:textId="77777777"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14:paraId="259A339F" w14:textId="77777777" w:rsidR="00630480" w:rsidRDefault="00630480"/>
        </w:tc>
        <w:tc>
          <w:tcPr>
            <w:tcW w:w="9143" w:type="dxa"/>
            <w:gridSpan w:val="2"/>
            <w:tcBorders>
              <w:top w:val="single" w:sz="4" w:space="0" w:color="4F81BD"/>
              <w:bottom w:val="single" w:sz="4" w:space="0" w:color="4F81BD"/>
            </w:tcBorders>
            <w:shd w:val="clear" w:color="auto" w:fill="auto"/>
          </w:tcPr>
          <w:p w14:paraId="27BB3427" w14:textId="77777777"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14:paraId="53CC8A64" w14:textId="77777777"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applications sous forme transactionnel</w:t>
            </w:r>
          </w:p>
          <w:p w14:paraId="68E61071" w14:textId="77777777"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14:paraId="5D11B164" w14:textId="77777777"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14:paraId="0ACF2A37" w14:textId="77777777"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 xml:space="preserve">UNIV. J. FOURIER,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14:paraId="48932E23" w14:textId="77777777"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14:paraId="610B8B76" w14:textId="77777777">
        <w:trPr>
          <w:trHeight w:val="1418"/>
        </w:trPr>
        <w:tc>
          <w:tcPr>
            <w:tcW w:w="1415" w:type="dxa"/>
            <w:tcBorders>
              <w:top w:val="single" w:sz="4" w:space="0" w:color="4F81BD"/>
              <w:bottom w:val="single" w:sz="4" w:space="0" w:color="4F81BD"/>
            </w:tcBorders>
            <w:shd w:val="clear" w:color="auto" w:fill="auto"/>
          </w:tcPr>
          <w:p w14:paraId="1628F681" w14:textId="77777777"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14:paraId="3C85667D" w14:textId="77777777" w:rsidR="00630480" w:rsidRDefault="00630480"/>
        </w:tc>
        <w:tc>
          <w:tcPr>
            <w:tcW w:w="9143" w:type="dxa"/>
            <w:gridSpan w:val="2"/>
            <w:tcBorders>
              <w:top w:val="single" w:sz="4" w:space="0" w:color="4F81BD"/>
              <w:bottom w:val="single" w:sz="4" w:space="0" w:color="4F81BD"/>
            </w:tcBorders>
            <w:shd w:val="clear" w:color="auto" w:fill="auto"/>
          </w:tcPr>
          <w:p w14:paraId="64B9A904" w14:textId="77777777" w:rsidR="00630480" w:rsidRDefault="00B2648E">
            <w:pPr>
              <w:rPr>
                <w:rFonts w:cs="Calibri"/>
              </w:rPr>
            </w:pPr>
            <w:r>
              <w:rPr>
                <w:rFonts w:cs="Calibri"/>
              </w:rPr>
              <w:t>Sport : ancien nageur de compétition (niveau national) ; pratique de la course à pied en compétition.</w:t>
            </w:r>
          </w:p>
          <w:p w14:paraId="4195F5F7" w14:textId="77777777" w:rsidR="00630480" w:rsidRDefault="00B2648E">
            <w:pPr>
              <w:snapToGrid w:val="0"/>
              <w:spacing w:line="240" w:lineRule="auto"/>
              <w:rPr>
                <w:rFonts w:cs="Calibri"/>
              </w:rPr>
            </w:pPr>
            <w:r>
              <w:rPr>
                <w:rFonts w:cs="Calibri"/>
              </w:rPr>
              <w:t>Zone de mobilité géographique :  région grenobloise</w:t>
            </w:r>
          </w:p>
          <w:p w14:paraId="3109D3B5" w14:textId="77777777" w:rsidR="008B62ED" w:rsidRDefault="008B62ED">
            <w:pPr>
              <w:snapToGrid w:val="0"/>
              <w:spacing w:line="240" w:lineRule="auto"/>
              <w:rPr>
                <w:rFonts w:ascii="Calibri" w:hAnsi="Calibri" w:cs="Calibri"/>
                <w:szCs w:val="22"/>
              </w:rPr>
            </w:pPr>
            <w:r>
              <w:rPr>
                <w:rFonts w:ascii="Calibri" w:hAnsi="Calibri" w:cs="Calibri"/>
                <w:szCs w:val="22"/>
              </w:rPr>
              <w:t xml:space="preserve">Titulaire d’une RQTH </w:t>
            </w:r>
            <w:r w:rsidR="0095080A">
              <w:rPr>
                <w:rFonts w:ascii="Calibri" w:hAnsi="Calibri" w:cs="Calibri"/>
                <w:szCs w:val="22"/>
              </w:rPr>
              <w:t xml:space="preserve">(Reconnaissance de Qualité de Travailleur Handicapé) ne </w:t>
            </w:r>
            <w:r>
              <w:rPr>
                <w:rFonts w:ascii="Calibri" w:hAnsi="Calibri" w:cs="Calibri"/>
                <w:szCs w:val="22"/>
              </w:rPr>
              <w:t>nécessitant pas d’aménagement.</w:t>
            </w:r>
          </w:p>
        </w:tc>
      </w:tr>
    </w:tbl>
    <w:p w14:paraId="12F21D5D" w14:textId="77777777"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B2354" w14:textId="77777777" w:rsidR="000D0D0B" w:rsidRDefault="000D0D0B">
      <w:pPr>
        <w:spacing w:before="0" w:after="0" w:line="240" w:lineRule="auto"/>
      </w:pPr>
      <w:r>
        <w:separator/>
      </w:r>
    </w:p>
  </w:endnote>
  <w:endnote w:type="continuationSeparator" w:id="0">
    <w:p w14:paraId="0EB26B0B" w14:textId="77777777" w:rsidR="000D0D0B" w:rsidRDefault="000D0D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1E7CD" w14:textId="77777777"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4FB5B" w14:textId="77777777" w:rsidR="000D0D0B" w:rsidRDefault="000D0D0B">
      <w:pPr>
        <w:spacing w:before="0" w:after="0" w:line="240" w:lineRule="auto"/>
      </w:pPr>
      <w:r>
        <w:separator/>
      </w:r>
    </w:p>
  </w:footnote>
  <w:footnote w:type="continuationSeparator" w:id="0">
    <w:p w14:paraId="29C827DB" w14:textId="77777777" w:rsidR="000D0D0B" w:rsidRDefault="000D0D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abstractNum w:abstractNumId="3" w15:restartNumberingAfterBreak="0">
    <w:nsid w:val="780A69FC"/>
    <w:multiLevelType w:val="hybridMultilevel"/>
    <w:tmpl w:val="B4A6B1C4"/>
    <w:lvl w:ilvl="0" w:tplc="49FE2B76">
      <w:start w:val="1"/>
      <w:numFmt w:val="bullet"/>
      <w:lvlText w:val=""/>
      <w:lvlJc w:val="left"/>
      <w:pPr>
        <w:ind w:left="720" w:hanging="360"/>
      </w:pPr>
      <w:rPr>
        <w:rFonts w:ascii="Wingdings" w:hAnsi="Wingdings" w:hint="default"/>
        <w:b/>
        <w:bCs/>
        <w:sz w:val="21"/>
        <w:szCs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0739E1"/>
    <w:rsid w:val="00090D79"/>
    <w:rsid w:val="000D0D0B"/>
    <w:rsid w:val="001A0966"/>
    <w:rsid w:val="001C42A4"/>
    <w:rsid w:val="001E2247"/>
    <w:rsid w:val="002A2F0C"/>
    <w:rsid w:val="002A62D3"/>
    <w:rsid w:val="003804D0"/>
    <w:rsid w:val="003E3810"/>
    <w:rsid w:val="004F5579"/>
    <w:rsid w:val="005E3B11"/>
    <w:rsid w:val="00616F0E"/>
    <w:rsid w:val="00630480"/>
    <w:rsid w:val="006405E0"/>
    <w:rsid w:val="006552E2"/>
    <w:rsid w:val="00690224"/>
    <w:rsid w:val="006C263B"/>
    <w:rsid w:val="00714904"/>
    <w:rsid w:val="007C450A"/>
    <w:rsid w:val="00811B2D"/>
    <w:rsid w:val="008350E5"/>
    <w:rsid w:val="00862184"/>
    <w:rsid w:val="00865A01"/>
    <w:rsid w:val="00890099"/>
    <w:rsid w:val="008B62ED"/>
    <w:rsid w:val="008C7EB8"/>
    <w:rsid w:val="00901C28"/>
    <w:rsid w:val="00931BC1"/>
    <w:rsid w:val="00941D5D"/>
    <w:rsid w:val="00944001"/>
    <w:rsid w:val="0095080A"/>
    <w:rsid w:val="009726FE"/>
    <w:rsid w:val="00972DE4"/>
    <w:rsid w:val="00A25AC7"/>
    <w:rsid w:val="00AD7F31"/>
    <w:rsid w:val="00B03596"/>
    <w:rsid w:val="00B2648E"/>
    <w:rsid w:val="00B27299"/>
    <w:rsid w:val="00B54DC3"/>
    <w:rsid w:val="00B77EFC"/>
    <w:rsid w:val="00C27DBE"/>
    <w:rsid w:val="00C35745"/>
    <w:rsid w:val="00C64C60"/>
    <w:rsid w:val="00C71E6F"/>
    <w:rsid w:val="00C85679"/>
    <w:rsid w:val="00DA2CB4"/>
    <w:rsid w:val="00DA690D"/>
    <w:rsid w:val="00DB2C70"/>
    <w:rsid w:val="00DC59A1"/>
    <w:rsid w:val="00E876B5"/>
    <w:rsid w:val="00FB188B"/>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FB03"/>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76</cp:revision>
  <cp:lastPrinted>2017-11-14T15:07:00Z</cp:lastPrinted>
  <dcterms:created xsi:type="dcterms:W3CDTF">2017-11-14T20:22:00Z</dcterms:created>
  <dcterms:modified xsi:type="dcterms:W3CDTF">2020-01-29T07:37:00Z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