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0BC02B" w14:textId="77777777" w:rsidR="00DE6F2D" w:rsidRPr="00036A13" w:rsidRDefault="00DE6F2D" w:rsidP="00942FCF">
      <w:pPr>
        <w:tabs>
          <w:tab w:val="center" w:pos="5170"/>
          <w:tab w:val="left" w:pos="8456"/>
        </w:tabs>
        <w:spacing w:after="0"/>
        <w:jc w:val="center"/>
        <w:rPr>
          <w:rFonts w:ascii="Times New Roman" w:hAnsi="Times New Roman" w:cs="Times New Roman"/>
          <w:b/>
          <w:bCs/>
          <w:caps/>
          <w:color w:val="0D0D0D" w:themeColor="text1" w:themeTint="F2"/>
          <w:sz w:val="28"/>
          <w:szCs w:val="28"/>
        </w:rPr>
      </w:pPr>
      <w:r w:rsidRPr="00036A13">
        <w:rPr>
          <w:rFonts w:ascii="Times New Roman" w:hAnsi="Times New Roman" w:cs="Times New Roman"/>
          <w:b/>
          <w:bCs/>
          <w:caps/>
          <w:color w:val="0D0D0D" w:themeColor="text1" w:themeTint="F2"/>
          <w:sz w:val="28"/>
          <w:szCs w:val="28"/>
        </w:rPr>
        <w:t>АВТОНОМНАЯ НЕКОММЕРЧЕСКАЯ ОРГАНИЗАЦИЯ ПРОФЕССИОНАЛЬНАЯ ОБРАЗОВАТЕЛЬНАЯ ОРГАНИЗАЦИЯ</w:t>
      </w:r>
    </w:p>
    <w:p w14:paraId="7DD7E398" w14:textId="77777777" w:rsidR="00DE6F2D" w:rsidRPr="00036A13" w:rsidRDefault="00DE6F2D" w:rsidP="00942FCF">
      <w:pPr>
        <w:tabs>
          <w:tab w:val="center" w:pos="5170"/>
          <w:tab w:val="left" w:pos="8456"/>
        </w:tabs>
        <w:spacing w:after="0"/>
        <w:jc w:val="center"/>
        <w:rPr>
          <w:rFonts w:ascii="Times New Roman" w:hAnsi="Times New Roman" w:cs="Times New Roman"/>
          <w:b/>
          <w:bCs/>
          <w:caps/>
          <w:color w:val="0D0D0D" w:themeColor="text1" w:themeTint="F2"/>
          <w:sz w:val="28"/>
          <w:szCs w:val="28"/>
        </w:rPr>
      </w:pPr>
      <w:r w:rsidRPr="00036A13">
        <w:rPr>
          <w:rFonts w:ascii="Times New Roman" w:hAnsi="Times New Roman" w:cs="Times New Roman"/>
          <w:b/>
          <w:bCs/>
          <w:caps/>
          <w:color w:val="0D0D0D" w:themeColor="text1" w:themeTint="F2"/>
          <w:sz w:val="28"/>
          <w:szCs w:val="28"/>
        </w:rPr>
        <w:t>«МЕЖДУНАРОДНЫЙ КОЛЛЕДЖ БИЗНЕСА И ДИЗАЙНА»</w:t>
      </w:r>
    </w:p>
    <w:p w14:paraId="5E434457" w14:textId="77777777" w:rsidR="00DE6F2D" w:rsidRPr="00036A13" w:rsidRDefault="00DE6F2D" w:rsidP="00942FCF">
      <w:pPr>
        <w:tabs>
          <w:tab w:val="left" w:pos="9132"/>
        </w:tabs>
        <w:spacing w:after="0" w:line="360" w:lineRule="auto"/>
        <w:ind w:left="284" w:firstLine="709"/>
        <w:jc w:val="center"/>
        <w:rPr>
          <w:rStyle w:val="ae"/>
          <w:rFonts w:ascii="Times New Roman" w:hAnsi="Times New Roman" w:cs="Times New Roman"/>
          <w:color w:val="0D0D0D" w:themeColor="text1" w:themeTint="F2"/>
        </w:rPr>
      </w:pPr>
    </w:p>
    <w:p w14:paraId="55A19CD7" w14:textId="77777777" w:rsidR="00DE6F2D" w:rsidRPr="00036A13" w:rsidRDefault="00DE6F2D" w:rsidP="00942FCF">
      <w:pPr>
        <w:pStyle w:val="ad"/>
        <w:jc w:val="both"/>
        <w:rPr>
          <w:rFonts w:ascii="Times New Roman" w:hAnsi="Times New Roman"/>
          <w:color w:val="0D0D0D" w:themeColor="text1" w:themeTint="F2"/>
        </w:rPr>
      </w:pPr>
    </w:p>
    <w:p w14:paraId="340AB8C7"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6795625E" w14:textId="77777777" w:rsidR="00F9577F" w:rsidRPr="00036A13" w:rsidRDefault="00F9577F" w:rsidP="00942FCF">
      <w:pPr>
        <w:pStyle w:val="ad"/>
        <w:jc w:val="both"/>
        <w:rPr>
          <w:rFonts w:ascii="Times New Roman" w:hAnsi="Times New Roman"/>
          <w:bCs/>
          <w:color w:val="0D0D0D" w:themeColor="text1" w:themeTint="F2"/>
          <w:sz w:val="28"/>
          <w:szCs w:val="28"/>
        </w:rPr>
      </w:pPr>
    </w:p>
    <w:p w14:paraId="68EB93CD" w14:textId="77777777" w:rsidR="00F9577F" w:rsidRPr="00036A13" w:rsidRDefault="00F9577F" w:rsidP="00942FCF">
      <w:pPr>
        <w:pStyle w:val="ad"/>
        <w:jc w:val="both"/>
        <w:rPr>
          <w:rFonts w:ascii="Times New Roman" w:hAnsi="Times New Roman"/>
          <w:bCs/>
          <w:color w:val="0D0D0D" w:themeColor="text1" w:themeTint="F2"/>
          <w:sz w:val="28"/>
          <w:szCs w:val="28"/>
        </w:rPr>
      </w:pPr>
    </w:p>
    <w:p w14:paraId="30920FA4" w14:textId="77777777" w:rsidR="00F9577F" w:rsidRPr="00036A13" w:rsidRDefault="00F9577F" w:rsidP="00942FCF">
      <w:pPr>
        <w:pStyle w:val="ad"/>
        <w:jc w:val="both"/>
        <w:rPr>
          <w:rFonts w:ascii="Times New Roman" w:hAnsi="Times New Roman"/>
          <w:bCs/>
          <w:color w:val="0D0D0D" w:themeColor="text1" w:themeTint="F2"/>
          <w:sz w:val="28"/>
          <w:szCs w:val="28"/>
        </w:rPr>
      </w:pPr>
    </w:p>
    <w:p w14:paraId="1A5F6783"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5912CF6D" w14:textId="579F341E" w:rsidR="00DE6F2D" w:rsidRPr="00036A13" w:rsidRDefault="00DD6076" w:rsidP="00942FCF">
      <w:pPr>
        <w:pStyle w:val="ad"/>
        <w:jc w:val="center"/>
        <w:rPr>
          <w:rFonts w:ascii="Times New Roman" w:hAnsi="Times New Roman"/>
          <w:b/>
          <w:bCs/>
          <w:color w:val="0D0D0D" w:themeColor="text1" w:themeTint="F2"/>
          <w:sz w:val="32"/>
          <w:szCs w:val="32"/>
        </w:rPr>
      </w:pPr>
      <w:r>
        <w:rPr>
          <w:rFonts w:ascii="Times New Roman" w:hAnsi="Times New Roman"/>
          <w:b/>
          <w:bCs/>
          <w:color w:val="0D0D0D" w:themeColor="text1" w:themeTint="F2"/>
          <w:sz w:val="32"/>
          <w:szCs w:val="32"/>
        </w:rPr>
        <w:t>ЛАБОРАТОРНАЯ</w:t>
      </w:r>
      <w:r w:rsidR="00DE6F2D" w:rsidRPr="00036A13">
        <w:rPr>
          <w:rFonts w:ascii="Times New Roman" w:hAnsi="Times New Roman"/>
          <w:b/>
          <w:bCs/>
          <w:color w:val="0D0D0D" w:themeColor="text1" w:themeTint="F2"/>
          <w:sz w:val="32"/>
          <w:szCs w:val="32"/>
        </w:rPr>
        <w:t xml:space="preserve"> РАБОТА</w:t>
      </w:r>
      <w:r w:rsidR="004034C9">
        <w:rPr>
          <w:rFonts w:ascii="Times New Roman" w:hAnsi="Times New Roman"/>
          <w:b/>
          <w:bCs/>
          <w:color w:val="0D0D0D" w:themeColor="text1" w:themeTint="F2"/>
          <w:sz w:val="32"/>
          <w:szCs w:val="32"/>
        </w:rPr>
        <w:t xml:space="preserve"> №3</w:t>
      </w:r>
    </w:p>
    <w:p w14:paraId="6E6EDD31" w14:textId="77777777" w:rsidR="00F9577F" w:rsidRPr="00036A13" w:rsidRDefault="00F9577F" w:rsidP="00942FCF">
      <w:pPr>
        <w:pStyle w:val="ad"/>
        <w:jc w:val="center"/>
        <w:rPr>
          <w:rFonts w:ascii="Times New Roman" w:hAnsi="Times New Roman"/>
          <w:b/>
          <w:bCs/>
          <w:color w:val="0D0D0D" w:themeColor="text1" w:themeTint="F2"/>
          <w:sz w:val="32"/>
          <w:szCs w:val="32"/>
        </w:rPr>
      </w:pPr>
    </w:p>
    <w:p w14:paraId="2E28A01B" w14:textId="77777777" w:rsidR="00F9577F" w:rsidRPr="00036A13" w:rsidRDefault="00F9577F" w:rsidP="00942FCF">
      <w:pPr>
        <w:pStyle w:val="ad"/>
        <w:jc w:val="center"/>
        <w:rPr>
          <w:rFonts w:ascii="Times New Roman" w:hAnsi="Times New Roman"/>
          <w:b/>
          <w:bCs/>
          <w:color w:val="0D0D0D" w:themeColor="text1" w:themeTint="F2"/>
          <w:sz w:val="32"/>
          <w:szCs w:val="32"/>
        </w:rPr>
      </w:pPr>
    </w:p>
    <w:p w14:paraId="6792F6A9" w14:textId="77777777" w:rsidR="00F9577F" w:rsidRPr="00036A13" w:rsidRDefault="00F9577F" w:rsidP="00942FCF">
      <w:pPr>
        <w:pStyle w:val="ad"/>
        <w:jc w:val="center"/>
        <w:rPr>
          <w:rFonts w:ascii="Times New Roman" w:hAnsi="Times New Roman"/>
          <w:b/>
          <w:bCs/>
          <w:color w:val="0D0D0D" w:themeColor="text1" w:themeTint="F2"/>
          <w:sz w:val="32"/>
          <w:szCs w:val="32"/>
        </w:rPr>
      </w:pPr>
    </w:p>
    <w:p w14:paraId="41AC6356"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0D6BB2D0" w14:textId="77777777" w:rsidR="00DE6F2D" w:rsidRPr="00036A13" w:rsidRDefault="00DE6F2D" w:rsidP="00942FCF">
      <w:pPr>
        <w:pStyle w:val="ad"/>
        <w:jc w:val="center"/>
        <w:rPr>
          <w:rFonts w:ascii="Times New Roman" w:hAnsi="Times New Roman"/>
          <w:bCs/>
          <w:color w:val="0D0D0D" w:themeColor="text1" w:themeTint="F2"/>
          <w:sz w:val="28"/>
          <w:szCs w:val="28"/>
        </w:rPr>
      </w:pPr>
      <w:r w:rsidRPr="00036A13">
        <w:rPr>
          <w:rFonts w:ascii="Times New Roman" w:hAnsi="Times New Roman"/>
          <w:bCs/>
          <w:color w:val="0D0D0D" w:themeColor="text1" w:themeTint="F2"/>
          <w:sz w:val="28"/>
          <w:szCs w:val="28"/>
        </w:rPr>
        <w:t>по теме:</w:t>
      </w:r>
    </w:p>
    <w:p w14:paraId="6DF0B980" w14:textId="77777777" w:rsidR="00942FCF" w:rsidRPr="00036A13" w:rsidRDefault="00942FCF" w:rsidP="00942FCF">
      <w:pPr>
        <w:pStyle w:val="ad"/>
        <w:jc w:val="center"/>
        <w:rPr>
          <w:rFonts w:ascii="Times New Roman" w:hAnsi="Times New Roman"/>
          <w:bCs/>
          <w:color w:val="0D0D0D" w:themeColor="text1" w:themeTint="F2"/>
          <w:sz w:val="28"/>
          <w:szCs w:val="28"/>
        </w:rPr>
      </w:pPr>
    </w:p>
    <w:p w14:paraId="77B77D7F" w14:textId="6CFC36C1" w:rsidR="00DE6F2D" w:rsidRPr="00DD6076" w:rsidRDefault="00DD6076" w:rsidP="00942FCF">
      <w:pPr>
        <w:pStyle w:val="ad"/>
        <w:jc w:val="center"/>
        <w:rPr>
          <w:rFonts w:ascii="Times New Roman" w:hAnsi="Times New Roman"/>
          <w:color w:val="0D0D0D" w:themeColor="text1" w:themeTint="F2"/>
          <w:sz w:val="28"/>
          <w:szCs w:val="28"/>
        </w:rPr>
      </w:pPr>
      <w:r>
        <w:rPr>
          <w:rFonts w:ascii="Times New Roman" w:hAnsi="Times New Roman"/>
          <w:color w:val="0D0D0D" w:themeColor="text1" w:themeTint="F2"/>
          <w:sz w:val="28"/>
          <w:szCs w:val="28"/>
        </w:rPr>
        <w:t>Анализ предметной области. Разработка и оформление технического задания.</w:t>
      </w:r>
    </w:p>
    <w:p w14:paraId="55566A38"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6F35D490" w14:textId="4DD8B46B" w:rsidR="00DE6F2D" w:rsidRPr="00036A13" w:rsidRDefault="00DE6F2D" w:rsidP="00942FCF">
      <w:pPr>
        <w:pStyle w:val="ad"/>
        <w:jc w:val="both"/>
        <w:rPr>
          <w:rFonts w:ascii="Times New Roman" w:hAnsi="Times New Roman"/>
          <w:bCs/>
          <w:color w:val="0D0D0D" w:themeColor="text1" w:themeTint="F2"/>
          <w:sz w:val="28"/>
          <w:szCs w:val="28"/>
        </w:rPr>
      </w:pPr>
      <w:r w:rsidRPr="00036A13">
        <w:rPr>
          <w:rFonts w:ascii="Times New Roman" w:hAnsi="Times New Roman"/>
          <w:bCs/>
          <w:color w:val="0D0D0D" w:themeColor="text1" w:themeTint="F2"/>
          <w:sz w:val="28"/>
          <w:szCs w:val="28"/>
        </w:rPr>
        <w:t xml:space="preserve">по </w:t>
      </w:r>
      <w:r w:rsidR="00976224">
        <w:rPr>
          <w:rFonts w:ascii="Times New Roman" w:hAnsi="Times New Roman"/>
          <w:bCs/>
          <w:color w:val="0D0D0D" w:themeColor="text1" w:themeTint="F2"/>
          <w:sz w:val="28"/>
          <w:szCs w:val="28"/>
        </w:rPr>
        <w:t>дисциплине/МДК 03</w:t>
      </w:r>
      <w:r w:rsidRPr="00036A13">
        <w:rPr>
          <w:rFonts w:ascii="Times New Roman" w:hAnsi="Times New Roman"/>
          <w:bCs/>
          <w:color w:val="0D0D0D" w:themeColor="text1" w:themeTint="F2"/>
          <w:sz w:val="28"/>
          <w:szCs w:val="28"/>
        </w:rPr>
        <w:t xml:space="preserve">.01 </w:t>
      </w:r>
      <w:r w:rsidR="00976224">
        <w:rPr>
          <w:rFonts w:ascii="Times New Roman" w:hAnsi="Times New Roman"/>
          <w:bCs/>
          <w:color w:val="0D0D0D" w:themeColor="text1" w:themeTint="F2"/>
          <w:sz w:val="28"/>
          <w:szCs w:val="28"/>
        </w:rPr>
        <w:t>Моделирование и анализ ПО.</w:t>
      </w:r>
    </w:p>
    <w:p w14:paraId="7F287991"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4ECCA730"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1C36AB7D" w14:textId="271E9B93" w:rsidR="00DE6F2D" w:rsidRPr="00036A13" w:rsidRDefault="00976224" w:rsidP="00942FCF">
      <w:pPr>
        <w:pStyle w:val="ad"/>
        <w:jc w:val="both"/>
        <w:rPr>
          <w:rFonts w:ascii="Times New Roman" w:hAnsi="Times New Roman"/>
          <w:bCs/>
          <w:color w:val="0D0D0D" w:themeColor="text1" w:themeTint="F2"/>
          <w:sz w:val="28"/>
          <w:szCs w:val="28"/>
        </w:rPr>
      </w:pPr>
      <w:r>
        <w:rPr>
          <w:rFonts w:ascii="Times New Roman" w:hAnsi="Times New Roman"/>
          <w:bCs/>
          <w:color w:val="0D0D0D" w:themeColor="text1" w:themeTint="F2"/>
          <w:sz w:val="28"/>
          <w:szCs w:val="28"/>
        </w:rPr>
        <w:t>Исполнители</w:t>
      </w:r>
      <w:r w:rsidR="00DE6F2D" w:rsidRPr="00036A13">
        <w:rPr>
          <w:rFonts w:ascii="Times New Roman" w:hAnsi="Times New Roman"/>
          <w:bCs/>
          <w:color w:val="0D0D0D" w:themeColor="text1" w:themeTint="F2"/>
          <w:sz w:val="28"/>
          <w:szCs w:val="28"/>
        </w:rPr>
        <w:t xml:space="preserve">: </w:t>
      </w:r>
      <w:r w:rsidR="00986F8F">
        <w:rPr>
          <w:rFonts w:ascii="Times New Roman" w:hAnsi="Times New Roman"/>
          <w:bCs/>
          <w:color w:val="0D0D0D" w:themeColor="text1" w:themeTint="F2"/>
          <w:sz w:val="28"/>
          <w:szCs w:val="28"/>
        </w:rPr>
        <w:t>Порошина Кристина Леонидовна</w:t>
      </w:r>
      <w:r>
        <w:rPr>
          <w:rFonts w:ascii="Times New Roman" w:hAnsi="Times New Roman"/>
          <w:bCs/>
          <w:color w:val="0D0D0D" w:themeColor="text1" w:themeTint="F2"/>
          <w:sz w:val="28"/>
          <w:szCs w:val="28"/>
        </w:rPr>
        <w:t xml:space="preserve"> и Черникова Василиса Константиновна</w:t>
      </w:r>
    </w:p>
    <w:p w14:paraId="785DA616" w14:textId="3DF4381C" w:rsidR="00DE6F2D" w:rsidRPr="00036A13" w:rsidRDefault="00DE6F2D" w:rsidP="00942FCF">
      <w:pPr>
        <w:pStyle w:val="ad"/>
        <w:jc w:val="both"/>
        <w:rPr>
          <w:rFonts w:ascii="Times New Roman" w:hAnsi="Times New Roman"/>
          <w:bCs/>
          <w:color w:val="0D0D0D" w:themeColor="text1" w:themeTint="F2"/>
          <w:sz w:val="16"/>
          <w:szCs w:val="16"/>
        </w:rPr>
      </w:pPr>
      <w:r w:rsidRPr="00036A13">
        <w:rPr>
          <w:rFonts w:ascii="Times New Roman" w:hAnsi="Times New Roman"/>
          <w:bCs/>
          <w:color w:val="0D0D0D" w:themeColor="text1" w:themeTint="F2"/>
          <w:sz w:val="28"/>
          <w:szCs w:val="28"/>
        </w:rPr>
        <w:t xml:space="preserve">                      </w:t>
      </w:r>
      <w:r w:rsidR="00942FCF" w:rsidRPr="00036A13">
        <w:rPr>
          <w:rFonts w:ascii="Times New Roman" w:hAnsi="Times New Roman"/>
          <w:bCs/>
          <w:color w:val="0D0D0D" w:themeColor="text1" w:themeTint="F2"/>
          <w:sz w:val="28"/>
          <w:szCs w:val="28"/>
        </w:rPr>
        <w:t xml:space="preserve">      </w:t>
      </w:r>
      <w:r w:rsidRPr="00036A13">
        <w:rPr>
          <w:rFonts w:ascii="Times New Roman" w:hAnsi="Times New Roman"/>
          <w:bCs/>
          <w:color w:val="0D0D0D" w:themeColor="text1" w:themeTint="F2"/>
          <w:sz w:val="28"/>
          <w:szCs w:val="28"/>
        </w:rPr>
        <w:t xml:space="preserve"> </w:t>
      </w:r>
    </w:p>
    <w:p w14:paraId="57C521E8" w14:textId="77777777" w:rsidR="00942FCF" w:rsidRPr="00036A13" w:rsidRDefault="00942FCF" w:rsidP="00942FCF">
      <w:pPr>
        <w:pStyle w:val="ad"/>
        <w:jc w:val="both"/>
        <w:rPr>
          <w:rFonts w:ascii="Times New Roman" w:hAnsi="Times New Roman"/>
          <w:bCs/>
          <w:color w:val="0D0D0D" w:themeColor="text1" w:themeTint="F2"/>
          <w:sz w:val="28"/>
          <w:szCs w:val="28"/>
        </w:rPr>
      </w:pPr>
    </w:p>
    <w:p w14:paraId="3BB9855D" w14:textId="77777777" w:rsidR="00DE6F2D" w:rsidRPr="00036A13" w:rsidRDefault="00DE6F2D" w:rsidP="00942FCF">
      <w:pPr>
        <w:pStyle w:val="ad"/>
        <w:jc w:val="both"/>
        <w:rPr>
          <w:rFonts w:ascii="Times New Roman" w:hAnsi="Times New Roman"/>
          <w:bCs/>
          <w:color w:val="0D0D0D" w:themeColor="text1" w:themeTint="F2"/>
          <w:sz w:val="28"/>
          <w:szCs w:val="28"/>
        </w:rPr>
      </w:pPr>
      <w:r w:rsidRPr="00036A13">
        <w:rPr>
          <w:rFonts w:ascii="Times New Roman" w:hAnsi="Times New Roman"/>
          <w:bCs/>
          <w:color w:val="0D0D0D" w:themeColor="text1" w:themeTint="F2"/>
          <w:sz w:val="28"/>
          <w:szCs w:val="28"/>
        </w:rPr>
        <w:t>Специальность: 09.02.07 Информационные системы и программирование.</w:t>
      </w:r>
    </w:p>
    <w:p w14:paraId="573E25DD" w14:textId="64427B51" w:rsidR="00DE6F2D" w:rsidRPr="00036A13" w:rsidRDefault="00DE6F2D" w:rsidP="00942FCF">
      <w:pPr>
        <w:pStyle w:val="ad"/>
        <w:jc w:val="both"/>
        <w:rPr>
          <w:rFonts w:ascii="Times New Roman" w:hAnsi="Times New Roman"/>
          <w:bCs/>
          <w:color w:val="0D0D0D" w:themeColor="text1" w:themeTint="F2"/>
          <w:sz w:val="28"/>
          <w:szCs w:val="28"/>
        </w:rPr>
      </w:pPr>
      <w:r w:rsidRPr="00036A13">
        <w:rPr>
          <w:rFonts w:ascii="Times New Roman" w:hAnsi="Times New Roman"/>
          <w:bCs/>
          <w:color w:val="0D0D0D" w:themeColor="text1" w:themeTint="F2"/>
          <w:sz w:val="28"/>
          <w:szCs w:val="28"/>
        </w:rPr>
        <w:t>Группа: ИС 2</w:t>
      </w:r>
      <w:r w:rsidR="00986F8F">
        <w:rPr>
          <w:rFonts w:ascii="Times New Roman" w:hAnsi="Times New Roman"/>
          <w:bCs/>
          <w:color w:val="0D0D0D" w:themeColor="text1" w:themeTint="F2"/>
          <w:sz w:val="28"/>
          <w:szCs w:val="28"/>
        </w:rPr>
        <w:t>4</w:t>
      </w:r>
      <w:r w:rsidRPr="00036A13">
        <w:rPr>
          <w:rFonts w:ascii="Times New Roman" w:hAnsi="Times New Roman"/>
          <w:bCs/>
          <w:color w:val="0D0D0D" w:themeColor="text1" w:themeTint="F2"/>
          <w:sz w:val="28"/>
          <w:szCs w:val="28"/>
        </w:rPr>
        <w:t>/9</w:t>
      </w:r>
    </w:p>
    <w:p w14:paraId="063F6A67"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49E1A019"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6FC7BF23"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5CFC9CAC"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62134F2B"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19D118EA"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05B578E4" w14:textId="77777777" w:rsidR="00DE6F2D" w:rsidRPr="00036A13" w:rsidRDefault="00DE6F2D" w:rsidP="00942FCF">
      <w:pPr>
        <w:pStyle w:val="ad"/>
        <w:rPr>
          <w:rFonts w:ascii="Times New Roman" w:hAnsi="Times New Roman"/>
          <w:bCs/>
          <w:color w:val="0D0D0D" w:themeColor="text1" w:themeTint="F2"/>
          <w:sz w:val="28"/>
          <w:szCs w:val="28"/>
        </w:rPr>
      </w:pPr>
      <w:r w:rsidRPr="00036A13">
        <w:rPr>
          <w:rFonts w:ascii="Times New Roman" w:hAnsi="Times New Roman"/>
          <w:bCs/>
          <w:color w:val="0D0D0D" w:themeColor="text1" w:themeTint="F2"/>
          <w:sz w:val="28"/>
          <w:szCs w:val="28"/>
        </w:rPr>
        <w:t>Руководитель курсовой работы</w:t>
      </w:r>
    </w:p>
    <w:p w14:paraId="1DEB78EE" w14:textId="6B2BDC28" w:rsidR="00DE6F2D" w:rsidRPr="00036A13" w:rsidRDefault="00DE6F2D" w:rsidP="00942FCF">
      <w:pPr>
        <w:pStyle w:val="ad"/>
        <w:rPr>
          <w:rFonts w:ascii="Times New Roman" w:hAnsi="Times New Roman"/>
          <w:bCs/>
          <w:color w:val="0D0D0D" w:themeColor="text1" w:themeTint="F2"/>
          <w:sz w:val="16"/>
          <w:szCs w:val="16"/>
        </w:rPr>
      </w:pPr>
      <w:r w:rsidRPr="00036A13">
        <w:rPr>
          <w:rFonts w:ascii="Times New Roman" w:hAnsi="Times New Roman"/>
          <w:bCs/>
          <w:color w:val="0D0D0D" w:themeColor="text1" w:themeTint="F2"/>
          <w:sz w:val="28"/>
          <w:szCs w:val="28"/>
        </w:rPr>
        <w:t xml:space="preserve">преподаватель спец.дисциплин      _________________     </w:t>
      </w:r>
      <w:r w:rsidR="00DD6076">
        <w:rPr>
          <w:rFonts w:ascii="Times New Roman" w:hAnsi="Times New Roman"/>
          <w:bCs/>
          <w:color w:val="0D0D0D" w:themeColor="text1" w:themeTint="F2"/>
          <w:sz w:val="28"/>
          <w:szCs w:val="28"/>
        </w:rPr>
        <w:t>О.А.Азаров</w:t>
      </w:r>
      <w:r w:rsidRPr="00036A13">
        <w:rPr>
          <w:rFonts w:ascii="Times New Roman" w:hAnsi="Times New Roman"/>
          <w:bCs/>
          <w:color w:val="0D0D0D" w:themeColor="text1" w:themeTint="F2"/>
          <w:sz w:val="28"/>
          <w:szCs w:val="28"/>
        </w:rPr>
        <w:t xml:space="preserve">  </w:t>
      </w:r>
    </w:p>
    <w:p w14:paraId="6041234D" w14:textId="77777777" w:rsidR="00986F8F" w:rsidRDefault="00DE6F2D" w:rsidP="00942FCF">
      <w:pPr>
        <w:pStyle w:val="ad"/>
        <w:ind w:left="4248"/>
        <w:rPr>
          <w:rFonts w:ascii="Times New Roman" w:hAnsi="Times New Roman"/>
          <w:bCs/>
          <w:color w:val="0D0D0D" w:themeColor="text1" w:themeTint="F2"/>
          <w:sz w:val="16"/>
          <w:szCs w:val="16"/>
        </w:rPr>
      </w:pPr>
      <w:r w:rsidRPr="00036A13">
        <w:rPr>
          <w:rFonts w:ascii="Times New Roman" w:hAnsi="Times New Roman"/>
          <w:bCs/>
          <w:color w:val="0D0D0D" w:themeColor="text1" w:themeTint="F2"/>
          <w:sz w:val="16"/>
          <w:szCs w:val="16"/>
        </w:rPr>
        <w:t xml:space="preserve"> </w:t>
      </w:r>
    </w:p>
    <w:p w14:paraId="6D8AFB7B" w14:textId="5F15BEAF" w:rsidR="00DE6F2D" w:rsidRPr="00036A13" w:rsidRDefault="00DE6F2D" w:rsidP="00942FCF">
      <w:pPr>
        <w:pStyle w:val="ad"/>
        <w:ind w:left="4248"/>
        <w:rPr>
          <w:rFonts w:ascii="Times New Roman" w:hAnsi="Times New Roman"/>
          <w:bCs/>
          <w:color w:val="0D0D0D" w:themeColor="text1" w:themeTint="F2"/>
          <w:sz w:val="28"/>
          <w:szCs w:val="28"/>
        </w:rPr>
      </w:pPr>
      <w:r w:rsidRPr="00036A13">
        <w:rPr>
          <w:rFonts w:ascii="Times New Roman" w:hAnsi="Times New Roman"/>
          <w:bCs/>
          <w:color w:val="0D0D0D" w:themeColor="text1" w:themeTint="F2"/>
          <w:sz w:val="16"/>
          <w:szCs w:val="16"/>
        </w:rPr>
        <w:t xml:space="preserve">           </w:t>
      </w:r>
    </w:p>
    <w:p w14:paraId="07DE804B"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72E6B84A"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7AA56F07" w14:textId="77777777" w:rsidR="00942FCF" w:rsidRPr="00036A13" w:rsidRDefault="00942FCF" w:rsidP="00942FCF">
      <w:pPr>
        <w:pStyle w:val="ad"/>
        <w:jc w:val="center"/>
        <w:rPr>
          <w:rFonts w:ascii="Times New Roman" w:hAnsi="Times New Roman"/>
          <w:bCs/>
          <w:color w:val="0D0D0D" w:themeColor="text1" w:themeTint="F2"/>
          <w:sz w:val="28"/>
          <w:szCs w:val="28"/>
        </w:rPr>
      </w:pPr>
    </w:p>
    <w:p w14:paraId="37A154CE" w14:textId="77777777" w:rsidR="00942FCF" w:rsidRPr="00036A13" w:rsidRDefault="00942FCF" w:rsidP="00942FCF">
      <w:pPr>
        <w:pStyle w:val="ad"/>
        <w:jc w:val="center"/>
        <w:rPr>
          <w:rFonts w:ascii="Times New Roman" w:hAnsi="Times New Roman"/>
          <w:bCs/>
          <w:color w:val="0D0D0D" w:themeColor="text1" w:themeTint="F2"/>
          <w:sz w:val="28"/>
          <w:szCs w:val="28"/>
        </w:rPr>
      </w:pPr>
    </w:p>
    <w:p w14:paraId="433F4704" w14:textId="77777777" w:rsidR="00942FCF" w:rsidRPr="00036A13" w:rsidRDefault="00942FCF" w:rsidP="00942FCF">
      <w:pPr>
        <w:pStyle w:val="ad"/>
        <w:jc w:val="center"/>
        <w:rPr>
          <w:rFonts w:ascii="Times New Roman" w:hAnsi="Times New Roman"/>
          <w:bCs/>
          <w:color w:val="0D0D0D" w:themeColor="text1" w:themeTint="F2"/>
          <w:sz w:val="28"/>
          <w:szCs w:val="28"/>
        </w:rPr>
      </w:pPr>
    </w:p>
    <w:p w14:paraId="6D9438AC" w14:textId="77777777" w:rsidR="00942FCF" w:rsidRPr="00036A13" w:rsidRDefault="00942FCF" w:rsidP="00942FCF">
      <w:pPr>
        <w:pStyle w:val="ad"/>
        <w:jc w:val="center"/>
        <w:rPr>
          <w:rFonts w:ascii="Times New Roman" w:hAnsi="Times New Roman"/>
          <w:bCs/>
          <w:color w:val="0D0D0D" w:themeColor="text1" w:themeTint="F2"/>
          <w:sz w:val="28"/>
          <w:szCs w:val="28"/>
        </w:rPr>
      </w:pPr>
    </w:p>
    <w:p w14:paraId="3F72E767" w14:textId="66768167" w:rsidR="00510343" w:rsidRDefault="004034C9" w:rsidP="00510343">
      <w:pPr>
        <w:pStyle w:val="ad"/>
        <w:jc w:val="center"/>
        <w:rPr>
          <w:rFonts w:ascii="Times New Roman" w:hAnsi="Times New Roman"/>
          <w:bCs/>
          <w:color w:val="0D0D0D" w:themeColor="text1" w:themeTint="F2"/>
          <w:sz w:val="28"/>
          <w:szCs w:val="28"/>
        </w:rPr>
      </w:pPr>
      <w:r>
        <w:rPr>
          <w:rFonts w:ascii="Times New Roman" w:hAnsi="Times New Roman"/>
          <w:bCs/>
          <w:color w:val="0D0D0D" w:themeColor="text1" w:themeTint="F2"/>
          <w:sz w:val="28"/>
          <w:szCs w:val="28"/>
        </w:rPr>
        <w:t>Москва 2026</w:t>
      </w:r>
    </w:p>
    <w:p w14:paraId="6B4F340B" w14:textId="588C6BDA" w:rsidR="00510343" w:rsidRDefault="00510343">
      <w:pPr>
        <w:spacing w:line="278" w:lineRule="auto"/>
        <w:rPr>
          <w:rFonts w:ascii="Times New Roman" w:eastAsia="Calibri" w:hAnsi="Times New Roman" w:cs="Times New Roman"/>
          <w:bCs/>
          <w:color w:val="0D0D0D" w:themeColor="text1" w:themeTint="F2"/>
          <w:kern w:val="0"/>
          <w:sz w:val="28"/>
          <w:szCs w:val="28"/>
          <w:lang w:eastAsia="en-US"/>
          <w14:ligatures w14:val="none"/>
        </w:rPr>
      </w:pPr>
    </w:p>
    <w:p w14:paraId="732B7D65" w14:textId="77777777" w:rsidR="00DE6F2D" w:rsidRPr="00DD6076" w:rsidRDefault="00DE6F2D" w:rsidP="00510343">
      <w:pPr>
        <w:pStyle w:val="ad"/>
        <w:jc w:val="center"/>
        <w:rPr>
          <w:rFonts w:ascii="Times New Roman" w:hAnsi="Times New Roman"/>
          <w:bCs/>
          <w:color w:val="0D0D0D" w:themeColor="text1" w:themeTint="F2"/>
          <w:sz w:val="28"/>
          <w:szCs w:val="28"/>
        </w:rPr>
      </w:pPr>
    </w:p>
    <w:p w14:paraId="4BE1C9B9" w14:textId="29ECBD8A" w:rsidR="001770E6" w:rsidRPr="00036A13" w:rsidRDefault="00DE6F2D" w:rsidP="001770E6">
      <w:pPr>
        <w:spacing w:after="0"/>
        <w:jc w:val="center"/>
        <w:rPr>
          <w:rFonts w:ascii="Times New Roman" w:hAnsi="Times New Roman" w:cs="Times New Roman"/>
          <w:b/>
          <w:bCs/>
          <w:color w:val="0D0D0D" w:themeColor="text1" w:themeTint="F2"/>
          <w:sz w:val="28"/>
        </w:rPr>
      </w:pPr>
      <w:r w:rsidRPr="00036A13">
        <w:rPr>
          <w:rFonts w:ascii="Times New Roman" w:hAnsi="Times New Roman" w:cs="Times New Roman"/>
          <w:b/>
          <w:bCs/>
          <w:color w:val="0D0D0D" w:themeColor="text1" w:themeTint="F2"/>
          <w:sz w:val="28"/>
        </w:rPr>
        <w:lastRenderedPageBreak/>
        <w:t>СОДЕРЖАНИЕ</w:t>
      </w:r>
    </w:p>
    <w:sdt>
      <w:sdtPr>
        <w:rPr>
          <w:rFonts w:ascii="Times New Roman" w:eastAsiaTheme="minorEastAsia" w:hAnsi="Times New Roman" w:cs="Times New Roman"/>
          <w:color w:val="0D0D0D" w:themeColor="text1" w:themeTint="F2"/>
          <w:kern w:val="2"/>
          <w:sz w:val="24"/>
          <w:szCs w:val="24"/>
          <w14:ligatures w14:val="standardContextual"/>
        </w:rPr>
        <w:id w:val="-1536874679"/>
        <w:docPartObj>
          <w:docPartGallery w:val="Table of Contents"/>
          <w:docPartUnique/>
        </w:docPartObj>
      </w:sdtPr>
      <w:sdtEndPr>
        <w:rPr>
          <w:b/>
          <w:bCs/>
        </w:rPr>
      </w:sdtEndPr>
      <w:sdtContent>
        <w:p w14:paraId="5FEDE0DE" w14:textId="5E0EC7AB" w:rsidR="001770E6" w:rsidRPr="00036A13" w:rsidRDefault="001770E6" w:rsidP="001770E6">
          <w:pPr>
            <w:pStyle w:val="af0"/>
            <w:spacing w:before="0" w:line="360" w:lineRule="auto"/>
            <w:rPr>
              <w:rFonts w:ascii="Times New Roman" w:hAnsi="Times New Roman" w:cs="Times New Roman"/>
              <w:b/>
              <w:color w:val="0D0D0D" w:themeColor="text1" w:themeTint="F2"/>
              <w:sz w:val="28"/>
              <w:szCs w:val="28"/>
            </w:rPr>
          </w:pPr>
        </w:p>
        <w:p w14:paraId="4AFB27E8" w14:textId="77777777" w:rsidR="00510343" w:rsidRDefault="001770E6">
          <w:pPr>
            <w:pStyle w:val="23"/>
            <w:tabs>
              <w:tab w:val="right" w:leader="dot" w:pos="9345"/>
            </w:tabs>
            <w:rPr>
              <w:noProof/>
              <w:kern w:val="0"/>
              <w:sz w:val="22"/>
              <w:szCs w:val="22"/>
              <w14:ligatures w14:val="none"/>
            </w:rPr>
          </w:pPr>
          <w:r w:rsidRPr="00036A13">
            <w:rPr>
              <w:rFonts w:ascii="Times New Roman" w:hAnsi="Times New Roman" w:cs="Times New Roman"/>
              <w:color w:val="0D0D0D" w:themeColor="text1" w:themeTint="F2"/>
              <w:sz w:val="28"/>
              <w:szCs w:val="28"/>
            </w:rPr>
            <w:fldChar w:fldCharType="begin"/>
          </w:r>
          <w:r w:rsidRPr="00036A13">
            <w:rPr>
              <w:rFonts w:ascii="Times New Roman" w:hAnsi="Times New Roman" w:cs="Times New Roman"/>
              <w:color w:val="0D0D0D" w:themeColor="text1" w:themeTint="F2"/>
              <w:sz w:val="28"/>
              <w:szCs w:val="28"/>
            </w:rPr>
            <w:instrText xml:space="preserve"> TOC \o "1-3" \h \z \u </w:instrText>
          </w:r>
          <w:r w:rsidRPr="00036A13">
            <w:rPr>
              <w:rFonts w:ascii="Times New Roman" w:hAnsi="Times New Roman" w:cs="Times New Roman"/>
              <w:color w:val="0D0D0D" w:themeColor="text1" w:themeTint="F2"/>
              <w:sz w:val="28"/>
              <w:szCs w:val="28"/>
            </w:rPr>
            <w:fldChar w:fldCharType="separate"/>
          </w:r>
          <w:hyperlink w:anchor="_Toc242961567" w:history="1">
            <w:r w:rsidR="00510343" w:rsidRPr="00E76AAC">
              <w:rPr>
                <w:rStyle w:val="af"/>
                <w:rFonts w:ascii="Times New Roman" w:hAnsi="Times New Roman" w:cs="Times New Roman"/>
                <w:b/>
                <w:noProof/>
              </w:rPr>
              <w:t>ВВЕДЕНИЕ</w:t>
            </w:r>
            <w:r w:rsidR="00510343">
              <w:rPr>
                <w:noProof/>
                <w:webHidden/>
              </w:rPr>
              <w:tab/>
            </w:r>
            <w:r w:rsidR="00510343">
              <w:rPr>
                <w:noProof/>
                <w:webHidden/>
              </w:rPr>
              <w:fldChar w:fldCharType="begin"/>
            </w:r>
            <w:r w:rsidR="00510343">
              <w:rPr>
                <w:noProof/>
                <w:webHidden/>
              </w:rPr>
              <w:instrText xml:space="preserve"> PAGEREF _Toc242961567 \h </w:instrText>
            </w:r>
            <w:r w:rsidR="00510343">
              <w:rPr>
                <w:noProof/>
                <w:webHidden/>
              </w:rPr>
            </w:r>
            <w:r w:rsidR="00510343">
              <w:rPr>
                <w:noProof/>
                <w:webHidden/>
              </w:rPr>
              <w:fldChar w:fldCharType="separate"/>
            </w:r>
            <w:r w:rsidR="00510343">
              <w:rPr>
                <w:noProof/>
                <w:webHidden/>
              </w:rPr>
              <w:t>3</w:t>
            </w:r>
            <w:r w:rsidR="00510343">
              <w:rPr>
                <w:noProof/>
                <w:webHidden/>
              </w:rPr>
              <w:fldChar w:fldCharType="end"/>
            </w:r>
          </w:hyperlink>
        </w:p>
        <w:p w14:paraId="2036C47A" w14:textId="77777777" w:rsidR="00510343" w:rsidRDefault="00510343">
          <w:pPr>
            <w:pStyle w:val="12"/>
            <w:tabs>
              <w:tab w:val="right" w:leader="dot" w:pos="9345"/>
            </w:tabs>
            <w:rPr>
              <w:noProof/>
              <w:kern w:val="0"/>
              <w:sz w:val="22"/>
              <w:szCs w:val="22"/>
              <w14:ligatures w14:val="none"/>
            </w:rPr>
          </w:pPr>
          <w:hyperlink w:anchor="_Toc242961568" w:history="1">
            <w:r w:rsidRPr="00E76AAC">
              <w:rPr>
                <w:rStyle w:val="af"/>
                <w:rFonts w:ascii="Times New Roman" w:hAnsi="Times New Roman" w:cs="Times New Roman"/>
                <w:b/>
                <w:noProof/>
              </w:rPr>
              <w:t>1. Анализ текущего потока данных приложения YouTube</w:t>
            </w:r>
            <w:r>
              <w:rPr>
                <w:noProof/>
                <w:webHidden/>
              </w:rPr>
              <w:tab/>
            </w:r>
            <w:r>
              <w:rPr>
                <w:noProof/>
                <w:webHidden/>
              </w:rPr>
              <w:fldChar w:fldCharType="begin"/>
            </w:r>
            <w:r>
              <w:rPr>
                <w:noProof/>
                <w:webHidden/>
              </w:rPr>
              <w:instrText xml:space="preserve"> PAGEREF _Toc242961568 \h </w:instrText>
            </w:r>
            <w:r>
              <w:rPr>
                <w:noProof/>
                <w:webHidden/>
              </w:rPr>
            </w:r>
            <w:r>
              <w:rPr>
                <w:noProof/>
                <w:webHidden/>
              </w:rPr>
              <w:fldChar w:fldCharType="separate"/>
            </w:r>
            <w:r>
              <w:rPr>
                <w:noProof/>
                <w:webHidden/>
              </w:rPr>
              <w:t>5</w:t>
            </w:r>
            <w:r>
              <w:rPr>
                <w:noProof/>
                <w:webHidden/>
              </w:rPr>
              <w:fldChar w:fldCharType="end"/>
            </w:r>
          </w:hyperlink>
        </w:p>
        <w:p w14:paraId="701C43F3" w14:textId="77777777" w:rsidR="00510343" w:rsidRDefault="00510343">
          <w:pPr>
            <w:pStyle w:val="12"/>
            <w:tabs>
              <w:tab w:val="right" w:leader="dot" w:pos="9345"/>
            </w:tabs>
            <w:rPr>
              <w:noProof/>
              <w:kern w:val="0"/>
              <w:sz w:val="22"/>
              <w:szCs w:val="22"/>
              <w14:ligatures w14:val="none"/>
            </w:rPr>
          </w:pPr>
          <w:hyperlink w:anchor="_Toc242961569" w:history="1">
            <w:r w:rsidRPr="00E76AAC">
              <w:rPr>
                <w:rStyle w:val="af"/>
                <w:rFonts w:ascii="Times New Roman" w:hAnsi="Times New Roman" w:cs="Times New Roman"/>
                <w:b/>
                <w:noProof/>
              </w:rPr>
              <w:t>2.</w:t>
            </w:r>
            <w:r w:rsidRPr="00E76AAC">
              <w:rPr>
                <w:rStyle w:val="af"/>
                <w:noProof/>
              </w:rPr>
              <w:t xml:space="preserve"> </w:t>
            </w:r>
            <w:r w:rsidRPr="00E76AAC">
              <w:rPr>
                <w:rStyle w:val="af"/>
                <w:rFonts w:ascii="Times New Roman" w:hAnsi="Times New Roman" w:cs="Times New Roman"/>
                <w:b/>
                <w:noProof/>
              </w:rPr>
              <w:t>Выявление точек для улучшения</w:t>
            </w:r>
            <w:r>
              <w:rPr>
                <w:noProof/>
                <w:webHidden/>
              </w:rPr>
              <w:tab/>
            </w:r>
            <w:r>
              <w:rPr>
                <w:noProof/>
                <w:webHidden/>
              </w:rPr>
              <w:fldChar w:fldCharType="begin"/>
            </w:r>
            <w:r>
              <w:rPr>
                <w:noProof/>
                <w:webHidden/>
              </w:rPr>
              <w:instrText xml:space="preserve"> PAGEREF _Toc242961569 \h </w:instrText>
            </w:r>
            <w:r>
              <w:rPr>
                <w:noProof/>
                <w:webHidden/>
              </w:rPr>
            </w:r>
            <w:r>
              <w:rPr>
                <w:noProof/>
                <w:webHidden/>
              </w:rPr>
              <w:fldChar w:fldCharType="separate"/>
            </w:r>
            <w:r>
              <w:rPr>
                <w:noProof/>
                <w:webHidden/>
              </w:rPr>
              <w:t>7</w:t>
            </w:r>
            <w:r>
              <w:rPr>
                <w:noProof/>
                <w:webHidden/>
              </w:rPr>
              <w:fldChar w:fldCharType="end"/>
            </w:r>
          </w:hyperlink>
        </w:p>
        <w:p w14:paraId="0767B3FF" w14:textId="77777777" w:rsidR="00510343" w:rsidRDefault="00510343">
          <w:pPr>
            <w:pStyle w:val="12"/>
            <w:tabs>
              <w:tab w:val="right" w:leader="dot" w:pos="9345"/>
            </w:tabs>
            <w:rPr>
              <w:noProof/>
              <w:kern w:val="0"/>
              <w:sz w:val="22"/>
              <w:szCs w:val="22"/>
              <w14:ligatures w14:val="none"/>
            </w:rPr>
          </w:pPr>
          <w:hyperlink w:anchor="_Toc242961570" w:history="1">
            <w:r w:rsidRPr="00E76AAC">
              <w:rPr>
                <w:rStyle w:val="af"/>
                <w:rFonts w:ascii="Times New Roman" w:hAnsi="Times New Roman" w:cs="Times New Roman"/>
                <w:b/>
                <w:noProof/>
              </w:rPr>
              <w:t>3. Рекомендации по оптимизации</w:t>
            </w:r>
            <w:r>
              <w:rPr>
                <w:noProof/>
                <w:webHidden/>
              </w:rPr>
              <w:tab/>
            </w:r>
            <w:r>
              <w:rPr>
                <w:noProof/>
                <w:webHidden/>
              </w:rPr>
              <w:fldChar w:fldCharType="begin"/>
            </w:r>
            <w:r>
              <w:rPr>
                <w:noProof/>
                <w:webHidden/>
              </w:rPr>
              <w:instrText xml:space="preserve"> PAGEREF _Toc242961570 \h </w:instrText>
            </w:r>
            <w:r>
              <w:rPr>
                <w:noProof/>
                <w:webHidden/>
              </w:rPr>
            </w:r>
            <w:r>
              <w:rPr>
                <w:noProof/>
                <w:webHidden/>
              </w:rPr>
              <w:fldChar w:fldCharType="separate"/>
            </w:r>
            <w:r>
              <w:rPr>
                <w:noProof/>
                <w:webHidden/>
              </w:rPr>
              <w:t>8</w:t>
            </w:r>
            <w:r>
              <w:rPr>
                <w:noProof/>
                <w:webHidden/>
              </w:rPr>
              <w:fldChar w:fldCharType="end"/>
            </w:r>
          </w:hyperlink>
        </w:p>
        <w:p w14:paraId="3070F4B6" w14:textId="77777777" w:rsidR="00510343" w:rsidRDefault="00510343">
          <w:pPr>
            <w:pStyle w:val="12"/>
            <w:tabs>
              <w:tab w:val="right" w:leader="dot" w:pos="9345"/>
            </w:tabs>
            <w:rPr>
              <w:noProof/>
              <w:kern w:val="0"/>
              <w:sz w:val="22"/>
              <w:szCs w:val="22"/>
              <w14:ligatures w14:val="none"/>
            </w:rPr>
          </w:pPr>
          <w:hyperlink w:anchor="_Toc242961571" w:history="1">
            <w:r w:rsidRPr="00E76AAC">
              <w:rPr>
                <w:rStyle w:val="af"/>
                <w:rFonts w:ascii="Times New Roman" w:hAnsi="Times New Roman" w:cs="Times New Roman"/>
                <w:b/>
                <w:noProof/>
              </w:rPr>
              <w:t>ЗАКЛЮЧЕНИЕ</w:t>
            </w:r>
            <w:r>
              <w:rPr>
                <w:noProof/>
                <w:webHidden/>
              </w:rPr>
              <w:tab/>
            </w:r>
            <w:r>
              <w:rPr>
                <w:noProof/>
                <w:webHidden/>
              </w:rPr>
              <w:fldChar w:fldCharType="begin"/>
            </w:r>
            <w:r>
              <w:rPr>
                <w:noProof/>
                <w:webHidden/>
              </w:rPr>
              <w:instrText xml:space="preserve"> PAGEREF _Toc242961571 \h </w:instrText>
            </w:r>
            <w:r>
              <w:rPr>
                <w:noProof/>
                <w:webHidden/>
              </w:rPr>
            </w:r>
            <w:r>
              <w:rPr>
                <w:noProof/>
                <w:webHidden/>
              </w:rPr>
              <w:fldChar w:fldCharType="separate"/>
            </w:r>
            <w:r>
              <w:rPr>
                <w:noProof/>
                <w:webHidden/>
              </w:rPr>
              <w:t>10</w:t>
            </w:r>
            <w:r>
              <w:rPr>
                <w:noProof/>
                <w:webHidden/>
              </w:rPr>
              <w:fldChar w:fldCharType="end"/>
            </w:r>
          </w:hyperlink>
        </w:p>
        <w:p w14:paraId="43D881C9" w14:textId="2F1A9172" w:rsidR="001770E6" w:rsidRPr="00036A13" w:rsidRDefault="001770E6" w:rsidP="001770E6">
          <w:pPr>
            <w:spacing w:after="0" w:line="360" w:lineRule="auto"/>
            <w:jc w:val="both"/>
            <w:rPr>
              <w:rFonts w:ascii="Times New Roman" w:hAnsi="Times New Roman" w:cs="Times New Roman"/>
              <w:color w:val="0D0D0D" w:themeColor="text1" w:themeTint="F2"/>
            </w:rPr>
          </w:pPr>
          <w:r w:rsidRPr="00036A13">
            <w:rPr>
              <w:rFonts w:ascii="Times New Roman" w:hAnsi="Times New Roman" w:cs="Times New Roman"/>
              <w:bCs/>
              <w:color w:val="0D0D0D" w:themeColor="text1" w:themeTint="F2"/>
              <w:sz w:val="28"/>
              <w:szCs w:val="28"/>
            </w:rPr>
            <w:fldChar w:fldCharType="end"/>
          </w:r>
        </w:p>
      </w:sdtContent>
    </w:sdt>
    <w:p w14:paraId="3004A90E" w14:textId="77777777" w:rsidR="001770E6" w:rsidRPr="00036A13" w:rsidRDefault="001770E6" w:rsidP="00942FCF">
      <w:pPr>
        <w:spacing w:after="0"/>
        <w:jc w:val="center"/>
        <w:rPr>
          <w:rFonts w:ascii="Times New Roman" w:hAnsi="Times New Roman" w:cs="Times New Roman"/>
          <w:b/>
          <w:bCs/>
          <w:color w:val="0D0D0D" w:themeColor="text1" w:themeTint="F2"/>
          <w:sz w:val="28"/>
        </w:rPr>
      </w:pPr>
    </w:p>
    <w:p w14:paraId="024973C7" w14:textId="619E1B7D" w:rsidR="00154A64" w:rsidRPr="00036A13" w:rsidRDefault="00154A64" w:rsidP="00942FCF">
      <w:pPr>
        <w:spacing w:after="0"/>
        <w:jc w:val="center"/>
        <w:rPr>
          <w:rFonts w:ascii="Times New Roman" w:hAnsi="Times New Roman" w:cs="Times New Roman"/>
          <w:color w:val="0D0D0D" w:themeColor="text1" w:themeTint="F2"/>
        </w:rPr>
      </w:pPr>
    </w:p>
    <w:p w14:paraId="1CE14840" w14:textId="77777777" w:rsidR="00154A64" w:rsidRPr="00036A13" w:rsidRDefault="00154A64" w:rsidP="00942FCF">
      <w:pPr>
        <w:spacing w:after="0"/>
        <w:jc w:val="center"/>
        <w:rPr>
          <w:rFonts w:ascii="Times New Roman" w:hAnsi="Times New Roman" w:cs="Times New Roman"/>
          <w:color w:val="0D0D0D" w:themeColor="text1" w:themeTint="F2"/>
        </w:rPr>
      </w:pPr>
    </w:p>
    <w:p w14:paraId="0008E29F" w14:textId="77777777" w:rsidR="00942FCF" w:rsidRPr="00036A13" w:rsidRDefault="00942FCF">
      <w:pPr>
        <w:spacing w:line="278" w:lineRule="auto"/>
        <w:rPr>
          <w:rFonts w:ascii="Times New Roman" w:hAnsi="Times New Roman" w:cs="Times New Roman"/>
          <w:b/>
          <w:bCs/>
          <w:color w:val="0D0D0D" w:themeColor="text1" w:themeTint="F2"/>
          <w:sz w:val="28"/>
          <w:szCs w:val="28"/>
        </w:rPr>
      </w:pPr>
      <w:r w:rsidRPr="00036A13">
        <w:rPr>
          <w:rFonts w:ascii="Times New Roman" w:hAnsi="Times New Roman" w:cs="Times New Roman"/>
          <w:b/>
          <w:bCs/>
          <w:color w:val="0D0D0D" w:themeColor="text1" w:themeTint="F2"/>
          <w:sz w:val="28"/>
          <w:szCs w:val="28"/>
        </w:rPr>
        <w:br w:type="page"/>
      </w:r>
    </w:p>
    <w:p w14:paraId="1FD4F0E5" w14:textId="37EFA7E6" w:rsidR="00154A64" w:rsidRPr="00036A13" w:rsidRDefault="00154A64" w:rsidP="001770E6">
      <w:pPr>
        <w:pStyle w:val="2"/>
        <w:jc w:val="center"/>
        <w:rPr>
          <w:rFonts w:ascii="Times New Roman" w:hAnsi="Times New Roman" w:cs="Times New Roman"/>
          <w:b/>
          <w:color w:val="0D0D0D" w:themeColor="text1" w:themeTint="F2"/>
          <w:sz w:val="28"/>
        </w:rPr>
      </w:pPr>
      <w:bookmarkStart w:id="0" w:name="_Toc242961567"/>
      <w:r w:rsidRPr="00036A13">
        <w:rPr>
          <w:rFonts w:ascii="Times New Roman" w:hAnsi="Times New Roman" w:cs="Times New Roman"/>
          <w:b/>
          <w:color w:val="0D0D0D" w:themeColor="text1" w:themeTint="F2"/>
          <w:sz w:val="28"/>
        </w:rPr>
        <w:t>ВВЕДЕНИЕ</w:t>
      </w:r>
      <w:bookmarkEnd w:id="0"/>
    </w:p>
    <w:p w14:paraId="2AC9B30D" w14:textId="77777777" w:rsidR="00942FCF" w:rsidRPr="00036A13" w:rsidRDefault="00942FCF" w:rsidP="00942FCF">
      <w:pPr>
        <w:spacing w:after="0"/>
        <w:jc w:val="center"/>
        <w:rPr>
          <w:rFonts w:ascii="Times New Roman" w:hAnsi="Times New Roman" w:cs="Times New Roman"/>
          <w:b/>
          <w:bCs/>
          <w:color w:val="0D0D0D" w:themeColor="text1" w:themeTint="F2"/>
          <w:sz w:val="28"/>
          <w:szCs w:val="28"/>
        </w:rPr>
      </w:pPr>
    </w:p>
    <w:p w14:paraId="707BC8B3" w14:textId="77777777" w:rsidR="00976224" w:rsidRPr="00976224" w:rsidRDefault="00976224" w:rsidP="00510343">
      <w:pPr>
        <w:spacing w:after="0" w:line="360" w:lineRule="auto"/>
        <w:rPr>
          <w:rFonts w:ascii="Times New Roman" w:hAnsi="Times New Roman" w:cs="Times New Roman"/>
          <w:color w:val="0D0D0D" w:themeColor="text1" w:themeTint="F2"/>
          <w:sz w:val="28"/>
          <w:szCs w:val="28"/>
        </w:rPr>
      </w:pPr>
      <w:r w:rsidRPr="00976224">
        <w:rPr>
          <w:rFonts w:ascii="Times New Roman" w:hAnsi="Times New Roman" w:cs="Times New Roman"/>
          <w:color w:val="0D0D0D" w:themeColor="text1" w:themeTint="F2"/>
          <w:sz w:val="28"/>
          <w:szCs w:val="28"/>
        </w:rPr>
        <w:t>Современные мобильные приложения для потокового видео представляют собой сложные распределённые системы, в которых ежесекундно происходит обмен большими объёмами данных между клиентом и серверной инфраструктурой. Одним из наиболее показательных примеров таких систем является YouTube — крупнейшая в мире платформа для публикации и просмотра видеоконтента, мобильная версия которой насчитывает миллиарды пользователей по всему миру.</w:t>
      </w:r>
    </w:p>
    <w:p w14:paraId="57CF7349" w14:textId="77777777" w:rsidR="00976224" w:rsidRPr="00976224" w:rsidRDefault="00976224" w:rsidP="00510343">
      <w:pPr>
        <w:spacing w:after="0" w:line="360" w:lineRule="auto"/>
        <w:rPr>
          <w:rFonts w:ascii="Times New Roman" w:hAnsi="Times New Roman" w:cs="Times New Roman"/>
          <w:color w:val="0D0D0D" w:themeColor="text1" w:themeTint="F2"/>
          <w:sz w:val="28"/>
          <w:szCs w:val="28"/>
        </w:rPr>
      </w:pPr>
    </w:p>
    <w:p w14:paraId="4C86A5E3" w14:textId="77777777" w:rsidR="00976224" w:rsidRPr="00976224" w:rsidRDefault="00976224" w:rsidP="00510343">
      <w:pPr>
        <w:spacing w:after="0" w:line="360" w:lineRule="auto"/>
        <w:rPr>
          <w:rFonts w:ascii="Times New Roman" w:hAnsi="Times New Roman" w:cs="Times New Roman"/>
          <w:color w:val="0D0D0D" w:themeColor="text1" w:themeTint="F2"/>
          <w:sz w:val="28"/>
          <w:szCs w:val="28"/>
        </w:rPr>
      </w:pPr>
      <w:r w:rsidRPr="00976224">
        <w:rPr>
          <w:rFonts w:ascii="Times New Roman" w:hAnsi="Times New Roman" w:cs="Times New Roman"/>
          <w:color w:val="0D0D0D" w:themeColor="text1" w:themeTint="F2"/>
          <w:sz w:val="28"/>
          <w:szCs w:val="28"/>
        </w:rPr>
        <w:t>Выбор YouTube в качестве объекта анализа обусловлен несколькими причинами. Во-первых, приложение сочетает в себе сразу несколько типов потоков данных: метаданные (поиск, рекомендации, информация о канале), медиапотоки (адаптивная передача видео и аудио) и аналитические данные (телеметрия, события просмотра). Во-вторых, архитектура YouTube наглядно демонстрирует принципы работы адаптивного стриминга на основе протоколов DASH и HLS, а также активное использование геораспределённой сети доставки контента (CDN). В-третьих, данное приложение хорошо изучено с точки зрения сетевого трафика, что позволяет провести достоверный анализ без доступа к закрытой документации.</w:t>
      </w:r>
    </w:p>
    <w:p w14:paraId="6496E4A8" w14:textId="77777777" w:rsidR="00976224" w:rsidRPr="00976224" w:rsidRDefault="00976224" w:rsidP="00510343">
      <w:pPr>
        <w:spacing w:after="0" w:line="360" w:lineRule="auto"/>
        <w:rPr>
          <w:rFonts w:ascii="Times New Roman" w:hAnsi="Times New Roman" w:cs="Times New Roman"/>
          <w:color w:val="0D0D0D" w:themeColor="text1" w:themeTint="F2"/>
          <w:sz w:val="28"/>
          <w:szCs w:val="28"/>
        </w:rPr>
      </w:pPr>
    </w:p>
    <w:p w14:paraId="0BCEF027" w14:textId="77777777" w:rsidR="00976224" w:rsidRPr="00976224" w:rsidRDefault="00976224" w:rsidP="00510343">
      <w:pPr>
        <w:spacing w:after="0" w:line="360" w:lineRule="auto"/>
        <w:rPr>
          <w:rFonts w:ascii="Times New Roman" w:hAnsi="Times New Roman" w:cs="Times New Roman"/>
          <w:color w:val="0D0D0D" w:themeColor="text1" w:themeTint="F2"/>
          <w:sz w:val="28"/>
          <w:szCs w:val="28"/>
        </w:rPr>
      </w:pPr>
      <w:r w:rsidRPr="00976224">
        <w:rPr>
          <w:rFonts w:ascii="Times New Roman" w:hAnsi="Times New Roman" w:cs="Times New Roman"/>
          <w:color w:val="0D0D0D" w:themeColor="text1" w:themeTint="F2"/>
          <w:sz w:val="28"/>
          <w:szCs w:val="28"/>
        </w:rPr>
        <w:t>Цель работы — проанализировать текущий поток данных мобильного приложения YouTube, определить, какие данные передаются между сервером и клиентом, какие операции при этом выполняются, а также выявить «узкие места» и сформулировать возможные направления оптимизации. В рамках анализа построена диаграмма потоков данных, отражающая взаимодействие клиентской части, серверных сервисов, системы доставки медиа и слоя хранения и аналитики.</w:t>
      </w:r>
    </w:p>
    <w:p w14:paraId="1CDFC9F5" w14:textId="77777777" w:rsidR="00976224" w:rsidRPr="00976224" w:rsidRDefault="00976224" w:rsidP="00510343">
      <w:pPr>
        <w:spacing w:after="0" w:line="360" w:lineRule="auto"/>
        <w:rPr>
          <w:rFonts w:ascii="Times New Roman" w:hAnsi="Times New Roman" w:cs="Times New Roman"/>
          <w:color w:val="0D0D0D" w:themeColor="text1" w:themeTint="F2"/>
          <w:sz w:val="28"/>
          <w:szCs w:val="28"/>
        </w:rPr>
      </w:pPr>
    </w:p>
    <w:p w14:paraId="5DFEDC5B" w14:textId="505381E9" w:rsidR="001452EC" w:rsidRPr="00036A13" w:rsidRDefault="00976224" w:rsidP="00510343">
      <w:pPr>
        <w:spacing w:after="0" w:line="360" w:lineRule="auto"/>
        <w:rPr>
          <w:rFonts w:ascii="Times New Roman" w:hAnsi="Times New Roman" w:cs="Times New Roman"/>
          <w:color w:val="0D0D0D" w:themeColor="text1" w:themeTint="F2"/>
          <w:sz w:val="28"/>
          <w:szCs w:val="28"/>
        </w:rPr>
      </w:pPr>
      <w:r w:rsidRPr="00976224">
        <w:rPr>
          <w:rFonts w:ascii="Times New Roman" w:hAnsi="Times New Roman" w:cs="Times New Roman"/>
          <w:color w:val="0D0D0D" w:themeColor="text1" w:themeTint="F2"/>
          <w:sz w:val="28"/>
          <w:szCs w:val="28"/>
        </w:rPr>
        <w:t>Работа состоит из нескольких частей. Сначала описывается передача данных на уровне интерфейса и метаданных, затем рассматривается организация медиапотока при воспроизведении видео, после чего приводится диаграмма потоков данных на русском языке. Завершающая часть посвящена выявлению точек для улучшения и рекомендациям по оптимизации.</w:t>
      </w:r>
    </w:p>
    <w:p w14:paraId="198B37DE" w14:textId="77777777" w:rsidR="00942FCF" w:rsidRPr="00036A13" w:rsidRDefault="00942FCF" w:rsidP="00510343">
      <w:pPr>
        <w:spacing w:line="360" w:lineRule="auto"/>
        <w:rPr>
          <w:rFonts w:ascii="Times New Roman" w:hAnsi="Times New Roman" w:cs="Times New Roman"/>
          <w:b/>
          <w:bCs/>
          <w:color w:val="0D0D0D" w:themeColor="text1" w:themeTint="F2"/>
          <w:sz w:val="28"/>
          <w:szCs w:val="28"/>
        </w:rPr>
      </w:pPr>
      <w:r w:rsidRPr="00036A13">
        <w:rPr>
          <w:rFonts w:ascii="Times New Roman" w:hAnsi="Times New Roman" w:cs="Times New Roman"/>
          <w:b/>
          <w:bCs/>
          <w:color w:val="0D0D0D" w:themeColor="text1" w:themeTint="F2"/>
          <w:sz w:val="28"/>
          <w:szCs w:val="28"/>
        </w:rPr>
        <w:br w:type="page"/>
      </w:r>
    </w:p>
    <w:p w14:paraId="43C8828E" w14:textId="606938DD" w:rsidR="003A1C15" w:rsidRDefault="004034C9" w:rsidP="00510343">
      <w:pPr>
        <w:pStyle w:val="1"/>
        <w:numPr>
          <w:ilvl w:val="0"/>
          <w:numId w:val="24"/>
        </w:numPr>
        <w:spacing w:before="0" w:after="0" w:line="360" w:lineRule="auto"/>
        <w:jc w:val="center"/>
        <w:rPr>
          <w:rFonts w:ascii="Times New Roman" w:hAnsi="Times New Roman" w:cs="Times New Roman"/>
          <w:b/>
          <w:color w:val="0D0D0D" w:themeColor="text1" w:themeTint="F2"/>
          <w:sz w:val="28"/>
        </w:rPr>
      </w:pPr>
      <w:bookmarkStart w:id="1" w:name="_Toc242961568"/>
      <w:r w:rsidRPr="004034C9">
        <w:rPr>
          <w:rFonts w:ascii="Times New Roman" w:hAnsi="Times New Roman" w:cs="Times New Roman"/>
          <w:b/>
          <w:color w:val="0D0D0D" w:themeColor="text1" w:themeTint="F2"/>
          <w:sz w:val="28"/>
        </w:rPr>
        <w:t>Анализ текущего потока данных приложения YouTube</w:t>
      </w:r>
      <w:bookmarkEnd w:id="1"/>
    </w:p>
    <w:p w14:paraId="7AAD2B76" w14:textId="77777777" w:rsidR="00510343" w:rsidRPr="00510343" w:rsidRDefault="00510343" w:rsidP="00510343">
      <w:bookmarkStart w:id="2" w:name="_GoBack"/>
      <w:bookmarkEnd w:id="2"/>
    </w:p>
    <w:p w14:paraId="37BCD770" w14:textId="0DEA210D" w:rsidR="004034C9" w:rsidRPr="004034C9" w:rsidRDefault="004034C9" w:rsidP="00510343">
      <w:pPr>
        <w:spacing w:after="0" w:line="360" w:lineRule="auto"/>
        <w:ind w:left="-425" w:firstLine="709"/>
        <w:jc w:val="both"/>
        <w:rPr>
          <w:rFonts w:ascii="Times New Roman" w:hAnsi="Times New Roman" w:cs="Times New Roman"/>
          <w:color w:val="0D0D0D" w:themeColor="text1" w:themeTint="F2"/>
          <w:sz w:val="28"/>
          <w:szCs w:val="28"/>
        </w:rPr>
      </w:pPr>
      <w:r w:rsidRPr="004034C9">
        <w:rPr>
          <w:rFonts w:ascii="Times New Roman" w:hAnsi="Times New Roman" w:cs="Times New Roman"/>
          <w:color w:val="0D0D0D" w:themeColor="text1" w:themeTint="F2"/>
          <w:sz w:val="28"/>
          <w:szCs w:val="28"/>
        </w:rPr>
        <w:t>1.1</w:t>
      </w:r>
      <w:r>
        <w:rPr>
          <w:rFonts w:ascii="Times New Roman" w:hAnsi="Times New Roman" w:cs="Times New Roman"/>
          <w:color w:val="0D0D0D" w:themeColor="text1" w:themeTint="F2"/>
          <w:sz w:val="28"/>
          <w:szCs w:val="28"/>
        </w:rPr>
        <w:t xml:space="preserve"> Идентификация источника данных</w:t>
      </w:r>
    </w:p>
    <w:p w14:paraId="71DF767D" w14:textId="0152D7AE" w:rsidR="004034C9" w:rsidRPr="004034C9" w:rsidRDefault="004034C9" w:rsidP="00510343">
      <w:pPr>
        <w:spacing w:after="0" w:line="360" w:lineRule="auto"/>
        <w:ind w:left="-425" w:firstLine="709"/>
        <w:jc w:val="both"/>
        <w:rPr>
          <w:rFonts w:ascii="Times New Roman" w:hAnsi="Times New Roman" w:cs="Times New Roman"/>
          <w:color w:val="0D0D0D" w:themeColor="text1" w:themeTint="F2"/>
          <w:sz w:val="28"/>
          <w:szCs w:val="28"/>
        </w:rPr>
      </w:pPr>
      <w:r w:rsidRPr="004034C9">
        <w:rPr>
          <w:rFonts w:ascii="Times New Roman" w:hAnsi="Times New Roman" w:cs="Times New Roman"/>
          <w:color w:val="0D0D0D" w:themeColor="text1" w:themeTint="F2"/>
          <w:sz w:val="28"/>
          <w:szCs w:val="28"/>
        </w:rPr>
        <w:t>Для анализа используется официальная мобильная версия YouTube (пакет com.google.android.youtube). Приложение включает как публичный доступ без входа в систему, так и персонализированные сценарии после входа в аккаунт Googl</w:t>
      </w:r>
      <w:r>
        <w:rPr>
          <w:rFonts w:ascii="Times New Roman" w:hAnsi="Times New Roman" w:cs="Times New Roman"/>
          <w:color w:val="0D0D0D" w:themeColor="text1" w:themeTint="F2"/>
          <w:sz w:val="28"/>
          <w:szCs w:val="28"/>
        </w:rPr>
        <w:t>e.</w:t>
      </w:r>
    </w:p>
    <w:p w14:paraId="15E28619" w14:textId="539DE32C" w:rsidR="004034C9" w:rsidRPr="004034C9" w:rsidRDefault="004034C9" w:rsidP="00510343">
      <w:pPr>
        <w:spacing w:after="0" w:line="360" w:lineRule="auto"/>
        <w:ind w:left="-425" w:firstLine="709"/>
        <w:jc w:val="both"/>
        <w:rPr>
          <w:rFonts w:ascii="Times New Roman" w:hAnsi="Times New Roman" w:cs="Times New Roman"/>
          <w:color w:val="0D0D0D" w:themeColor="text1" w:themeTint="F2"/>
          <w:sz w:val="28"/>
          <w:szCs w:val="28"/>
        </w:rPr>
      </w:pPr>
      <w:r w:rsidRPr="004034C9">
        <w:rPr>
          <w:rFonts w:ascii="Times New Roman" w:hAnsi="Times New Roman" w:cs="Times New Roman"/>
          <w:color w:val="0D0D0D" w:themeColor="text1" w:themeTint="F2"/>
          <w:sz w:val="28"/>
          <w:szCs w:val="28"/>
        </w:rPr>
        <w:t>1.2 Передача данных на</w:t>
      </w:r>
      <w:r>
        <w:rPr>
          <w:rFonts w:ascii="Times New Roman" w:hAnsi="Times New Roman" w:cs="Times New Roman"/>
          <w:color w:val="0D0D0D" w:themeColor="text1" w:themeTint="F2"/>
          <w:sz w:val="28"/>
          <w:szCs w:val="28"/>
        </w:rPr>
        <w:t xml:space="preserve"> уровне интерфейса и метаданных</w:t>
      </w:r>
    </w:p>
    <w:p w14:paraId="48EA6770" w14:textId="6AAD2002" w:rsidR="004034C9" w:rsidRPr="004034C9" w:rsidRDefault="004034C9" w:rsidP="00510343">
      <w:pPr>
        <w:spacing w:after="0" w:line="360" w:lineRule="auto"/>
        <w:ind w:left="-425" w:firstLine="709"/>
        <w:jc w:val="both"/>
        <w:rPr>
          <w:rFonts w:ascii="Times New Roman" w:hAnsi="Times New Roman" w:cs="Times New Roman"/>
          <w:color w:val="0D0D0D" w:themeColor="text1" w:themeTint="F2"/>
          <w:sz w:val="28"/>
          <w:szCs w:val="28"/>
        </w:rPr>
      </w:pPr>
      <w:r w:rsidRPr="004034C9">
        <w:rPr>
          <w:rFonts w:ascii="Times New Roman" w:hAnsi="Times New Roman" w:cs="Times New Roman"/>
          <w:color w:val="0D0D0D" w:themeColor="text1" w:themeTint="F2"/>
          <w:sz w:val="28"/>
          <w:szCs w:val="28"/>
        </w:rPr>
        <w:t>Когда вы открываете приложение, ищете или обновляете список рекомендаций, клиент активно инициирует HTTPS-запросы. Приоритет отдаётся получению метаданных (лёгки</w:t>
      </w:r>
      <w:r>
        <w:rPr>
          <w:rFonts w:ascii="Times New Roman" w:hAnsi="Times New Roman" w:cs="Times New Roman"/>
          <w:color w:val="0D0D0D" w:themeColor="text1" w:themeTint="F2"/>
          <w:sz w:val="28"/>
          <w:szCs w:val="28"/>
        </w:rPr>
        <w:t>е данные), а не контента видео.</w:t>
      </w:r>
    </w:p>
    <w:p w14:paraId="638F09B4" w14:textId="0EB1E524" w:rsidR="004034C9" w:rsidRPr="004034C9" w:rsidRDefault="004034C9" w:rsidP="00510343">
      <w:pPr>
        <w:spacing w:after="0" w:line="360" w:lineRule="auto"/>
        <w:ind w:left="-425" w:firstLine="709"/>
        <w:jc w:val="both"/>
        <w:rPr>
          <w:rFonts w:ascii="Times New Roman" w:hAnsi="Times New Roman" w:cs="Times New Roman"/>
          <w:color w:val="0D0D0D" w:themeColor="text1" w:themeTint="F2"/>
          <w:sz w:val="28"/>
          <w:szCs w:val="28"/>
        </w:rPr>
      </w:pPr>
      <w:r w:rsidRPr="004034C9">
        <w:rPr>
          <w:rFonts w:ascii="Times New Roman" w:hAnsi="Times New Roman" w:cs="Times New Roman"/>
          <w:color w:val="0D0D0D" w:themeColor="text1" w:themeTint="F2"/>
          <w:sz w:val="28"/>
          <w:szCs w:val="28"/>
        </w:rPr>
        <w:t>Основные API-интерфейсы: Официальный API YouTube использует запросы GET к https://www.googleapis.com/youtube/v3/videos. Параметр part строго контролирует объём возвращаемых данных: например, part=snippet возвращает только заголовок и описание, а part=statistics — количество просмотров и лайков. Приложение не запрашивает сразу все поля, а выбирает их по мере необходимости для экономии трафика.</w:t>
      </w:r>
    </w:p>
    <w:p w14:paraId="01742C51" w14:textId="59B04595" w:rsidR="004034C9" w:rsidRPr="004034C9" w:rsidRDefault="004034C9" w:rsidP="00510343">
      <w:pPr>
        <w:spacing w:after="0" w:line="360" w:lineRule="auto"/>
        <w:ind w:left="-425" w:firstLine="709"/>
        <w:jc w:val="both"/>
        <w:rPr>
          <w:rFonts w:ascii="Times New Roman" w:hAnsi="Times New Roman" w:cs="Times New Roman"/>
          <w:color w:val="0D0D0D" w:themeColor="text1" w:themeTint="F2"/>
          <w:sz w:val="28"/>
          <w:szCs w:val="28"/>
        </w:rPr>
      </w:pPr>
      <w:r w:rsidRPr="004034C9">
        <w:rPr>
          <w:rFonts w:ascii="Times New Roman" w:hAnsi="Times New Roman" w:cs="Times New Roman"/>
          <w:color w:val="0D0D0D" w:themeColor="text1" w:themeTint="F2"/>
          <w:sz w:val="28"/>
          <w:szCs w:val="28"/>
        </w:rPr>
        <w:t xml:space="preserve"> Персонализированные данные: Если вы вошли в аккаунт, запрос автоматически привязывает access_token и передаёт идентификатор канала и историю взаимодействий для получения персонализированных рекомендаций. Согласно политике конфиденциальности, YouTube использует историю поиска и просмотров, а также приблизительное местоположение по IP для предоставления «более релевантных» рекомендаций.</w:t>
      </w:r>
    </w:p>
    <w:p w14:paraId="60D4BE72" w14:textId="5A6A451C" w:rsidR="004034C9" w:rsidRPr="004034C9" w:rsidRDefault="004034C9" w:rsidP="00510343">
      <w:pPr>
        <w:spacing w:after="0" w:line="360" w:lineRule="auto"/>
        <w:ind w:left="-425" w:firstLine="709"/>
        <w:jc w:val="both"/>
        <w:rPr>
          <w:rFonts w:ascii="Times New Roman" w:hAnsi="Times New Roman" w:cs="Times New Roman"/>
          <w:color w:val="0D0D0D" w:themeColor="text1" w:themeTint="F2"/>
          <w:sz w:val="28"/>
          <w:szCs w:val="28"/>
        </w:rPr>
      </w:pPr>
      <w:r w:rsidRPr="004034C9">
        <w:rPr>
          <w:rFonts w:ascii="Times New Roman" w:hAnsi="Times New Roman" w:cs="Times New Roman"/>
          <w:color w:val="0D0D0D" w:themeColor="text1" w:themeTint="F2"/>
          <w:sz w:val="28"/>
          <w:szCs w:val="28"/>
        </w:rPr>
        <w:t xml:space="preserve"> Специфические операции: При получении списка видео сервер не возвращает сразу все ресурсы. Для результатов поиска и лент подписок используется курсорная пагинация (параметр pageToken), то есть клиент запрашивает небольшой фрагмент, и только при прокрутке вниз запрашивается следующая партия.</w:t>
      </w:r>
    </w:p>
    <w:p w14:paraId="5C9AFCE5" w14:textId="77777777" w:rsidR="004034C9" w:rsidRPr="004034C9" w:rsidRDefault="004034C9" w:rsidP="00510343">
      <w:pPr>
        <w:spacing w:after="0" w:line="360" w:lineRule="auto"/>
        <w:ind w:left="-425" w:firstLine="709"/>
        <w:jc w:val="both"/>
        <w:rPr>
          <w:rFonts w:ascii="Times New Roman" w:hAnsi="Times New Roman" w:cs="Times New Roman"/>
          <w:color w:val="0D0D0D" w:themeColor="text1" w:themeTint="F2"/>
          <w:sz w:val="28"/>
          <w:szCs w:val="28"/>
        </w:rPr>
      </w:pPr>
    </w:p>
    <w:p w14:paraId="24D516F9" w14:textId="695300A0" w:rsidR="004034C9" w:rsidRPr="004034C9" w:rsidRDefault="004034C9" w:rsidP="00510343">
      <w:pPr>
        <w:spacing w:after="0" w:line="360" w:lineRule="auto"/>
        <w:ind w:left="-425" w:firstLine="709"/>
        <w:jc w:val="both"/>
        <w:rPr>
          <w:rFonts w:ascii="Times New Roman" w:hAnsi="Times New Roman" w:cs="Times New Roman"/>
          <w:color w:val="0D0D0D" w:themeColor="text1" w:themeTint="F2"/>
          <w:sz w:val="28"/>
          <w:szCs w:val="28"/>
        </w:rPr>
      </w:pPr>
      <w:r w:rsidRPr="004034C9">
        <w:rPr>
          <w:rFonts w:ascii="Times New Roman" w:hAnsi="Times New Roman" w:cs="Times New Roman"/>
          <w:color w:val="0D0D0D" w:themeColor="text1" w:themeTint="F2"/>
          <w:sz w:val="28"/>
          <w:szCs w:val="28"/>
        </w:rPr>
        <w:t>1.3 Переда</w:t>
      </w:r>
      <w:r>
        <w:rPr>
          <w:rFonts w:ascii="Times New Roman" w:hAnsi="Times New Roman" w:cs="Times New Roman"/>
          <w:color w:val="0D0D0D" w:themeColor="text1" w:themeTint="F2"/>
          <w:sz w:val="28"/>
          <w:szCs w:val="28"/>
        </w:rPr>
        <w:t>ча данных на уровне медиапотока</w:t>
      </w:r>
    </w:p>
    <w:p w14:paraId="66FA1E17" w14:textId="16DA3B22" w:rsidR="004034C9" w:rsidRPr="004034C9" w:rsidRDefault="004034C9" w:rsidP="00510343">
      <w:pPr>
        <w:spacing w:after="0" w:line="360" w:lineRule="auto"/>
        <w:ind w:left="-425" w:firstLine="709"/>
        <w:jc w:val="both"/>
        <w:rPr>
          <w:rFonts w:ascii="Times New Roman" w:hAnsi="Times New Roman" w:cs="Times New Roman"/>
          <w:color w:val="0D0D0D" w:themeColor="text1" w:themeTint="F2"/>
          <w:sz w:val="28"/>
          <w:szCs w:val="28"/>
        </w:rPr>
      </w:pPr>
      <w:r w:rsidRPr="004034C9">
        <w:rPr>
          <w:rFonts w:ascii="Times New Roman" w:hAnsi="Times New Roman" w:cs="Times New Roman"/>
          <w:color w:val="0D0D0D" w:themeColor="text1" w:themeTint="F2"/>
          <w:sz w:val="28"/>
          <w:szCs w:val="28"/>
        </w:rPr>
        <w:t>После нажатия на воспроизведение YouTube не загружает весь видеофайл целиком. Клиент запрашивает Манифест-файл (файл описания), который содержит список доступных разрешений (например, 1080p, 720p) и а</w:t>
      </w:r>
      <w:r>
        <w:rPr>
          <w:rFonts w:ascii="Times New Roman" w:hAnsi="Times New Roman" w:cs="Times New Roman"/>
          <w:color w:val="0D0D0D" w:themeColor="text1" w:themeTint="F2"/>
          <w:sz w:val="28"/>
          <w:szCs w:val="28"/>
        </w:rPr>
        <w:t xml:space="preserve">дреса соответствующих серверов. </w:t>
      </w:r>
      <w:r w:rsidRPr="004034C9">
        <w:rPr>
          <w:rFonts w:ascii="Times New Roman" w:hAnsi="Times New Roman" w:cs="Times New Roman"/>
          <w:color w:val="0D0D0D" w:themeColor="text1" w:themeTint="F2"/>
          <w:sz w:val="28"/>
          <w:szCs w:val="28"/>
        </w:rPr>
        <w:t>Основные протоколы: В настоящее время YouTube в основном использует MPEG-DASH и Apple HLS для адаптивной потоковой передачи. Эти протоколы разбивают видео и аудио на небольшие фрагменты (обычно несколько секунд).</w:t>
      </w:r>
    </w:p>
    <w:p w14:paraId="24615809" w14:textId="4D1B4372" w:rsidR="004034C9" w:rsidRPr="004034C9" w:rsidRDefault="004034C9" w:rsidP="00510343">
      <w:pPr>
        <w:spacing w:after="0" w:line="360" w:lineRule="auto"/>
        <w:ind w:left="-425" w:firstLine="709"/>
        <w:jc w:val="both"/>
        <w:rPr>
          <w:rFonts w:ascii="Times New Roman" w:hAnsi="Times New Roman" w:cs="Times New Roman"/>
          <w:color w:val="0D0D0D" w:themeColor="text1" w:themeTint="F2"/>
          <w:sz w:val="28"/>
          <w:szCs w:val="28"/>
        </w:rPr>
      </w:pPr>
      <w:r w:rsidRPr="004034C9">
        <w:rPr>
          <w:rFonts w:ascii="Times New Roman" w:hAnsi="Times New Roman" w:cs="Times New Roman"/>
          <w:color w:val="0D0D0D" w:themeColor="text1" w:themeTint="F2"/>
          <w:sz w:val="28"/>
          <w:szCs w:val="28"/>
        </w:rPr>
        <w:t>Детализация сегментации: Исследования показывают, что в режиме DASH данные видео и аудио обычно передаются по двум независимым потокам TCP (отдельно для видео и аудио), причём передача начинается и заканчивается на этих двух потоках. В режиме HLS потоки часто меняются (замена портов) для завершения непрерывной передачи. Это означает, что в мобильных сетях DASH может быть более стабильным, чем HLS с точки зрения количества потоков.</w:t>
      </w:r>
    </w:p>
    <w:p w14:paraId="457B1887" w14:textId="29F739D1" w:rsidR="004034C9" w:rsidRPr="004034C9" w:rsidRDefault="004034C9" w:rsidP="00510343">
      <w:pPr>
        <w:spacing w:after="0" w:line="360" w:lineRule="auto"/>
        <w:ind w:left="-425" w:firstLine="709"/>
        <w:jc w:val="both"/>
        <w:rPr>
          <w:rFonts w:ascii="Times New Roman" w:hAnsi="Times New Roman" w:cs="Times New Roman"/>
          <w:color w:val="0D0D0D" w:themeColor="text1" w:themeTint="F2"/>
          <w:sz w:val="28"/>
          <w:szCs w:val="28"/>
        </w:rPr>
      </w:pPr>
      <w:r w:rsidRPr="004034C9">
        <w:rPr>
          <w:rFonts w:ascii="Times New Roman" w:hAnsi="Times New Roman" w:cs="Times New Roman"/>
          <w:color w:val="0D0D0D" w:themeColor="text1" w:themeTint="F2"/>
          <w:sz w:val="28"/>
          <w:szCs w:val="28"/>
        </w:rPr>
        <w:t>Динамическое переключение: Клиент измеряет скорость сети и заполнение буфера в реальном времени. При хорошей сети он запрашивает фрагменты 1080p с высоким битрейтом, при плохой — немедленно переключается на фрагменты 360p с низким битрейтом, что приводит к характерному размытию изображения.</w:t>
      </w:r>
    </w:p>
    <w:p w14:paraId="1E68C2EB" w14:textId="7B019A24" w:rsidR="004034C9" w:rsidRDefault="004034C9" w:rsidP="00510343">
      <w:pPr>
        <w:spacing w:line="360" w:lineRule="auto"/>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br w:type="page"/>
      </w:r>
    </w:p>
    <w:p w14:paraId="07834C32" w14:textId="77777777" w:rsidR="004034C9" w:rsidRPr="004034C9" w:rsidRDefault="004034C9" w:rsidP="00510343">
      <w:pPr>
        <w:spacing w:after="0" w:line="360" w:lineRule="auto"/>
        <w:ind w:left="-1134" w:firstLine="709"/>
        <w:jc w:val="both"/>
        <w:rPr>
          <w:rFonts w:ascii="Times New Roman" w:hAnsi="Times New Roman" w:cs="Times New Roman"/>
          <w:color w:val="0D0D0D" w:themeColor="text1" w:themeTint="F2"/>
          <w:sz w:val="28"/>
          <w:szCs w:val="28"/>
        </w:rPr>
      </w:pPr>
    </w:p>
    <w:p w14:paraId="271F877B" w14:textId="340A7CFA" w:rsidR="006B14CC" w:rsidRPr="006B14CC" w:rsidRDefault="004034C9" w:rsidP="00510343">
      <w:pPr>
        <w:spacing w:after="0" w:line="360" w:lineRule="auto"/>
        <w:jc w:val="both"/>
        <w:rPr>
          <w:rFonts w:ascii="Times New Roman" w:hAnsi="Times New Roman" w:cs="Times New Roman"/>
          <w:color w:val="0D0D0D" w:themeColor="text1" w:themeTint="F2"/>
          <w:sz w:val="28"/>
          <w:szCs w:val="28"/>
        </w:rPr>
      </w:pPr>
      <w:r w:rsidRPr="004034C9">
        <w:rPr>
          <w:rFonts w:ascii="Times New Roman" w:hAnsi="Times New Roman" w:cs="Times New Roman"/>
          <w:color w:val="0D0D0D" w:themeColor="text1" w:themeTint="F2"/>
          <w:sz w:val="28"/>
          <w:szCs w:val="28"/>
        </w:rPr>
        <w:t>1.4 Обзор диаграммы потока данных</w:t>
      </w:r>
    </w:p>
    <w:p w14:paraId="1D38F05C" w14:textId="05AF0910" w:rsidR="00E473DD" w:rsidRDefault="004034C9" w:rsidP="00510343">
      <w:pPr>
        <w:pStyle w:val="ad"/>
        <w:spacing w:line="360" w:lineRule="auto"/>
      </w:pPr>
      <w:r>
        <w:rPr>
          <w:noProof/>
        </w:rPr>
        <w:drawing>
          <wp:inline distT="0" distB="0" distL="0" distR="0" wp14:anchorId="26FB6136" wp14:editId="1269AC3F">
            <wp:extent cx="5571074" cy="369770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4FAlfi5zQTVGZ_15Vx8ewlFHSBIwKWaGPs5xsvgOw8oKVjFd9zgKDWhQWVxv59sy43oqdf_HhNzenTsETwMNy2c.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7144" cy="3715009"/>
                    </a:xfrm>
                    <a:prstGeom prst="rect">
                      <a:avLst/>
                    </a:prstGeom>
                  </pic:spPr>
                </pic:pic>
              </a:graphicData>
            </a:graphic>
          </wp:inline>
        </w:drawing>
      </w:r>
    </w:p>
    <w:p w14:paraId="368E8FDF" w14:textId="722B2B47" w:rsidR="004034C9" w:rsidRDefault="004034C9" w:rsidP="00510343">
      <w:pPr>
        <w:spacing w:after="0" w:line="360" w:lineRule="auto"/>
        <w:ind w:firstLine="709"/>
        <w:jc w:val="both"/>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Рисунок 1 – Таблица потока данных.</w:t>
      </w:r>
    </w:p>
    <w:p w14:paraId="7868B0FF" w14:textId="77777777" w:rsidR="00510343" w:rsidRPr="00E473DD" w:rsidRDefault="00510343" w:rsidP="00510343">
      <w:pPr>
        <w:spacing w:after="0" w:line="360" w:lineRule="auto"/>
        <w:ind w:firstLine="709"/>
        <w:jc w:val="both"/>
        <w:rPr>
          <w:rFonts w:ascii="Times New Roman" w:hAnsi="Times New Roman" w:cs="Times New Roman"/>
          <w:color w:val="0D0D0D" w:themeColor="text1" w:themeTint="F2"/>
          <w:sz w:val="28"/>
          <w:szCs w:val="28"/>
        </w:rPr>
      </w:pPr>
    </w:p>
    <w:p w14:paraId="51A62ED7" w14:textId="23F86620" w:rsidR="002B3B98" w:rsidRDefault="002B3B98" w:rsidP="00510343">
      <w:pPr>
        <w:pStyle w:val="1"/>
        <w:spacing w:before="0" w:after="0" w:line="360" w:lineRule="auto"/>
        <w:jc w:val="center"/>
        <w:rPr>
          <w:rFonts w:ascii="Times New Roman" w:hAnsi="Times New Roman" w:cs="Times New Roman"/>
          <w:b/>
          <w:color w:val="0D0D0D" w:themeColor="text1" w:themeTint="F2"/>
          <w:sz w:val="28"/>
        </w:rPr>
      </w:pPr>
      <w:bookmarkStart w:id="3" w:name="_Toc242961569"/>
      <w:r w:rsidRPr="00036A13">
        <w:rPr>
          <w:rFonts w:ascii="Times New Roman" w:hAnsi="Times New Roman" w:cs="Times New Roman"/>
          <w:b/>
          <w:color w:val="0D0D0D" w:themeColor="text1" w:themeTint="F2"/>
          <w:sz w:val="28"/>
        </w:rPr>
        <w:t>2.</w:t>
      </w:r>
      <w:bookmarkStart w:id="4" w:name="_Hlk239414704"/>
      <w:r w:rsidR="004034C9" w:rsidRPr="004034C9">
        <w:t xml:space="preserve"> </w:t>
      </w:r>
      <w:r w:rsidR="004034C9" w:rsidRPr="004034C9">
        <w:rPr>
          <w:rFonts w:ascii="Times New Roman" w:hAnsi="Times New Roman" w:cs="Times New Roman"/>
          <w:b/>
          <w:color w:val="0D0D0D" w:themeColor="text1" w:themeTint="F2"/>
          <w:sz w:val="28"/>
        </w:rPr>
        <w:t>Выявление точек для улучшения</w:t>
      </w:r>
      <w:bookmarkEnd w:id="3"/>
    </w:p>
    <w:p w14:paraId="15302C84" w14:textId="143CD8D8" w:rsidR="004034C9" w:rsidRPr="004034C9" w:rsidRDefault="004034C9" w:rsidP="00510343">
      <w:pPr>
        <w:spacing w:line="360" w:lineRule="auto"/>
        <w:rPr>
          <w:rFonts w:ascii="Times New Roman" w:hAnsi="Times New Roman" w:cs="Times New Roman"/>
          <w:sz w:val="28"/>
          <w:szCs w:val="28"/>
        </w:rPr>
      </w:pPr>
      <w:r w:rsidRPr="004034C9">
        <w:rPr>
          <w:rFonts w:ascii="Times New Roman" w:hAnsi="Times New Roman" w:cs="Times New Roman"/>
          <w:sz w:val="28"/>
          <w:szCs w:val="28"/>
        </w:rPr>
        <w:t>Хотя поток данных YouTube чрезвычайно оптимизирован, в мобильных сценариях всё ещё существуют ощутимые проблемы:</w:t>
      </w:r>
    </w:p>
    <w:p w14:paraId="742881C4" w14:textId="77777777" w:rsidR="004034C9" w:rsidRPr="004034C9" w:rsidRDefault="004034C9" w:rsidP="00510343">
      <w:pPr>
        <w:spacing w:line="360" w:lineRule="auto"/>
        <w:rPr>
          <w:rFonts w:ascii="Times New Roman" w:hAnsi="Times New Roman" w:cs="Times New Roman"/>
          <w:sz w:val="28"/>
          <w:szCs w:val="28"/>
        </w:rPr>
      </w:pPr>
      <w:r w:rsidRPr="004034C9">
        <w:rPr>
          <w:rFonts w:ascii="Times New Roman" w:hAnsi="Times New Roman" w:cs="Times New Roman"/>
          <w:sz w:val="28"/>
          <w:szCs w:val="28"/>
        </w:rPr>
        <w:t>1. Задержка холодного запуска воспроизведения (VST): При плохом сетевом сигнале на загрузку манифеста, выбор ближайшего узла CDN и получение первого видеосегмента уходит время. Хотя YouTube установил целевой показатель первого кадра &lt;2 секунд, при плохом сигнале пользователи всё равно видят чёрный экран и индикатор загрузки.</w:t>
      </w:r>
    </w:p>
    <w:p w14:paraId="510736C9" w14:textId="77777777" w:rsidR="004034C9" w:rsidRPr="004034C9" w:rsidRDefault="004034C9" w:rsidP="00510343">
      <w:pPr>
        <w:spacing w:line="360" w:lineRule="auto"/>
        <w:rPr>
          <w:rFonts w:ascii="Times New Roman" w:hAnsi="Times New Roman" w:cs="Times New Roman"/>
          <w:sz w:val="28"/>
          <w:szCs w:val="28"/>
        </w:rPr>
      </w:pPr>
      <w:r w:rsidRPr="004034C9">
        <w:rPr>
          <w:rFonts w:ascii="Times New Roman" w:hAnsi="Times New Roman" w:cs="Times New Roman"/>
          <w:sz w:val="28"/>
          <w:szCs w:val="28"/>
        </w:rPr>
        <w:t>2. «Дрожание» адаптивного переключения битрейта (ABR Switching): При нестабильной сети логика ABR может колебаться между 480p и 720p. Исследования показывают, что если переключение битрейта происходит чаще 5 раз в минуту, это явно указывает на плохую настройку логики адаптации или нестабильность сети, что негативно влияет на впечатления пользователя.</w:t>
      </w:r>
    </w:p>
    <w:p w14:paraId="1CCD9D28" w14:textId="77777777" w:rsidR="004034C9" w:rsidRPr="004034C9" w:rsidRDefault="004034C9" w:rsidP="00510343">
      <w:pPr>
        <w:spacing w:line="360" w:lineRule="auto"/>
        <w:rPr>
          <w:rFonts w:ascii="Times New Roman" w:hAnsi="Times New Roman" w:cs="Times New Roman"/>
          <w:sz w:val="28"/>
          <w:szCs w:val="28"/>
        </w:rPr>
      </w:pPr>
      <w:r w:rsidRPr="004034C9">
        <w:rPr>
          <w:rFonts w:ascii="Times New Roman" w:hAnsi="Times New Roman" w:cs="Times New Roman"/>
          <w:sz w:val="28"/>
          <w:szCs w:val="28"/>
        </w:rPr>
        <w:t>3. Избыточность запросов метаданных: В лентах рекомендаций и списках поиска каждое обновление страницы вызывает новый сетевой запрос. Если локальный кэш неэффективен, это приводит к избыточным запросам метаданных одного и того же видео.</w:t>
      </w:r>
    </w:p>
    <w:p w14:paraId="1712BCBC" w14:textId="77777777" w:rsidR="004034C9" w:rsidRPr="004034C9" w:rsidRDefault="004034C9" w:rsidP="00510343">
      <w:pPr>
        <w:spacing w:line="360" w:lineRule="auto"/>
        <w:rPr>
          <w:rFonts w:ascii="Times New Roman" w:hAnsi="Times New Roman" w:cs="Times New Roman"/>
          <w:sz w:val="28"/>
          <w:szCs w:val="28"/>
        </w:rPr>
      </w:pPr>
      <w:r w:rsidRPr="004034C9">
        <w:rPr>
          <w:rFonts w:ascii="Times New Roman" w:hAnsi="Times New Roman" w:cs="Times New Roman"/>
          <w:sz w:val="28"/>
          <w:szCs w:val="28"/>
        </w:rPr>
        <w:t>4. Энергопотребление и нагрузка на процессор: Потоковые данные высокой чёткости (например, VP9 или AV1) требуют значительных вычислительных ресурсов для декодирования. Если алгоритм выбора битрейта не учитывает характеристики аппаратного декодера устройства, это приводит к дополнительному расходу заряда батареи и нагреву.</w:t>
      </w:r>
    </w:p>
    <w:p w14:paraId="44DF2A6D" w14:textId="77777777" w:rsidR="004034C9" w:rsidRPr="004034C9" w:rsidRDefault="004034C9" w:rsidP="00510343">
      <w:pPr>
        <w:spacing w:line="360" w:lineRule="auto"/>
        <w:rPr>
          <w:rFonts w:ascii="Times New Roman" w:hAnsi="Times New Roman" w:cs="Times New Roman"/>
          <w:sz w:val="28"/>
          <w:szCs w:val="28"/>
        </w:rPr>
      </w:pPr>
      <w:r w:rsidRPr="004034C9">
        <w:rPr>
          <w:rFonts w:ascii="Times New Roman" w:hAnsi="Times New Roman" w:cs="Times New Roman"/>
          <w:sz w:val="28"/>
          <w:szCs w:val="28"/>
        </w:rPr>
        <w:t>5. Прозрачность конфиденциальности: Хотя приложение предоставляет настройки управления местоположением и историей, передача этих данных по умолчанию происходит в фоновом режиме. С точки зрения анализа потока данных, соотношение сигнал/шум в передаваемых данных «аналитики» относительно высокое, что создаёт дополнительную нагрузку на сеть.</w:t>
      </w:r>
    </w:p>
    <w:p w14:paraId="406B5EEE" w14:textId="77777777" w:rsidR="004034C9" w:rsidRPr="004034C9" w:rsidRDefault="004034C9" w:rsidP="004034C9">
      <w:pPr>
        <w:rPr>
          <w:rFonts w:ascii="Times New Roman" w:hAnsi="Times New Roman" w:cs="Times New Roman"/>
          <w:sz w:val="28"/>
          <w:szCs w:val="28"/>
        </w:rPr>
      </w:pPr>
    </w:p>
    <w:p w14:paraId="7225A74D" w14:textId="77777777" w:rsidR="004034C9" w:rsidRPr="004034C9" w:rsidRDefault="004034C9" w:rsidP="004034C9">
      <w:pPr>
        <w:pStyle w:val="1"/>
        <w:jc w:val="center"/>
        <w:rPr>
          <w:rFonts w:ascii="Times New Roman" w:hAnsi="Times New Roman" w:cs="Times New Roman"/>
          <w:b/>
          <w:color w:val="auto"/>
          <w:sz w:val="28"/>
          <w:szCs w:val="28"/>
        </w:rPr>
      </w:pPr>
      <w:bookmarkStart w:id="5" w:name="_Toc242961570"/>
      <w:r w:rsidRPr="004034C9">
        <w:rPr>
          <w:rFonts w:ascii="Times New Roman" w:hAnsi="Times New Roman" w:cs="Times New Roman"/>
          <w:b/>
          <w:color w:val="auto"/>
          <w:sz w:val="28"/>
          <w:szCs w:val="28"/>
        </w:rPr>
        <w:t>3. Рекомендации по оптимизации</w:t>
      </w:r>
      <w:bookmarkEnd w:id="5"/>
    </w:p>
    <w:p w14:paraId="299022D2" w14:textId="77777777" w:rsidR="004034C9" w:rsidRPr="004034C9" w:rsidRDefault="004034C9" w:rsidP="004034C9">
      <w:pPr>
        <w:rPr>
          <w:rFonts w:ascii="Times New Roman" w:hAnsi="Times New Roman" w:cs="Times New Roman"/>
          <w:sz w:val="28"/>
          <w:szCs w:val="28"/>
        </w:rPr>
      </w:pPr>
    </w:p>
    <w:p w14:paraId="199490DB" w14:textId="543C06A0" w:rsidR="004034C9" w:rsidRPr="004034C9" w:rsidRDefault="004034C9" w:rsidP="00510343">
      <w:pPr>
        <w:spacing w:line="360" w:lineRule="auto"/>
        <w:rPr>
          <w:rFonts w:ascii="Times New Roman" w:hAnsi="Times New Roman" w:cs="Times New Roman"/>
          <w:sz w:val="28"/>
          <w:szCs w:val="28"/>
        </w:rPr>
      </w:pPr>
      <w:r w:rsidRPr="004034C9">
        <w:rPr>
          <w:rFonts w:ascii="Times New Roman" w:hAnsi="Times New Roman" w:cs="Times New Roman"/>
          <w:sz w:val="28"/>
          <w:szCs w:val="28"/>
        </w:rPr>
        <w:t>Улучшение стратегии прогрева CDN и предварительного подключения: На основе исторических данных о местоположении предварительно устанавливать TLS-соединения с ближайшими узлами CDN во время загрузки интерфейса, чтобы сократить время рукопожатия для первого видеосегмента.</w:t>
      </w:r>
    </w:p>
    <w:p w14:paraId="7385EEBB" w14:textId="1DD715AC" w:rsidR="004034C9" w:rsidRPr="004034C9" w:rsidRDefault="004034C9" w:rsidP="00510343">
      <w:pPr>
        <w:spacing w:line="360" w:lineRule="auto"/>
        <w:rPr>
          <w:rFonts w:ascii="Times New Roman" w:hAnsi="Times New Roman" w:cs="Times New Roman"/>
          <w:sz w:val="28"/>
          <w:szCs w:val="28"/>
        </w:rPr>
      </w:pPr>
      <w:r w:rsidRPr="004034C9">
        <w:rPr>
          <w:rFonts w:ascii="Times New Roman" w:hAnsi="Times New Roman" w:cs="Times New Roman"/>
          <w:sz w:val="28"/>
          <w:szCs w:val="28"/>
        </w:rPr>
        <w:t>Оптимизация логики ABR с учётом QoE: Не полагаться только на мгновенную скорость сети, а учитывать «переключаемость» буфера. Вводить штрафные коэффициенты переключения, чтобы избежать частого дрожания битрейта.</w:t>
      </w:r>
    </w:p>
    <w:p w14:paraId="7BE81A2D" w14:textId="5F673063" w:rsidR="004034C9" w:rsidRPr="004034C9" w:rsidRDefault="004034C9" w:rsidP="00510343">
      <w:pPr>
        <w:spacing w:line="360" w:lineRule="auto"/>
        <w:rPr>
          <w:rFonts w:ascii="Times New Roman" w:hAnsi="Times New Roman" w:cs="Times New Roman"/>
          <w:sz w:val="28"/>
          <w:szCs w:val="28"/>
        </w:rPr>
      </w:pPr>
      <w:r w:rsidRPr="004034C9">
        <w:rPr>
          <w:rFonts w:ascii="Times New Roman" w:hAnsi="Times New Roman" w:cs="Times New Roman"/>
          <w:sz w:val="28"/>
          <w:szCs w:val="28"/>
        </w:rPr>
        <w:t>Интеллектуальное кэширование метаданных: Для видео, которые часто появляются в лентах рекомендаций, применять стратегию кэширования «метаданные + миниатюры». При отсутствии сетевого подключения отображать кэшированный текстовый контент, что снижает количество повторных запросов.</w:t>
      </w:r>
    </w:p>
    <w:bookmarkEnd w:id="4"/>
    <w:p w14:paraId="27A407F6" w14:textId="77777777" w:rsidR="00AF74D1" w:rsidRDefault="00AF74D1" w:rsidP="00510343">
      <w:pPr>
        <w:spacing w:line="360" w:lineRule="auto"/>
        <w:rPr>
          <w:rFonts w:ascii="Times New Roman" w:eastAsiaTheme="majorEastAsia" w:hAnsi="Times New Roman" w:cs="Times New Roman"/>
          <w:b/>
          <w:color w:val="0D0D0D" w:themeColor="text1" w:themeTint="F2"/>
          <w:sz w:val="28"/>
          <w:szCs w:val="40"/>
        </w:rPr>
      </w:pPr>
      <w:r>
        <w:rPr>
          <w:rFonts w:ascii="Times New Roman" w:hAnsi="Times New Roman" w:cs="Times New Roman"/>
          <w:b/>
          <w:color w:val="0D0D0D" w:themeColor="text1" w:themeTint="F2"/>
          <w:sz w:val="28"/>
        </w:rPr>
        <w:br w:type="page"/>
      </w:r>
    </w:p>
    <w:p w14:paraId="1F5A4475" w14:textId="517F9C82" w:rsidR="00CE1165" w:rsidRPr="00036A13" w:rsidRDefault="00914932" w:rsidP="001770E6">
      <w:pPr>
        <w:pStyle w:val="1"/>
        <w:spacing w:line="360" w:lineRule="auto"/>
        <w:jc w:val="center"/>
        <w:rPr>
          <w:rFonts w:ascii="Times New Roman" w:hAnsi="Times New Roman" w:cs="Times New Roman"/>
          <w:b/>
          <w:color w:val="0D0D0D" w:themeColor="text1" w:themeTint="F2"/>
          <w:sz w:val="28"/>
        </w:rPr>
      </w:pPr>
      <w:bookmarkStart w:id="6" w:name="_Toc242961571"/>
      <w:r w:rsidRPr="00036A13">
        <w:rPr>
          <w:rFonts w:ascii="Times New Roman" w:hAnsi="Times New Roman" w:cs="Times New Roman"/>
          <w:b/>
          <w:color w:val="0D0D0D" w:themeColor="text1" w:themeTint="F2"/>
          <w:sz w:val="28"/>
        </w:rPr>
        <w:t>ЗАКЛЮЧЕНИЕ</w:t>
      </w:r>
      <w:bookmarkEnd w:id="6"/>
    </w:p>
    <w:p w14:paraId="1B800A1D" w14:textId="77777777" w:rsidR="00914932" w:rsidRPr="00036A13" w:rsidRDefault="00914932" w:rsidP="00942FCF">
      <w:pPr>
        <w:spacing w:after="0" w:line="360" w:lineRule="auto"/>
        <w:jc w:val="center"/>
        <w:rPr>
          <w:rFonts w:ascii="Times New Roman" w:hAnsi="Times New Roman" w:cs="Times New Roman"/>
          <w:b/>
          <w:bCs/>
          <w:color w:val="0D0D0D" w:themeColor="text1" w:themeTint="F2"/>
          <w:sz w:val="28"/>
          <w:szCs w:val="28"/>
        </w:rPr>
      </w:pPr>
    </w:p>
    <w:p w14:paraId="62CDC98E" w14:textId="0A17393E" w:rsidR="00154A64" w:rsidRPr="00DD6076" w:rsidRDefault="004034C9" w:rsidP="00510343">
      <w:pPr>
        <w:spacing w:after="0" w:line="360" w:lineRule="auto"/>
        <w:jc w:val="both"/>
        <w:rPr>
          <w:rFonts w:ascii="Times New Roman" w:hAnsi="Times New Roman" w:cs="Times New Roman"/>
          <w:color w:val="0D0D0D" w:themeColor="text1" w:themeTint="F2"/>
          <w:sz w:val="28"/>
          <w:szCs w:val="28"/>
        </w:rPr>
      </w:pPr>
      <w:r w:rsidRPr="004034C9">
        <w:rPr>
          <w:rFonts w:ascii="Times New Roman" w:hAnsi="Times New Roman" w:cs="Times New Roman"/>
          <w:color w:val="0D0D0D" w:themeColor="text1" w:themeTint="F2"/>
          <w:sz w:val="28"/>
          <w:szCs w:val="28"/>
        </w:rPr>
        <w:t>Мобильное приложение YouTube в основном использует архитектуру «тонкий клиент + RESTful API + адаптивный стриминг». Поток данных делится на две основные линии: поток метаданных (лёгкий, на основе HTTPS/JSON для рекомендаций, поиска, информации о видео) и поток медиаданных (тяжёлый, на основе DASH/HLS с CDN для сегментированной передачи видео и аудио). Основные узкие места в настоящее время сосредоточены в сложности алгоритма согласования адаптивных битрейтов и высокой зависимости от сети при холодном запуске.</w:t>
      </w:r>
    </w:p>
    <w:sectPr w:rsidR="00154A64" w:rsidRPr="00DD6076" w:rsidSect="003C1CFD">
      <w:foot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48FEEB" w14:textId="77777777" w:rsidR="003F54B8" w:rsidRDefault="003F54B8" w:rsidP="003C1CFD">
      <w:pPr>
        <w:spacing w:after="0" w:line="240" w:lineRule="auto"/>
      </w:pPr>
      <w:r>
        <w:separator/>
      </w:r>
    </w:p>
  </w:endnote>
  <w:endnote w:type="continuationSeparator" w:id="0">
    <w:p w14:paraId="77A3B938" w14:textId="77777777" w:rsidR="003F54B8" w:rsidRDefault="003F54B8" w:rsidP="003C1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480275347"/>
      <w:docPartObj>
        <w:docPartGallery w:val="Page Numbers (Bottom of Page)"/>
        <w:docPartUnique/>
      </w:docPartObj>
    </w:sdtPr>
    <w:sdtEndPr/>
    <w:sdtContent>
      <w:p w14:paraId="37EFB956" w14:textId="318D1517" w:rsidR="000471BC" w:rsidRPr="00942FCF" w:rsidRDefault="000471BC" w:rsidP="00942FCF">
        <w:pPr>
          <w:pStyle w:val="af3"/>
          <w:jc w:val="center"/>
          <w:rPr>
            <w:rFonts w:ascii="Times New Roman" w:hAnsi="Times New Roman" w:cs="Times New Roman"/>
          </w:rPr>
        </w:pPr>
        <w:r w:rsidRPr="00942FCF">
          <w:rPr>
            <w:rFonts w:ascii="Times New Roman" w:hAnsi="Times New Roman" w:cs="Times New Roman"/>
          </w:rPr>
          <w:fldChar w:fldCharType="begin"/>
        </w:r>
        <w:r w:rsidRPr="00942FCF">
          <w:rPr>
            <w:rFonts w:ascii="Times New Roman" w:hAnsi="Times New Roman" w:cs="Times New Roman"/>
          </w:rPr>
          <w:instrText>PAGE   \* MERGEFORMAT</w:instrText>
        </w:r>
        <w:r w:rsidRPr="00942FCF">
          <w:rPr>
            <w:rFonts w:ascii="Times New Roman" w:hAnsi="Times New Roman" w:cs="Times New Roman"/>
          </w:rPr>
          <w:fldChar w:fldCharType="separate"/>
        </w:r>
        <w:r w:rsidR="00510343">
          <w:rPr>
            <w:rFonts w:ascii="Times New Roman" w:hAnsi="Times New Roman" w:cs="Times New Roman"/>
            <w:noProof/>
          </w:rPr>
          <w:t>10</w:t>
        </w:r>
        <w:r w:rsidRPr="00942FCF">
          <w:rPr>
            <w:rFonts w:ascii="Times New Roman" w:hAnsi="Times New Roman" w:cs="Times New Roman"/>
          </w:rPr>
          <w:fldChar w:fldCharType="end"/>
        </w:r>
      </w:p>
    </w:sdtContent>
  </w:sdt>
  <w:p w14:paraId="2D189E1B" w14:textId="77777777" w:rsidR="000471BC" w:rsidRPr="00942FCF" w:rsidRDefault="000471BC" w:rsidP="00942FCF">
    <w:pPr>
      <w:pStyle w:val="af3"/>
      <w:jc w:val="center"/>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45CDDC" w14:textId="77777777" w:rsidR="003F54B8" w:rsidRDefault="003F54B8" w:rsidP="003C1CFD">
      <w:pPr>
        <w:spacing w:after="0" w:line="240" w:lineRule="auto"/>
      </w:pPr>
      <w:r>
        <w:separator/>
      </w:r>
    </w:p>
  </w:footnote>
  <w:footnote w:type="continuationSeparator" w:id="0">
    <w:p w14:paraId="110FB497" w14:textId="77777777" w:rsidR="003F54B8" w:rsidRDefault="003F54B8" w:rsidP="003C1C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71214"/>
    <w:multiLevelType w:val="hybridMultilevel"/>
    <w:tmpl w:val="597A26C4"/>
    <w:lvl w:ilvl="0" w:tplc="0419000F">
      <w:start w:val="1"/>
      <w:numFmt w:val="decimal"/>
      <w:lvlText w:val="%1."/>
      <w:lvlJc w:val="left"/>
      <w:pPr>
        <w:ind w:left="1429" w:hanging="360"/>
      </w:pPr>
    </w:lvl>
    <w:lvl w:ilvl="1" w:tplc="9E56F1C8">
      <w:numFmt w:val="bullet"/>
      <w:lvlText w:val="•"/>
      <w:lvlJc w:val="left"/>
      <w:pPr>
        <w:ind w:left="2149" w:hanging="360"/>
      </w:pPr>
      <w:rPr>
        <w:rFonts w:ascii="Times New Roman" w:eastAsiaTheme="minorEastAsia" w:hAnsi="Times New Roman" w:cs="Times New Roman"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nsid w:val="037E197B"/>
    <w:multiLevelType w:val="hybridMultilevel"/>
    <w:tmpl w:val="77DC9D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nsid w:val="10B050EF"/>
    <w:multiLevelType w:val="hybridMultilevel"/>
    <w:tmpl w:val="4918819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nsid w:val="17EB416C"/>
    <w:multiLevelType w:val="hybridMultilevel"/>
    <w:tmpl w:val="1720670E"/>
    <w:lvl w:ilvl="0" w:tplc="4C92EF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1909364C"/>
    <w:multiLevelType w:val="hybridMultilevel"/>
    <w:tmpl w:val="94D424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1921396C"/>
    <w:multiLevelType w:val="hybridMultilevel"/>
    <w:tmpl w:val="67E8C04E"/>
    <w:lvl w:ilvl="0" w:tplc="04190019">
      <w:start w:val="1"/>
      <w:numFmt w:val="lowerLetter"/>
      <w:lvlText w:val="%1."/>
      <w:lvlJc w:val="left"/>
      <w:pPr>
        <w:ind w:left="1429" w:hanging="360"/>
      </w:pPr>
    </w:lvl>
    <w:lvl w:ilvl="1" w:tplc="0419000F">
      <w:start w:val="1"/>
      <w:numFmt w:val="decimal"/>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nsid w:val="1A93369E"/>
    <w:multiLevelType w:val="hybridMultilevel"/>
    <w:tmpl w:val="11CC3124"/>
    <w:lvl w:ilvl="0" w:tplc="F754D30C">
      <w:start w:val="1"/>
      <w:numFmt w:val="decimal"/>
      <w:lvlText w:val="%1."/>
      <w:lvlJc w:val="left"/>
      <w:pPr>
        <w:ind w:left="1204" w:hanging="49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nsid w:val="1C9E15DD"/>
    <w:multiLevelType w:val="multilevel"/>
    <w:tmpl w:val="D60AD93E"/>
    <w:lvl w:ilvl="0">
      <w:start w:val="1"/>
      <w:numFmt w:val="decimal"/>
      <w:lvlText w:val="%1."/>
      <w:lvlJc w:val="left"/>
      <w:pPr>
        <w:ind w:left="495" w:hanging="495"/>
      </w:pPr>
      <w:rPr>
        <w:rFonts w:ascii="Times New Roman" w:hAnsi="Times New Roman" w:cs="Times New Roman" w:hint="default"/>
        <w:color w:val="auto"/>
        <w:sz w:val="28"/>
      </w:rPr>
    </w:lvl>
    <w:lvl w:ilvl="1">
      <w:start w:val="1"/>
      <w:numFmt w:val="decimal"/>
      <w:lvlText w:val="%1.%2."/>
      <w:lvlJc w:val="left"/>
      <w:pPr>
        <w:ind w:left="495" w:hanging="495"/>
      </w:pPr>
      <w:rPr>
        <w:rFonts w:ascii="Times New Roman" w:hAnsi="Times New Roman" w:cs="Times New Roman" w:hint="default"/>
        <w:color w:val="auto"/>
        <w:sz w:val="28"/>
      </w:rPr>
    </w:lvl>
    <w:lvl w:ilvl="2">
      <w:start w:val="1"/>
      <w:numFmt w:val="decimal"/>
      <w:lvlText w:val="%1.%2.%3."/>
      <w:lvlJc w:val="left"/>
      <w:pPr>
        <w:ind w:left="720" w:hanging="720"/>
      </w:pPr>
      <w:rPr>
        <w:rFonts w:ascii="Times New Roman" w:hAnsi="Times New Roman" w:cs="Times New Roman" w:hint="default"/>
        <w:color w:val="auto"/>
        <w:sz w:val="28"/>
      </w:rPr>
    </w:lvl>
    <w:lvl w:ilvl="3">
      <w:start w:val="1"/>
      <w:numFmt w:val="decimal"/>
      <w:lvlText w:val="%1.%2.%3.%4."/>
      <w:lvlJc w:val="left"/>
      <w:pPr>
        <w:ind w:left="720" w:hanging="720"/>
      </w:pPr>
      <w:rPr>
        <w:rFonts w:ascii="Times New Roman" w:hAnsi="Times New Roman" w:cs="Times New Roman" w:hint="default"/>
        <w:color w:val="auto"/>
        <w:sz w:val="28"/>
      </w:rPr>
    </w:lvl>
    <w:lvl w:ilvl="4">
      <w:start w:val="1"/>
      <w:numFmt w:val="decimal"/>
      <w:lvlText w:val="%1.%2.%3.%4.%5."/>
      <w:lvlJc w:val="left"/>
      <w:pPr>
        <w:ind w:left="1080" w:hanging="1080"/>
      </w:pPr>
      <w:rPr>
        <w:rFonts w:ascii="Times New Roman" w:hAnsi="Times New Roman" w:cs="Times New Roman" w:hint="default"/>
        <w:color w:val="auto"/>
        <w:sz w:val="28"/>
      </w:rPr>
    </w:lvl>
    <w:lvl w:ilvl="5">
      <w:start w:val="1"/>
      <w:numFmt w:val="decimal"/>
      <w:lvlText w:val="%1.%2.%3.%4.%5.%6."/>
      <w:lvlJc w:val="left"/>
      <w:pPr>
        <w:ind w:left="1080" w:hanging="1080"/>
      </w:pPr>
      <w:rPr>
        <w:rFonts w:ascii="Times New Roman" w:hAnsi="Times New Roman" w:cs="Times New Roman" w:hint="default"/>
        <w:color w:val="auto"/>
        <w:sz w:val="28"/>
      </w:rPr>
    </w:lvl>
    <w:lvl w:ilvl="6">
      <w:start w:val="1"/>
      <w:numFmt w:val="decimal"/>
      <w:lvlText w:val="%1.%2.%3.%4.%5.%6.%7."/>
      <w:lvlJc w:val="left"/>
      <w:pPr>
        <w:ind w:left="1440" w:hanging="1440"/>
      </w:pPr>
      <w:rPr>
        <w:rFonts w:ascii="Times New Roman" w:hAnsi="Times New Roman" w:cs="Times New Roman" w:hint="default"/>
        <w:color w:val="auto"/>
        <w:sz w:val="28"/>
      </w:rPr>
    </w:lvl>
    <w:lvl w:ilvl="7">
      <w:start w:val="1"/>
      <w:numFmt w:val="decimal"/>
      <w:lvlText w:val="%1.%2.%3.%4.%5.%6.%7.%8."/>
      <w:lvlJc w:val="left"/>
      <w:pPr>
        <w:ind w:left="1440" w:hanging="1440"/>
      </w:pPr>
      <w:rPr>
        <w:rFonts w:ascii="Times New Roman" w:hAnsi="Times New Roman" w:cs="Times New Roman" w:hint="default"/>
        <w:color w:val="auto"/>
        <w:sz w:val="28"/>
      </w:rPr>
    </w:lvl>
    <w:lvl w:ilvl="8">
      <w:start w:val="1"/>
      <w:numFmt w:val="decimal"/>
      <w:lvlText w:val="%1.%2.%3.%4.%5.%6.%7.%8.%9."/>
      <w:lvlJc w:val="left"/>
      <w:pPr>
        <w:ind w:left="1800" w:hanging="1800"/>
      </w:pPr>
      <w:rPr>
        <w:rFonts w:ascii="Times New Roman" w:hAnsi="Times New Roman" w:cs="Times New Roman" w:hint="default"/>
        <w:color w:val="auto"/>
        <w:sz w:val="28"/>
      </w:rPr>
    </w:lvl>
  </w:abstractNum>
  <w:abstractNum w:abstractNumId="8">
    <w:nsid w:val="2B243F70"/>
    <w:multiLevelType w:val="hybridMultilevel"/>
    <w:tmpl w:val="EB68A13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nsid w:val="31053BF2"/>
    <w:multiLevelType w:val="hybridMultilevel"/>
    <w:tmpl w:val="F9E68CC0"/>
    <w:lvl w:ilvl="0" w:tplc="4C92EF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35566450"/>
    <w:multiLevelType w:val="hybridMultilevel"/>
    <w:tmpl w:val="9A1EEF72"/>
    <w:lvl w:ilvl="0" w:tplc="48D2F9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nsid w:val="381C4B9A"/>
    <w:multiLevelType w:val="multilevel"/>
    <w:tmpl w:val="1D74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253256"/>
    <w:multiLevelType w:val="hybridMultilevel"/>
    <w:tmpl w:val="B74EBB32"/>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nsid w:val="3FB678BC"/>
    <w:multiLevelType w:val="hybridMultilevel"/>
    <w:tmpl w:val="1AC2D6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41D55C18"/>
    <w:multiLevelType w:val="hybridMultilevel"/>
    <w:tmpl w:val="B2DE9650"/>
    <w:lvl w:ilvl="0" w:tplc="F754D30C">
      <w:start w:val="1"/>
      <w:numFmt w:val="decimal"/>
      <w:lvlText w:val="%1."/>
      <w:lvlJc w:val="left"/>
      <w:pPr>
        <w:ind w:left="1913" w:hanging="49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nsid w:val="44011236"/>
    <w:multiLevelType w:val="hybridMultilevel"/>
    <w:tmpl w:val="B24CA6FA"/>
    <w:lvl w:ilvl="0" w:tplc="04190019">
      <w:start w:val="1"/>
      <w:numFmt w:val="lowerLetter"/>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nsid w:val="52856D97"/>
    <w:multiLevelType w:val="hybridMultilevel"/>
    <w:tmpl w:val="1C764E82"/>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nsid w:val="58BA2952"/>
    <w:multiLevelType w:val="hybridMultilevel"/>
    <w:tmpl w:val="DEBEC358"/>
    <w:lvl w:ilvl="0" w:tplc="4C92EF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633C50AD"/>
    <w:multiLevelType w:val="hybridMultilevel"/>
    <w:tmpl w:val="9A94A9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nsid w:val="69507035"/>
    <w:multiLevelType w:val="hybridMultilevel"/>
    <w:tmpl w:val="C86A2440"/>
    <w:lvl w:ilvl="0" w:tplc="04190019">
      <w:start w:val="1"/>
      <w:numFmt w:val="lowerLetter"/>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0">
    <w:nsid w:val="6A4706D8"/>
    <w:multiLevelType w:val="hybridMultilevel"/>
    <w:tmpl w:val="9408649A"/>
    <w:lvl w:ilvl="0" w:tplc="4C92EF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729D51F4"/>
    <w:multiLevelType w:val="hybridMultilevel"/>
    <w:tmpl w:val="655623DC"/>
    <w:lvl w:ilvl="0" w:tplc="04190019">
      <w:start w:val="1"/>
      <w:numFmt w:val="lowerLetter"/>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nsid w:val="73555B95"/>
    <w:multiLevelType w:val="hybridMultilevel"/>
    <w:tmpl w:val="6CB4CF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nsid w:val="7D661663"/>
    <w:multiLevelType w:val="hybridMultilevel"/>
    <w:tmpl w:val="22AEDE7C"/>
    <w:lvl w:ilvl="0" w:tplc="48D2F968">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3"/>
  </w:num>
  <w:num w:numId="3">
    <w:abstractNumId w:val="9"/>
  </w:num>
  <w:num w:numId="4">
    <w:abstractNumId w:val="0"/>
  </w:num>
  <w:num w:numId="5">
    <w:abstractNumId w:val="22"/>
  </w:num>
  <w:num w:numId="6">
    <w:abstractNumId w:val="4"/>
  </w:num>
  <w:num w:numId="7">
    <w:abstractNumId w:val="18"/>
  </w:num>
  <w:num w:numId="8">
    <w:abstractNumId w:val="1"/>
  </w:num>
  <w:num w:numId="9">
    <w:abstractNumId w:val="20"/>
  </w:num>
  <w:num w:numId="10">
    <w:abstractNumId w:val="2"/>
  </w:num>
  <w:num w:numId="11">
    <w:abstractNumId w:val="19"/>
  </w:num>
  <w:num w:numId="12">
    <w:abstractNumId w:val="12"/>
  </w:num>
  <w:num w:numId="13">
    <w:abstractNumId w:val="16"/>
  </w:num>
  <w:num w:numId="14">
    <w:abstractNumId w:val="15"/>
  </w:num>
  <w:num w:numId="15">
    <w:abstractNumId w:val="21"/>
  </w:num>
  <w:num w:numId="16">
    <w:abstractNumId w:val="5"/>
  </w:num>
  <w:num w:numId="17">
    <w:abstractNumId w:val="8"/>
  </w:num>
  <w:num w:numId="18">
    <w:abstractNumId w:val="6"/>
  </w:num>
  <w:num w:numId="19">
    <w:abstractNumId w:val="14"/>
  </w:num>
  <w:num w:numId="20">
    <w:abstractNumId w:val="10"/>
  </w:num>
  <w:num w:numId="21">
    <w:abstractNumId w:val="11"/>
  </w:num>
  <w:num w:numId="22">
    <w:abstractNumId w:val="17"/>
  </w:num>
  <w:num w:numId="23">
    <w:abstractNumId w:val="23"/>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7B2"/>
    <w:rsid w:val="00036A13"/>
    <w:rsid w:val="000471BC"/>
    <w:rsid w:val="00076DEC"/>
    <w:rsid w:val="000E6058"/>
    <w:rsid w:val="001452EC"/>
    <w:rsid w:val="00154A64"/>
    <w:rsid w:val="001770E6"/>
    <w:rsid w:val="00196528"/>
    <w:rsid w:val="002758F2"/>
    <w:rsid w:val="002B3B98"/>
    <w:rsid w:val="003641E1"/>
    <w:rsid w:val="00381C5B"/>
    <w:rsid w:val="003A1C15"/>
    <w:rsid w:val="003C1CFD"/>
    <w:rsid w:val="003F54B8"/>
    <w:rsid w:val="004034C9"/>
    <w:rsid w:val="004A65F3"/>
    <w:rsid w:val="00501935"/>
    <w:rsid w:val="00510343"/>
    <w:rsid w:val="00525124"/>
    <w:rsid w:val="00525725"/>
    <w:rsid w:val="005E7C2A"/>
    <w:rsid w:val="00603D3D"/>
    <w:rsid w:val="006B14CC"/>
    <w:rsid w:val="006C77B2"/>
    <w:rsid w:val="006D15E1"/>
    <w:rsid w:val="00724CBB"/>
    <w:rsid w:val="00786F35"/>
    <w:rsid w:val="00850906"/>
    <w:rsid w:val="008D2292"/>
    <w:rsid w:val="008F5A1C"/>
    <w:rsid w:val="00914932"/>
    <w:rsid w:val="00942FCF"/>
    <w:rsid w:val="00976224"/>
    <w:rsid w:val="00986F8F"/>
    <w:rsid w:val="00AF74D1"/>
    <w:rsid w:val="00B26F2A"/>
    <w:rsid w:val="00B271E8"/>
    <w:rsid w:val="00B27A67"/>
    <w:rsid w:val="00B56BC2"/>
    <w:rsid w:val="00B81D65"/>
    <w:rsid w:val="00BF0B80"/>
    <w:rsid w:val="00C2011C"/>
    <w:rsid w:val="00C65246"/>
    <w:rsid w:val="00C859CA"/>
    <w:rsid w:val="00CB09B2"/>
    <w:rsid w:val="00CE1165"/>
    <w:rsid w:val="00D107B4"/>
    <w:rsid w:val="00D349BC"/>
    <w:rsid w:val="00D94469"/>
    <w:rsid w:val="00DA49CC"/>
    <w:rsid w:val="00DD6076"/>
    <w:rsid w:val="00DE4211"/>
    <w:rsid w:val="00DE6F2D"/>
    <w:rsid w:val="00E0658E"/>
    <w:rsid w:val="00E32CEC"/>
    <w:rsid w:val="00E473DD"/>
    <w:rsid w:val="00E6071A"/>
    <w:rsid w:val="00F4756F"/>
    <w:rsid w:val="00F957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ADEFB"/>
  <w15:chartTrackingRefBased/>
  <w15:docId w15:val="{0CB81063-FB50-4F50-88C1-FF687CCD9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6F2D"/>
    <w:pPr>
      <w:spacing w:line="276" w:lineRule="auto"/>
    </w:pPr>
    <w:rPr>
      <w:rFonts w:eastAsiaTheme="minorEastAsia"/>
      <w:lang w:eastAsia="ru-RU"/>
    </w:rPr>
  </w:style>
  <w:style w:type="paragraph" w:styleId="1">
    <w:name w:val="heading 1"/>
    <w:basedOn w:val="a"/>
    <w:next w:val="a"/>
    <w:link w:val="10"/>
    <w:uiPriority w:val="9"/>
    <w:qFormat/>
    <w:rsid w:val="006C77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6C77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C77B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C77B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C77B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C77B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C77B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C77B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C77B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77B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6C77B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C77B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C77B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C77B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C77B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C77B2"/>
    <w:rPr>
      <w:rFonts w:eastAsiaTheme="majorEastAsia" w:cstheme="majorBidi"/>
      <w:color w:val="595959" w:themeColor="text1" w:themeTint="A6"/>
    </w:rPr>
  </w:style>
  <w:style w:type="character" w:customStyle="1" w:styleId="80">
    <w:name w:val="Заголовок 8 Знак"/>
    <w:basedOn w:val="a0"/>
    <w:link w:val="8"/>
    <w:uiPriority w:val="9"/>
    <w:semiHidden/>
    <w:rsid w:val="006C77B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C77B2"/>
    <w:rPr>
      <w:rFonts w:eastAsiaTheme="majorEastAsia" w:cstheme="majorBidi"/>
      <w:color w:val="272727" w:themeColor="text1" w:themeTint="D8"/>
    </w:rPr>
  </w:style>
  <w:style w:type="paragraph" w:styleId="a3">
    <w:name w:val="Title"/>
    <w:basedOn w:val="a"/>
    <w:next w:val="a"/>
    <w:link w:val="a4"/>
    <w:uiPriority w:val="10"/>
    <w:qFormat/>
    <w:rsid w:val="006C7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6C77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77B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C77B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C77B2"/>
    <w:pPr>
      <w:spacing w:before="160"/>
      <w:jc w:val="center"/>
    </w:pPr>
    <w:rPr>
      <w:i/>
      <w:iCs/>
      <w:color w:val="404040" w:themeColor="text1" w:themeTint="BF"/>
    </w:rPr>
  </w:style>
  <w:style w:type="character" w:customStyle="1" w:styleId="22">
    <w:name w:val="Цитата 2 Знак"/>
    <w:basedOn w:val="a0"/>
    <w:link w:val="21"/>
    <w:uiPriority w:val="29"/>
    <w:rsid w:val="006C77B2"/>
    <w:rPr>
      <w:i/>
      <w:iCs/>
      <w:color w:val="404040" w:themeColor="text1" w:themeTint="BF"/>
    </w:rPr>
  </w:style>
  <w:style w:type="paragraph" w:styleId="a7">
    <w:name w:val="List Paragraph"/>
    <w:basedOn w:val="a"/>
    <w:uiPriority w:val="34"/>
    <w:qFormat/>
    <w:rsid w:val="006C77B2"/>
    <w:pPr>
      <w:ind w:left="720"/>
      <w:contextualSpacing/>
    </w:pPr>
  </w:style>
  <w:style w:type="character" w:styleId="a8">
    <w:name w:val="Intense Emphasis"/>
    <w:basedOn w:val="a0"/>
    <w:uiPriority w:val="21"/>
    <w:qFormat/>
    <w:rsid w:val="006C77B2"/>
    <w:rPr>
      <w:i/>
      <w:iCs/>
      <w:color w:val="2F5496" w:themeColor="accent1" w:themeShade="BF"/>
    </w:rPr>
  </w:style>
  <w:style w:type="paragraph" w:styleId="a9">
    <w:name w:val="Intense Quote"/>
    <w:basedOn w:val="a"/>
    <w:next w:val="a"/>
    <w:link w:val="aa"/>
    <w:uiPriority w:val="30"/>
    <w:qFormat/>
    <w:rsid w:val="006C77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C77B2"/>
    <w:rPr>
      <w:i/>
      <w:iCs/>
      <w:color w:val="2F5496" w:themeColor="accent1" w:themeShade="BF"/>
    </w:rPr>
  </w:style>
  <w:style w:type="character" w:styleId="ab">
    <w:name w:val="Intense Reference"/>
    <w:basedOn w:val="a0"/>
    <w:uiPriority w:val="32"/>
    <w:qFormat/>
    <w:rsid w:val="006C77B2"/>
    <w:rPr>
      <w:b/>
      <w:bCs/>
      <w:smallCaps/>
      <w:color w:val="2F5496" w:themeColor="accent1" w:themeShade="BF"/>
      <w:spacing w:val="5"/>
    </w:rPr>
  </w:style>
  <w:style w:type="character" w:customStyle="1" w:styleId="ac">
    <w:name w:val="Без интервала Знак"/>
    <w:link w:val="ad"/>
    <w:uiPriority w:val="1"/>
    <w:locked/>
    <w:rsid w:val="00DE6F2D"/>
    <w:rPr>
      <w:rFonts w:ascii="Calibri" w:eastAsia="Calibri" w:hAnsi="Calibri" w:cs="Times New Roman"/>
      <w:kern w:val="0"/>
      <w:sz w:val="22"/>
      <w:szCs w:val="22"/>
      <w14:ligatures w14:val="none"/>
    </w:rPr>
  </w:style>
  <w:style w:type="paragraph" w:styleId="ad">
    <w:name w:val="No Spacing"/>
    <w:link w:val="ac"/>
    <w:uiPriority w:val="1"/>
    <w:qFormat/>
    <w:rsid w:val="00DE6F2D"/>
    <w:pPr>
      <w:spacing w:after="0" w:line="240" w:lineRule="auto"/>
    </w:pPr>
    <w:rPr>
      <w:rFonts w:ascii="Calibri" w:eastAsia="Calibri" w:hAnsi="Calibri" w:cs="Times New Roman"/>
      <w:kern w:val="0"/>
      <w:sz w:val="22"/>
      <w:szCs w:val="22"/>
      <w14:ligatures w14:val="none"/>
    </w:rPr>
  </w:style>
  <w:style w:type="character" w:customStyle="1" w:styleId="ae">
    <w:name w:val="Нет"/>
    <w:rsid w:val="00DE6F2D"/>
  </w:style>
  <w:style w:type="character" w:styleId="af">
    <w:name w:val="Hyperlink"/>
    <w:basedOn w:val="a0"/>
    <w:uiPriority w:val="99"/>
    <w:unhideWhenUsed/>
    <w:rsid w:val="00DE6F2D"/>
    <w:rPr>
      <w:color w:val="0563C1" w:themeColor="hyperlink"/>
      <w:u w:val="single"/>
    </w:rPr>
  </w:style>
  <w:style w:type="character" w:customStyle="1" w:styleId="11">
    <w:name w:val="Неразрешенное упоминание1"/>
    <w:basedOn w:val="a0"/>
    <w:uiPriority w:val="99"/>
    <w:semiHidden/>
    <w:unhideWhenUsed/>
    <w:rsid w:val="00DE6F2D"/>
    <w:rPr>
      <w:color w:val="605E5C"/>
      <w:shd w:val="clear" w:color="auto" w:fill="E1DFDD"/>
    </w:rPr>
  </w:style>
  <w:style w:type="paragraph" w:styleId="af0">
    <w:name w:val="TOC Heading"/>
    <w:basedOn w:val="1"/>
    <w:next w:val="a"/>
    <w:uiPriority w:val="39"/>
    <w:unhideWhenUsed/>
    <w:qFormat/>
    <w:rsid w:val="00C65246"/>
    <w:pPr>
      <w:spacing w:before="240" w:after="0" w:line="259" w:lineRule="auto"/>
      <w:outlineLvl w:val="9"/>
    </w:pPr>
    <w:rPr>
      <w:kern w:val="0"/>
      <w:sz w:val="32"/>
      <w:szCs w:val="32"/>
      <w14:ligatures w14:val="none"/>
    </w:rPr>
  </w:style>
  <w:style w:type="paragraph" w:styleId="af1">
    <w:name w:val="header"/>
    <w:basedOn w:val="a"/>
    <w:link w:val="af2"/>
    <w:uiPriority w:val="99"/>
    <w:unhideWhenUsed/>
    <w:rsid w:val="003C1CFD"/>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3C1CFD"/>
    <w:rPr>
      <w:rFonts w:eastAsiaTheme="minorEastAsia"/>
      <w:lang w:eastAsia="ru-RU"/>
    </w:rPr>
  </w:style>
  <w:style w:type="paragraph" w:styleId="af3">
    <w:name w:val="footer"/>
    <w:basedOn w:val="a"/>
    <w:link w:val="af4"/>
    <w:uiPriority w:val="99"/>
    <w:unhideWhenUsed/>
    <w:rsid w:val="003C1CFD"/>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3C1CFD"/>
    <w:rPr>
      <w:rFonts w:eastAsiaTheme="minorEastAsia"/>
      <w:lang w:eastAsia="ru-RU"/>
    </w:rPr>
  </w:style>
  <w:style w:type="paragraph" w:styleId="af5">
    <w:name w:val="Normal (Web)"/>
    <w:aliases w:val="Обычный (Web)1, Знак,Обычный (веб) Знак1,Обычный (веб) Знак Знак1, Знак Знак1 Знак,Обычный (веб) Знак Знак Знак, Знак Знак1 Знак Знак,Обычный (веб) Знак Знак Знак Знак,Обычный (Web),Обычный (веб) Знак2 Знак"/>
    <w:basedOn w:val="a"/>
    <w:link w:val="af6"/>
    <w:uiPriority w:val="99"/>
    <w:unhideWhenUsed/>
    <w:qFormat/>
    <w:rsid w:val="00942F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f6">
    <w:name w:val="Обычный (веб) Знак"/>
    <w:aliases w:val="Обычный (Web)1 Знак, Знак Знак,Обычный (веб) Знак1 Знак,Обычный (веб) Знак Знак1 Знак, Знак Знак1 Знак Знак1,Обычный (веб) Знак Знак Знак Знак1, Знак Знак1 Знак Знак Знак,Обычный (веб) Знак Знак Знак Знак Знак,Обычный (Web) Знак"/>
    <w:link w:val="af5"/>
    <w:uiPriority w:val="99"/>
    <w:qFormat/>
    <w:locked/>
    <w:rsid w:val="00942FCF"/>
    <w:rPr>
      <w:rFonts w:ascii="Times New Roman" w:eastAsia="Times New Roman" w:hAnsi="Times New Roman" w:cs="Times New Roman"/>
      <w:kern w:val="0"/>
      <w:lang w:eastAsia="ru-RU"/>
      <w14:ligatures w14:val="none"/>
    </w:rPr>
  </w:style>
  <w:style w:type="character" w:styleId="af7">
    <w:name w:val="Strong"/>
    <w:basedOn w:val="a0"/>
    <w:uiPriority w:val="22"/>
    <w:qFormat/>
    <w:rsid w:val="00B26F2A"/>
    <w:rPr>
      <w:b/>
      <w:bCs/>
    </w:rPr>
  </w:style>
  <w:style w:type="paragraph" w:styleId="23">
    <w:name w:val="toc 2"/>
    <w:basedOn w:val="a"/>
    <w:next w:val="a"/>
    <w:autoRedefine/>
    <w:uiPriority w:val="39"/>
    <w:unhideWhenUsed/>
    <w:rsid w:val="001770E6"/>
    <w:pPr>
      <w:spacing w:after="100"/>
      <w:ind w:left="240"/>
    </w:pPr>
  </w:style>
  <w:style w:type="paragraph" w:styleId="12">
    <w:name w:val="toc 1"/>
    <w:basedOn w:val="a"/>
    <w:next w:val="a"/>
    <w:autoRedefine/>
    <w:uiPriority w:val="39"/>
    <w:unhideWhenUsed/>
    <w:rsid w:val="001770E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3936443">
      <w:bodyDiv w:val="1"/>
      <w:marLeft w:val="0"/>
      <w:marRight w:val="0"/>
      <w:marTop w:val="0"/>
      <w:marBottom w:val="0"/>
      <w:divBdr>
        <w:top w:val="none" w:sz="0" w:space="0" w:color="auto"/>
        <w:left w:val="none" w:sz="0" w:space="0" w:color="auto"/>
        <w:bottom w:val="none" w:sz="0" w:space="0" w:color="auto"/>
        <w:right w:val="none" w:sz="0" w:space="0" w:color="auto"/>
      </w:divBdr>
    </w:div>
    <w:div w:id="1410271364">
      <w:bodyDiv w:val="1"/>
      <w:marLeft w:val="0"/>
      <w:marRight w:val="0"/>
      <w:marTop w:val="0"/>
      <w:marBottom w:val="0"/>
      <w:divBdr>
        <w:top w:val="none" w:sz="0" w:space="0" w:color="auto"/>
        <w:left w:val="none" w:sz="0" w:space="0" w:color="auto"/>
        <w:bottom w:val="none" w:sz="0" w:space="0" w:color="auto"/>
        <w:right w:val="none" w:sz="0" w:space="0" w:color="auto"/>
      </w:divBdr>
    </w:div>
    <w:div w:id="1421951570">
      <w:bodyDiv w:val="1"/>
      <w:marLeft w:val="0"/>
      <w:marRight w:val="0"/>
      <w:marTop w:val="0"/>
      <w:marBottom w:val="0"/>
      <w:divBdr>
        <w:top w:val="none" w:sz="0" w:space="0" w:color="auto"/>
        <w:left w:val="none" w:sz="0" w:space="0" w:color="auto"/>
        <w:bottom w:val="none" w:sz="0" w:space="0" w:color="auto"/>
        <w:right w:val="none" w:sz="0" w:space="0" w:color="auto"/>
      </w:divBdr>
      <w:divsChild>
        <w:div w:id="112709053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2C93D-AD98-4AE1-97BC-EAA80FD4B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1343</Words>
  <Characters>7659</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Студенты</dc:creator>
  <cp:keywords/>
  <dc:description/>
  <cp:lastModifiedBy>Студенты</cp:lastModifiedBy>
  <cp:revision>2</cp:revision>
  <dcterms:created xsi:type="dcterms:W3CDTF">2026-10-15T10:00:00Z</dcterms:created>
  <dcterms:modified xsi:type="dcterms:W3CDTF">2026-10-15T10:00:00Z</dcterms:modified>
</cp:coreProperties>
</file>