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1366"/>
        <w:tblW w:w="10540" w:type="dxa"/>
        <w:tblLook w:val="04A0" w:firstRow="1" w:lastRow="0" w:firstColumn="1" w:lastColumn="0" w:noHBand="0" w:noVBand="1"/>
      </w:tblPr>
      <w:tblGrid>
        <w:gridCol w:w="2327"/>
        <w:gridCol w:w="168"/>
        <w:gridCol w:w="227"/>
        <w:gridCol w:w="3541"/>
        <w:gridCol w:w="883"/>
        <w:gridCol w:w="3394"/>
      </w:tblGrid>
      <w:tr w:rsidR="00C87069" w:rsidRPr="00004D01" w:rsidTr="00C87069">
        <w:trPr>
          <w:trHeight w:val="519"/>
        </w:trPr>
        <w:tc>
          <w:tcPr>
            <w:tcW w:w="10540" w:type="dxa"/>
            <w:gridSpan w:val="6"/>
          </w:tcPr>
          <w:p w:rsidR="00C87069" w:rsidRPr="00004D01" w:rsidRDefault="00C87069" w:rsidP="00C87069">
            <w:pPr>
              <w:ind w:hanging="142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04D01">
              <w:rPr>
                <w:rFonts w:ascii="Arial" w:hAnsi="Arial" w:cs="Arial"/>
                <w:sz w:val="40"/>
                <w:szCs w:val="40"/>
              </w:rPr>
              <w:t>Acta del Proyecto.</w:t>
            </w:r>
          </w:p>
        </w:tc>
      </w:tr>
      <w:tr w:rsidR="00C87069" w:rsidRPr="00004D01" w:rsidTr="00C87069">
        <w:trPr>
          <w:trHeight w:val="603"/>
        </w:trPr>
        <w:tc>
          <w:tcPr>
            <w:tcW w:w="272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2E74B5" w:themeFill="accent1" w:themeFillShade="BF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Nombre de la empresa: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proofErr w:type="spellStart"/>
            <w:r w:rsidRPr="001C02B5">
              <w:rPr>
                <w:rFonts w:ascii="Arial" w:hAnsi="Arial" w:cs="Arial"/>
                <w:color w:val="FFFFFF" w:themeColor="background1"/>
              </w:rPr>
              <w:t>Servi</w:t>
            </w:r>
            <w:proofErr w:type="spellEnd"/>
            <w:r w:rsidRPr="001C02B5">
              <w:rPr>
                <w:rFonts w:ascii="Arial" w:hAnsi="Arial" w:cs="Arial"/>
                <w:color w:val="FFFFFF" w:themeColor="background1"/>
              </w:rPr>
              <w:t>-F</w:t>
            </w:r>
            <w:bookmarkStart w:id="0" w:name="_GoBack"/>
            <w:bookmarkEnd w:id="0"/>
            <w:r w:rsidRPr="001C02B5">
              <w:rPr>
                <w:rFonts w:ascii="Arial" w:hAnsi="Arial" w:cs="Arial"/>
                <w:color w:val="FFFFFF" w:themeColor="background1"/>
              </w:rPr>
              <w:t xml:space="preserve">iestas </w:t>
            </w:r>
            <w:proofErr w:type="spellStart"/>
            <w:r w:rsidRPr="001C02B5">
              <w:rPr>
                <w:rFonts w:ascii="Arial" w:hAnsi="Arial" w:cs="Arial"/>
                <w:color w:val="FFFFFF" w:themeColor="background1"/>
              </w:rPr>
              <w:t>Alfredo’s</w:t>
            </w:r>
            <w:proofErr w:type="spellEnd"/>
          </w:p>
        </w:tc>
        <w:tc>
          <w:tcPr>
            <w:tcW w:w="883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 xml:space="preserve">Responsable: </w:t>
            </w:r>
            <w:r>
              <w:rPr>
                <w:rFonts w:ascii="Arial" w:hAnsi="Arial" w:cs="Arial"/>
                <w:color w:val="FFFFFF" w:themeColor="background1"/>
              </w:rPr>
              <w:t xml:space="preserve"> Juan Antonio García </w:t>
            </w:r>
            <w:proofErr w:type="spellStart"/>
            <w:r>
              <w:rPr>
                <w:rFonts w:ascii="Arial" w:hAnsi="Arial" w:cs="Arial"/>
                <w:color w:val="FFFFFF" w:themeColor="background1"/>
              </w:rPr>
              <w:t>García</w:t>
            </w:r>
            <w:proofErr w:type="spellEnd"/>
          </w:p>
        </w:tc>
      </w:tr>
      <w:tr w:rsidR="00C87069" w:rsidRPr="00004D01" w:rsidTr="00C87069">
        <w:trPr>
          <w:trHeight w:val="300"/>
        </w:trPr>
        <w:tc>
          <w:tcPr>
            <w:tcW w:w="27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>: 29/05/2017</w:t>
            </w:r>
          </w:p>
        </w:tc>
      </w:tr>
      <w:tr w:rsidR="00C87069" w:rsidRPr="00004D01" w:rsidTr="00C87069">
        <w:trPr>
          <w:trHeight w:val="620"/>
        </w:trPr>
        <w:tc>
          <w:tcPr>
            <w:tcW w:w="2722" w:type="dxa"/>
            <w:gridSpan w:val="3"/>
            <w:tcBorders>
              <w:top w:val="single" w:sz="4" w:space="0" w:color="auto"/>
              <w:right w:val="nil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del proyecto:</w:t>
            </w:r>
          </w:p>
        </w:tc>
        <w:tc>
          <w:tcPr>
            <w:tcW w:w="7818" w:type="dxa"/>
            <w:gridSpan w:val="3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ServiFiestas Alfredo’s</w:t>
            </w:r>
          </w:p>
        </w:tc>
      </w:tr>
      <w:tr w:rsidR="00C87069" w:rsidRPr="00004D01" w:rsidTr="00C87069">
        <w:trPr>
          <w:trHeight w:val="127"/>
        </w:trPr>
        <w:tc>
          <w:tcPr>
            <w:tcW w:w="2722" w:type="dxa"/>
            <w:gridSpan w:val="3"/>
            <w:tcBorders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7069" w:rsidRPr="00004D01" w:rsidTr="00C87069">
        <w:trPr>
          <w:trHeight w:val="603"/>
        </w:trPr>
        <w:tc>
          <w:tcPr>
            <w:tcW w:w="2722" w:type="dxa"/>
            <w:gridSpan w:val="3"/>
            <w:tcBorders>
              <w:right w:val="nil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Área de Negocio:</w:t>
            </w:r>
          </w:p>
        </w:tc>
        <w:tc>
          <w:tcPr>
            <w:tcW w:w="7818" w:type="dxa"/>
            <w:gridSpan w:val="3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Prestadora de servicios</w:t>
            </w:r>
          </w:p>
        </w:tc>
      </w:tr>
      <w:tr w:rsidR="00C87069" w:rsidRPr="00004D01" w:rsidTr="00C87069">
        <w:trPr>
          <w:trHeight w:val="199"/>
        </w:trPr>
        <w:tc>
          <w:tcPr>
            <w:tcW w:w="2722" w:type="dxa"/>
            <w:gridSpan w:val="3"/>
            <w:tcBorders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7069" w:rsidRPr="00004D01" w:rsidTr="00C87069">
        <w:trPr>
          <w:trHeight w:val="314"/>
        </w:trPr>
        <w:tc>
          <w:tcPr>
            <w:tcW w:w="2722" w:type="dxa"/>
            <w:gridSpan w:val="3"/>
            <w:vMerge w:val="restart"/>
            <w:tcBorders>
              <w:right w:val="single" w:sz="4" w:space="0" w:color="auto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  <w:p w:rsidR="00C87069" w:rsidRPr="00004D01" w:rsidRDefault="00C87069" w:rsidP="00C87069">
            <w:pPr>
              <w:jc w:val="center"/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Participantes:</w:t>
            </w:r>
          </w:p>
        </w:tc>
        <w:tc>
          <w:tcPr>
            <w:tcW w:w="3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Antonio García </w:t>
            </w:r>
            <w:proofErr w:type="spellStart"/>
            <w:r>
              <w:rPr>
                <w:rFonts w:ascii="Arial" w:hAnsi="Arial" w:cs="Arial"/>
              </w:rPr>
              <w:t>García</w:t>
            </w:r>
            <w:proofErr w:type="spellEnd"/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JAGG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programador</w:t>
            </w:r>
          </w:p>
        </w:tc>
      </w:tr>
      <w:tr w:rsidR="00C87069" w:rsidRPr="00004D01" w:rsidTr="00C87069">
        <w:trPr>
          <w:trHeight w:val="318"/>
        </w:trPr>
        <w:tc>
          <w:tcPr>
            <w:tcW w:w="2722" w:type="dxa"/>
            <w:gridSpan w:val="3"/>
            <w:vMerge/>
            <w:tcBorders>
              <w:right w:val="single" w:sz="4" w:space="0" w:color="auto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Graciela Mandujano Jurado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GMJ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C87069" w:rsidRPr="00004D01" w:rsidTr="00C87069">
        <w:trPr>
          <w:trHeight w:val="69"/>
        </w:trPr>
        <w:tc>
          <w:tcPr>
            <w:tcW w:w="2722" w:type="dxa"/>
            <w:gridSpan w:val="3"/>
            <w:vMerge/>
            <w:tcBorders>
              <w:right w:val="single" w:sz="4" w:space="0" w:color="auto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Lisandi Santos Cruz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LSC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Asegurador de la calidad, diseñador</w:t>
            </w:r>
          </w:p>
        </w:tc>
      </w:tr>
      <w:tr w:rsidR="00C87069" w:rsidRPr="00004D01" w:rsidTr="00C87069">
        <w:trPr>
          <w:trHeight w:val="69"/>
        </w:trPr>
        <w:tc>
          <w:tcPr>
            <w:tcW w:w="2722" w:type="dxa"/>
            <w:gridSpan w:val="3"/>
            <w:vMerge/>
            <w:tcBorders>
              <w:right w:val="single" w:sz="4" w:space="0" w:color="auto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Vega González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7069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EVG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</w:tcPr>
          <w:p w:rsidR="00C87069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de la configuración, </w:t>
            </w: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</w:p>
        </w:tc>
      </w:tr>
      <w:tr w:rsidR="00C87069" w:rsidRPr="00004D01" w:rsidTr="00C87069">
        <w:trPr>
          <w:trHeight w:val="637"/>
        </w:trPr>
        <w:tc>
          <w:tcPr>
            <w:tcW w:w="2722" w:type="dxa"/>
            <w:gridSpan w:val="3"/>
            <w:vMerge/>
            <w:tcBorders>
              <w:right w:val="single" w:sz="4" w:space="0" w:color="auto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Alfredo Muñoz González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7069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JAMG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Gerente</w:t>
            </w:r>
          </w:p>
        </w:tc>
      </w:tr>
      <w:tr w:rsidR="00C87069" w:rsidRPr="00004D01" w:rsidTr="00C87069">
        <w:trPr>
          <w:trHeight w:val="183"/>
        </w:trPr>
        <w:tc>
          <w:tcPr>
            <w:tcW w:w="2722" w:type="dxa"/>
            <w:gridSpan w:val="3"/>
            <w:tcBorders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7069" w:rsidRPr="00004D01" w:rsidTr="00C87069">
        <w:trPr>
          <w:trHeight w:val="2237"/>
        </w:trPr>
        <w:tc>
          <w:tcPr>
            <w:tcW w:w="2327" w:type="dxa"/>
            <w:tcBorders>
              <w:right w:val="nil"/>
            </w:tcBorders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</w:p>
          <w:p w:rsidR="00C87069" w:rsidRDefault="00C87069" w:rsidP="00C870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del proyecto:</w:t>
            </w:r>
          </w:p>
        </w:tc>
        <w:tc>
          <w:tcPr>
            <w:tcW w:w="8213" w:type="dxa"/>
            <w:gridSpan w:val="5"/>
            <w:tcBorders>
              <w:left w:val="nil"/>
            </w:tcBorders>
          </w:tcPr>
          <w:p w:rsidR="00C87069" w:rsidRDefault="00C87069" w:rsidP="00C87069">
            <w:pPr>
              <w:spacing w:line="360" w:lineRule="auto"/>
              <w:ind w:firstLine="709"/>
              <w:jc w:val="both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 xml:space="preserve">Desarrollar una aplicación web para la empresa Serví-Fiestas Alfredo’s, misma que permitirá realizar pedidos aceptando anticipos o la liquidación </w:t>
            </w:r>
            <w:r w:rsidR="004F23BC">
              <w:rPr>
                <w:rFonts w:ascii="Arial" w:hAnsi="Arial" w:cs="Arial"/>
              </w:rPr>
              <w:t>del pedido por medio de</w:t>
            </w:r>
            <w:r>
              <w:rPr>
                <w:rFonts w:ascii="Arial" w:hAnsi="Arial" w:cs="Arial"/>
              </w:rPr>
              <w:t xml:space="preserve"> depósitos/transferencias a la cuenta de la empresa, mobiliario y/o banquetes, además de mostrar información relevante de la empresa.</w:t>
            </w:r>
          </w:p>
          <w:p w:rsidR="00C87069" w:rsidRPr="00004D01" w:rsidRDefault="00C87069" w:rsidP="00C87069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C87069" w:rsidRPr="00004D01" w:rsidTr="00C87069">
        <w:trPr>
          <w:trHeight w:val="199"/>
        </w:trPr>
        <w:tc>
          <w:tcPr>
            <w:tcW w:w="2722" w:type="dxa"/>
            <w:gridSpan w:val="3"/>
            <w:tcBorders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7069" w:rsidRPr="00004D01" w:rsidTr="00C87069">
        <w:trPr>
          <w:trHeight w:val="300"/>
        </w:trPr>
        <w:tc>
          <w:tcPr>
            <w:tcW w:w="2722" w:type="dxa"/>
            <w:gridSpan w:val="3"/>
          </w:tcPr>
          <w:p w:rsidR="00C87069" w:rsidRPr="00004D01" w:rsidRDefault="00C87069" w:rsidP="00C87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estimado:</w:t>
            </w:r>
          </w:p>
        </w:tc>
        <w:tc>
          <w:tcPr>
            <w:tcW w:w="7818" w:type="dxa"/>
            <w:gridSpan w:val="3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$100,000.00</w:t>
            </w:r>
          </w:p>
        </w:tc>
      </w:tr>
      <w:tr w:rsidR="00C87069" w:rsidRPr="00004D01" w:rsidTr="00C87069">
        <w:trPr>
          <w:trHeight w:val="199"/>
        </w:trPr>
        <w:tc>
          <w:tcPr>
            <w:tcW w:w="2722" w:type="dxa"/>
            <w:gridSpan w:val="3"/>
            <w:tcBorders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7069" w:rsidRPr="00004D01" w:rsidTr="00C87069">
        <w:trPr>
          <w:trHeight w:val="300"/>
        </w:trPr>
        <w:tc>
          <w:tcPr>
            <w:tcW w:w="2327" w:type="dxa"/>
            <w:tcBorders>
              <w:right w:val="nil"/>
            </w:tcBorders>
          </w:tcPr>
          <w:p w:rsidR="00C87069" w:rsidRDefault="00C87069" w:rsidP="00C87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Anticipo: </w:t>
            </w:r>
          </w:p>
        </w:tc>
        <w:tc>
          <w:tcPr>
            <w:tcW w:w="8213" w:type="dxa"/>
            <w:gridSpan w:val="5"/>
            <w:tcBorders>
              <w:left w:val="nil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$0.00</w:t>
            </w:r>
          </w:p>
        </w:tc>
      </w:tr>
      <w:tr w:rsidR="00C87069" w:rsidRPr="00004D01" w:rsidTr="00C87069">
        <w:trPr>
          <w:trHeight w:val="199"/>
        </w:trPr>
        <w:tc>
          <w:tcPr>
            <w:tcW w:w="2722" w:type="dxa"/>
            <w:gridSpan w:val="3"/>
            <w:tcBorders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7069" w:rsidRPr="00004D01" w:rsidTr="00C87069">
        <w:trPr>
          <w:trHeight w:val="300"/>
        </w:trPr>
        <w:tc>
          <w:tcPr>
            <w:tcW w:w="2495" w:type="dxa"/>
            <w:gridSpan w:val="2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inicio:                    </w:t>
            </w:r>
          </w:p>
        </w:tc>
        <w:tc>
          <w:tcPr>
            <w:tcW w:w="8045" w:type="dxa"/>
            <w:gridSpan w:val="4"/>
          </w:tcPr>
          <w:p w:rsidR="00C87069" w:rsidRPr="00004D01" w:rsidRDefault="00C87069" w:rsidP="00C87069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2/05/2017                  Fecha de fin: | 11/08/2017</w:t>
            </w:r>
          </w:p>
        </w:tc>
      </w:tr>
      <w:tr w:rsidR="00C87069" w:rsidRPr="00004D01" w:rsidTr="00C87069">
        <w:trPr>
          <w:trHeight w:val="620"/>
        </w:trPr>
        <w:tc>
          <w:tcPr>
            <w:tcW w:w="2495" w:type="dxa"/>
            <w:gridSpan w:val="2"/>
          </w:tcPr>
          <w:p w:rsidR="00C87069" w:rsidRDefault="00C87069" w:rsidP="00C870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entrega del reporte final</w:t>
            </w:r>
          </w:p>
        </w:tc>
        <w:tc>
          <w:tcPr>
            <w:tcW w:w="8045" w:type="dxa"/>
            <w:gridSpan w:val="4"/>
          </w:tcPr>
          <w:p w:rsidR="00C87069" w:rsidRDefault="00C87069" w:rsidP="00C87069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de Agosto del 2017</w:t>
            </w:r>
          </w:p>
        </w:tc>
      </w:tr>
      <w:tr w:rsidR="00C87069" w:rsidRPr="00AB0222" w:rsidTr="00C87069">
        <w:trPr>
          <w:trHeight w:val="199"/>
        </w:trPr>
        <w:tc>
          <w:tcPr>
            <w:tcW w:w="10540" w:type="dxa"/>
            <w:gridSpan w:val="6"/>
            <w:shd w:val="clear" w:color="auto" w:fill="BDD6EE" w:themeFill="accent1" w:themeFillTint="66"/>
          </w:tcPr>
          <w:p w:rsidR="00C87069" w:rsidRPr="00AB0222" w:rsidRDefault="00C87069" w:rsidP="00C87069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87069" w:rsidRPr="00004D01" w:rsidTr="00C87069">
        <w:trPr>
          <w:trHeight w:val="307"/>
        </w:trPr>
        <w:tc>
          <w:tcPr>
            <w:tcW w:w="10540" w:type="dxa"/>
            <w:gridSpan w:val="6"/>
            <w:vMerge w:val="restart"/>
          </w:tcPr>
          <w:p w:rsidR="00C87069" w:rsidRDefault="00C87069" w:rsidP="00C87069">
            <w:pPr>
              <w:pStyle w:val="Default"/>
            </w:pPr>
          </w:p>
          <w:p w:rsidR="00C87069" w:rsidRPr="00F36B80" w:rsidRDefault="00C87069" w:rsidP="00C87069">
            <w:pPr>
              <w:pStyle w:val="Default"/>
              <w:jc w:val="center"/>
              <w:rPr>
                <w:rFonts w:ascii="Arial" w:hAnsi="Arial" w:cs="Arial"/>
                <w:szCs w:val="23"/>
              </w:rPr>
            </w:pPr>
            <w:r w:rsidRPr="00361B40">
              <w:rPr>
                <w:rFonts w:ascii="Arial" w:hAnsi="Arial" w:cs="Arial"/>
                <w:i/>
                <w:iCs/>
                <w:szCs w:val="23"/>
              </w:rPr>
              <w:t>Para efectos le</w:t>
            </w:r>
            <w:r>
              <w:rPr>
                <w:rFonts w:ascii="Arial" w:hAnsi="Arial" w:cs="Arial"/>
                <w:i/>
                <w:iCs/>
                <w:szCs w:val="23"/>
              </w:rPr>
              <w:t>gales, se firma en el municipio de Acámbaro Guanajuato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 xml:space="preserve">, a los  </w:t>
            </w:r>
            <w:r>
              <w:rPr>
                <w:rFonts w:ascii="Arial" w:hAnsi="Arial" w:cs="Arial"/>
                <w:i/>
                <w:iCs/>
                <w:szCs w:val="23"/>
              </w:rPr>
              <w:t xml:space="preserve">29 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>días del mes</w:t>
            </w:r>
            <w:r>
              <w:rPr>
                <w:rFonts w:ascii="Arial" w:hAnsi="Arial" w:cs="Arial"/>
                <w:i/>
                <w:iCs/>
                <w:szCs w:val="23"/>
              </w:rPr>
              <w:t xml:space="preserve"> 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 xml:space="preserve"> de </w:t>
            </w:r>
            <w:r>
              <w:rPr>
                <w:rFonts w:ascii="Arial" w:hAnsi="Arial" w:cs="Arial"/>
                <w:i/>
                <w:iCs/>
                <w:szCs w:val="23"/>
              </w:rPr>
              <w:t xml:space="preserve">Mayo 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>del año</w:t>
            </w:r>
            <w:r>
              <w:rPr>
                <w:rFonts w:ascii="Arial" w:hAnsi="Arial" w:cs="Arial"/>
                <w:i/>
                <w:iCs/>
                <w:szCs w:val="23"/>
              </w:rPr>
              <w:t xml:space="preserve"> 2017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>.</w:t>
            </w:r>
          </w:p>
        </w:tc>
      </w:tr>
      <w:tr w:rsidR="00C87069" w:rsidRPr="00004D01" w:rsidTr="00C87069">
        <w:trPr>
          <w:trHeight w:val="307"/>
        </w:trPr>
        <w:tc>
          <w:tcPr>
            <w:tcW w:w="10540" w:type="dxa"/>
            <w:gridSpan w:val="6"/>
            <w:vMerge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</w:p>
        </w:tc>
      </w:tr>
      <w:tr w:rsidR="00C87069" w:rsidRPr="00004D01" w:rsidTr="00C87069">
        <w:trPr>
          <w:trHeight w:val="307"/>
        </w:trPr>
        <w:tc>
          <w:tcPr>
            <w:tcW w:w="10540" w:type="dxa"/>
            <w:gridSpan w:val="6"/>
            <w:vMerge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</w:p>
        </w:tc>
      </w:tr>
      <w:tr w:rsidR="00C87069" w:rsidRPr="00004D01" w:rsidTr="00C87069">
        <w:trPr>
          <w:trHeight w:val="307"/>
        </w:trPr>
        <w:tc>
          <w:tcPr>
            <w:tcW w:w="10540" w:type="dxa"/>
            <w:gridSpan w:val="6"/>
            <w:vMerge/>
            <w:tcBorders>
              <w:bottom w:val="single" w:sz="4" w:space="0" w:color="auto"/>
            </w:tcBorders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</w:rPr>
            </w:pPr>
          </w:p>
        </w:tc>
      </w:tr>
      <w:tr w:rsidR="00C87069" w:rsidRPr="00004D01" w:rsidTr="00C87069">
        <w:trPr>
          <w:trHeight w:val="199"/>
        </w:trPr>
        <w:tc>
          <w:tcPr>
            <w:tcW w:w="2722" w:type="dxa"/>
            <w:gridSpan w:val="3"/>
            <w:tcBorders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54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C87069" w:rsidRPr="00004D01" w:rsidRDefault="00C87069" w:rsidP="00C870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7069" w:rsidRPr="00004D01" w:rsidTr="00C87069">
        <w:trPr>
          <w:trHeight w:val="1548"/>
        </w:trPr>
        <w:tc>
          <w:tcPr>
            <w:tcW w:w="2722" w:type="dxa"/>
            <w:gridSpan w:val="3"/>
          </w:tcPr>
          <w:p w:rsidR="00C87069" w:rsidRPr="00004D01" w:rsidRDefault="00C87069" w:rsidP="00C87069">
            <w:pPr>
              <w:rPr>
                <w:rFonts w:ascii="Arial" w:hAnsi="Arial" w:cs="Arial"/>
                <w:lang w:val="es-MX"/>
              </w:rPr>
            </w:pPr>
          </w:p>
          <w:p w:rsidR="00C87069" w:rsidRDefault="00C87069" w:rsidP="00C87069">
            <w:pPr>
              <w:rPr>
                <w:rFonts w:ascii="Arial" w:hAnsi="Arial" w:cs="Arial"/>
                <w:lang w:val="es-MX"/>
              </w:rPr>
            </w:pPr>
          </w:p>
          <w:p w:rsidR="00C87069" w:rsidRDefault="00C87069" w:rsidP="00C87069">
            <w:pPr>
              <w:rPr>
                <w:rFonts w:ascii="Arial" w:hAnsi="Arial" w:cs="Arial"/>
                <w:lang w:val="es-MX"/>
              </w:rPr>
            </w:pPr>
          </w:p>
          <w:p w:rsidR="00C87069" w:rsidRPr="00004D01" w:rsidRDefault="00C87069" w:rsidP="00C87069">
            <w:pPr>
              <w:rPr>
                <w:rFonts w:ascii="Arial" w:hAnsi="Arial" w:cs="Arial"/>
                <w:lang w:val="es-MX"/>
              </w:rPr>
            </w:pPr>
            <w:r w:rsidRPr="00004D01">
              <w:rPr>
                <w:rFonts w:ascii="Arial" w:hAnsi="Arial" w:cs="Arial"/>
                <w:lang w:val="es-MX"/>
              </w:rPr>
              <w:t>Firmas:</w:t>
            </w:r>
          </w:p>
        </w:tc>
        <w:tc>
          <w:tcPr>
            <w:tcW w:w="3541" w:type="dxa"/>
          </w:tcPr>
          <w:p w:rsidR="00C87069" w:rsidRPr="00004D01" w:rsidRDefault="00C87069" w:rsidP="00C87069">
            <w:pPr>
              <w:jc w:val="center"/>
              <w:rPr>
                <w:rFonts w:ascii="Arial" w:hAnsi="Arial" w:cs="Arial"/>
              </w:rPr>
            </w:pPr>
            <w:r w:rsidRPr="00C87069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71321DD6" wp14:editId="2AAF88D0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706120</wp:posOffset>
                      </wp:positionV>
                      <wp:extent cx="2409825" cy="247650"/>
                      <wp:effectExtent l="0" t="0" r="9525" b="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7069" w:rsidRPr="00C87069" w:rsidRDefault="00C87069" w:rsidP="00C8706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 xml:space="preserve">Juan Antonio García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  <w:t>García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71321D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0.55pt;margin-top:55.6pt;width:189.75pt;height: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" stroked="f">
                      <v:textbox>
                        <w:txbxContent>
                          <w:p w:rsidR="00C87069" w:rsidRPr="00C87069" w:rsidRDefault="00C87069" w:rsidP="00C8706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Juan Antonio García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García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2362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2BBB6A84">
                  <wp:extent cx="1304925" cy="6667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7" w:type="dxa"/>
            <w:gridSpan w:val="2"/>
          </w:tcPr>
          <w:p w:rsidR="00C87069" w:rsidRPr="00004D01" w:rsidRDefault="00C87069" w:rsidP="00C87069">
            <w:pPr>
              <w:jc w:val="center"/>
              <w:rPr>
                <w:rFonts w:ascii="Arial" w:hAnsi="Arial" w:cs="Arial"/>
              </w:rPr>
            </w:pPr>
            <w:r w:rsidRPr="00C87069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B2066F6" wp14:editId="151AA537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718820</wp:posOffset>
                      </wp:positionV>
                      <wp:extent cx="2409825" cy="247650"/>
                      <wp:effectExtent l="0" t="0" r="9525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7069" w:rsidRDefault="00C87069" w:rsidP="00C87069">
                                  <w:r>
                                    <w:rPr>
                                      <w:rFonts w:ascii="Arial" w:hAnsi="Arial" w:cs="Arial"/>
                                    </w:rPr>
                                    <w:t>José Alfredo Muñoz González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B2066F6" id="_x0000_s1027" type="#_x0000_t202" style="position:absolute;left:0;text-align:left;margin-left:7.2pt;margin-top:56.6pt;width:189.75pt;height:19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" stroked="f">
                      <v:textbox>
                        <w:txbxContent>
                          <w:p w:rsidR="00C87069" w:rsidRDefault="00C87069" w:rsidP="00C87069">
                            <w:r>
                              <w:rPr>
                                <w:rFonts w:ascii="Arial" w:hAnsi="Arial" w:cs="Arial"/>
                              </w:rPr>
                              <w:t>José Alfredo Muñoz González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3A40EB26" wp14:editId="6789E52C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-476250</wp:posOffset>
                  </wp:positionV>
                  <wp:extent cx="721995" cy="1678305"/>
                  <wp:effectExtent l="0" t="1905" r="0" b="0"/>
                  <wp:wrapThrough wrapText="bothSides">
                    <wp:wrapPolygon edited="0">
                      <wp:start x="-57" y="21575"/>
                      <wp:lineTo x="21030" y="21575"/>
                      <wp:lineTo x="21030" y="245"/>
                      <wp:lineTo x="-57" y="245"/>
                      <wp:lineTo x="-57" y="21575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75" t="39244" r="59436" b="31475"/>
                          <a:stretch/>
                        </pic:blipFill>
                        <pic:spPr bwMode="auto">
                          <a:xfrm rot="5400000">
                            <a:off x="0" y="0"/>
                            <a:ext cx="721995" cy="1678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22BB9" w:rsidRPr="00361B40" w:rsidRDefault="00F22BB9" w:rsidP="00C87069">
      <w:pPr>
        <w:rPr>
          <w:rFonts w:ascii="Arial" w:hAnsi="Arial" w:cs="Arial"/>
          <w:lang w:val="en-US"/>
        </w:rPr>
      </w:pPr>
    </w:p>
    <w:sectPr w:rsidR="00F22BB9" w:rsidRPr="00361B40" w:rsidSect="00C87069">
      <w:headerReference w:type="default" r:id="rId11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7EC" w:rsidRDefault="00C527EC" w:rsidP="000C2B5B">
      <w:r>
        <w:separator/>
      </w:r>
    </w:p>
  </w:endnote>
  <w:endnote w:type="continuationSeparator" w:id="0">
    <w:p w:rsidR="00C527EC" w:rsidRDefault="00C527EC" w:rsidP="000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7EC" w:rsidRDefault="00C527EC" w:rsidP="000C2B5B">
      <w:r>
        <w:separator/>
      </w:r>
    </w:p>
  </w:footnote>
  <w:footnote w:type="continuationSeparator" w:id="0">
    <w:p w:rsidR="00C527EC" w:rsidRDefault="00C527EC" w:rsidP="000C2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5B" w:rsidRDefault="008461E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CCE2BA5" wp14:editId="2C6D0C1E">
          <wp:simplePos x="0" y="0"/>
          <wp:positionH relativeFrom="column">
            <wp:posOffset>4273550</wp:posOffset>
          </wp:positionH>
          <wp:positionV relativeFrom="paragraph">
            <wp:posOffset>-535940</wp:posOffset>
          </wp:positionV>
          <wp:extent cx="1550035" cy="895350"/>
          <wp:effectExtent l="0" t="0" r="0" b="0"/>
          <wp:wrapThrough wrapText="bothSides">
            <wp:wrapPolygon edited="0">
              <wp:start x="9822" y="0"/>
              <wp:lineTo x="7168" y="1838"/>
              <wp:lineTo x="5044" y="5055"/>
              <wp:lineTo x="5044" y="7813"/>
              <wp:lineTo x="531" y="12409"/>
              <wp:lineTo x="0" y="13328"/>
              <wp:lineTo x="0" y="21140"/>
              <wp:lineTo x="8760" y="21140"/>
              <wp:lineTo x="18317" y="21140"/>
              <wp:lineTo x="21237" y="21140"/>
              <wp:lineTo x="21237" y="17923"/>
              <wp:lineTo x="19644" y="15166"/>
              <wp:lineTo x="20972" y="13787"/>
              <wp:lineTo x="20441" y="12409"/>
              <wp:lineTo x="15397" y="7813"/>
              <wp:lineTo x="15662" y="5515"/>
              <wp:lineTo x="13539" y="1838"/>
              <wp:lineTo x="10884" y="0"/>
              <wp:lineTo x="9822" y="0"/>
            </wp:wrapPolygon>
          </wp:wrapThrough>
          <wp:docPr id="12" name="Imagen 12" descr="F:\curriculum\Solin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urriculum\Solinte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10BF">
      <w:t xml:space="preserve">          </w:t>
    </w:r>
    <w:r w:rsidR="00F910BF">
      <w:tab/>
    </w:r>
    <w:r w:rsidR="00F910BF">
      <w:tab/>
    </w:r>
  </w:p>
  <w:p w:rsidR="00BF66FB" w:rsidRDefault="00BF66FB">
    <w:pPr>
      <w:pStyle w:val="Encabezado"/>
    </w:pPr>
  </w:p>
  <w:p w:rsidR="00BF66FB" w:rsidRDefault="00BF66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E25D5"/>
    <w:multiLevelType w:val="hybridMultilevel"/>
    <w:tmpl w:val="1B26E4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4B7E79"/>
    <w:multiLevelType w:val="hybridMultilevel"/>
    <w:tmpl w:val="9830E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D4841"/>
    <w:multiLevelType w:val="hybridMultilevel"/>
    <w:tmpl w:val="3BD0E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47A33"/>
    <w:multiLevelType w:val="hybridMultilevel"/>
    <w:tmpl w:val="B32E9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B9"/>
    <w:rsid w:val="00004D01"/>
    <w:rsid w:val="0003581A"/>
    <w:rsid w:val="0005196A"/>
    <w:rsid w:val="00090CC3"/>
    <w:rsid w:val="000C2B5B"/>
    <w:rsid w:val="001C02B5"/>
    <w:rsid w:val="002A11D5"/>
    <w:rsid w:val="00327511"/>
    <w:rsid w:val="00327ABD"/>
    <w:rsid w:val="003305CD"/>
    <w:rsid w:val="00333C8E"/>
    <w:rsid w:val="00356120"/>
    <w:rsid w:val="00361B40"/>
    <w:rsid w:val="003630A9"/>
    <w:rsid w:val="00375E72"/>
    <w:rsid w:val="00452362"/>
    <w:rsid w:val="004534E0"/>
    <w:rsid w:val="004F23BC"/>
    <w:rsid w:val="005C6FBE"/>
    <w:rsid w:val="006A5030"/>
    <w:rsid w:val="00764EBD"/>
    <w:rsid w:val="007849C5"/>
    <w:rsid w:val="00827669"/>
    <w:rsid w:val="008461E5"/>
    <w:rsid w:val="008F258A"/>
    <w:rsid w:val="009354C0"/>
    <w:rsid w:val="009446FF"/>
    <w:rsid w:val="00962BCC"/>
    <w:rsid w:val="009F41B9"/>
    <w:rsid w:val="00AB0222"/>
    <w:rsid w:val="00AC0BB0"/>
    <w:rsid w:val="00AD78A3"/>
    <w:rsid w:val="00BD2CC2"/>
    <w:rsid w:val="00BF66FB"/>
    <w:rsid w:val="00C527EC"/>
    <w:rsid w:val="00C87069"/>
    <w:rsid w:val="00D522C3"/>
    <w:rsid w:val="00DB5B80"/>
    <w:rsid w:val="00E5197E"/>
    <w:rsid w:val="00F22BB9"/>
    <w:rsid w:val="00F36B80"/>
    <w:rsid w:val="00F62F82"/>
    <w:rsid w:val="00F7310B"/>
    <w:rsid w:val="00F85848"/>
    <w:rsid w:val="00F910BF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581A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81A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2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B0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1E5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61B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581A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81A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2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B0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1E5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61B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Kaheltals K F</dc:creator>
  <cp:lastModifiedBy>Grace</cp:lastModifiedBy>
  <cp:revision>2</cp:revision>
  <cp:lastPrinted>2017-01-27T21:23:00Z</cp:lastPrinted>
  <dcterms:created xsi:type="dcterms:W3CDTF">2017-08-11T06:59:00Z</dcterms:created>
  <dcterms:modified xsi:type="dcterms:W3CDTF">2017-08-11T06:59:00Z</dcterms:modified>
</cp:coreProperties>
</file>