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B24F" w14:textId="40A9D615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 xml:space="preserve">Penn World Table </w:t>
      </w:r>
      <w:r w:rsidR="00590806">
        <w:rPr>
          <w:b/>
          <w:bCs/>
        </w:rPr>
        <w:t>2022</w:t>
      </w:r>
    </w:p>
    <w:p w14:paraId="2FDC4E2E" w14:textId="77777777" w:rsidR="001C7895" w:rsidRPr="001C7895" w:rsidRDefault="001C7895" w:rsidP="001C7895">
      <w:r w:rsidRPr="001C7895">
        <w:t xml:space="preserve">These datasets are derived from </w:t>
      </w:r>
      <w:r w:rsidRPr="001C7895">
        <w:rPr>
          <w:b/>
          <w:bCs/>
        </w:rPr>
        <w:t>Penn World Table version 11.0 (PWT 11.0)</w:t>
      </w:r>
      <w:r w:rsidRPr="001C7895">
        <w:t xml:space="preserve">, an international macroeconomic database developed by the </w:t>
      </w:r>
      <w:r w:rsidRPr="001C7895">
        <w:rPr>
          <w:b/>
          <w:bCs/>
        </w:rPr>
        <w:t>Groningen Growth and Development Centre (University of Groningen)</w:t>
      </w:r>
      <w:r w:rsidRPr="001C7895">
        <w:t>.</w:t>
      </w:r>
    </w:p>
    <w:p w14:paraId="31AFF588" w14:textId="77777777" w:rsidR="001C7895" w:rsidRPr="001C7895" w:rsidRDefault="001C7895" w:rsidP="001C7895">
      <w:r w:rsidRPr="001C7895">
        <w:t xml:space="preserve">The Penn World Table provides internationally comparable data on </w:t>
      </w:r>
      <w:r w:rsidRPr="001C7895">
        <w:rPr>
          <w:b/>
          <w:bCs/>
        </w:rPr>
        <w:t xml:space="preserve">economic output, productivity, prices, capital, and </w:t>
      </w:r>
      <w:proofErr w:type="spellStart"/>
      <w:r w:rsidRPr="001C7895">
        <w:rPr>
          <w:b/>
          <w:bCs/>
        </w:rPr>
        <w:t>labor</w:t>
      </w:r>
      <w:proofErr w:type="spellEnd"/>
      <w:r w:rsidRPr="001C7895">
        <w:rPr>
          <w:b/>
          <w:bCs/>
        </w:rPr>
        <w:t xml:space="preserve"> inputs</w:t>
      </w:r>
      <w:r w:rsidRPr="001C7895">
        <w:t xml:space="preserve"> for a large number of countries over time.</w:t>
      </w:r>
    </w:p>
    <w:p w14:paraId="615D860C" w14:textId="77EC894F" w:rsidR="001C7895" w:rsidRPr="001C7895" w:rsidRDefault="00590806" w:rsidP="001C7895">
      <w:pPr>
        <w:rPr>
          <w:b/>
          <w:bCs/>
        </w:rPr>
      </w:pPr>
      <w:r>
        <w:t>This version of the data set c</w:t>
      </w:r>
      <w:r w:rsidR="001C7895" w:rsidRPr="001C7895">
        <w:t xml:space="preserve">ontains a </w:t>
      </w:r>
      <w:r w:rsidR="001C7895" w:rsidRPr="001C7895">
        <w:rPr>
          <w:b/>
          <w:bCs/>
        </w:rPr>
        <w:t>cross-sectional snapshot of the world economy in the year 2022</w:t>
      </w:r>
      <w:r w:rsidR="001C7895" w:rsidRPr="001C7895">
        <w:t>.</w:t>
      </w:r>
    </w:p>
    <w:p w14:paraId="5BEC5446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Structure</w:t>
      </w:r>
    </w:p>
    <w:p w14:paraId="10E808CD" w14:textId="7AB38FF5" w:rsidR="001C7895" w:rsidRPr="001C7895" w:rsidRDefault="001C7895" w:rsidP="00A11522">
      <w:pPr>
        <w:numPr>
          <w:ilvl w:val="0"/>
          <w:numId w:val="1"/>
        </w:numPr>
      </w:pPr>
      <w:r w:rsidRPr="001C7895">
        <w:t xml:space="preserve">Observations: </w:t>
      </w:r>
      <w:r w:rsidR="00E839DF" w:rsidRPr="00E839DF">
        <w:rPr>
          <w:b/>
          <w:bCs/>
        </w:rPr>
        <w:t>185</w:t>
      </w:r>
      <w:r w:rsidR="00E839DF">
        <w:t xml:space="preserve"> </w:t>
      </w:r>
      <w:r w:rsidRPr="001C7895">
        <w:rPr>
          <w:b/>
          <w:bCs/>
        </w:rPr>
        <w:t>countries</w:t>
      </w:r>
    </w:p>
    <w:p w14:paraId="76A5BBF2" w14:textId="77777777" w:rsidR="00A11522" w:rsidRPr="001C7895" w:rsidRDefault="001C7895" w:rsidP="00A11522">
      <w:pPr>
        <w:numPr>
          <w:ilvl w:val="0"/>
          <w:numId w:val="1"/>
        </w:numPr>
      </w:pPr>
      <w:r w:rsidRPr="001C7895">
        <w:t xml:space="preserve">Variables: </w:t>
      </w:r>
      <w:r w:rsidRPr="001C7895">
        <w:rPr>
          <w:b/>
          <w:bCs/>
        </w:rPr>
        <w:t>41 macroeconomic indicators</w:t>
      </w:r>
    </w:p>
    <w:p w14:paraId="4F2825B4" w14:textId="77777777" w:rsidR="00A11522" w:rsidRPr="001C7895" w:rsidRDefault="00A11522" w:rsidP="00A11522">
      <w:pPr>
        <w:numPr>
          <w:ilvl w:val="0"/>
          <w:numId w:val="1"/>
        </w:numPr>
      </w:pPr>
      <w:r w:rsidRPr="001C7895">
        <w:t xml:space="preserve">Time dimension: </w:t>
      </w:r>
      <w:r w:rsidRPr="001C7895">
        <w:rPr>
          <w:b/>
          <w:bCs/>
        </w:rPr>
        <w:t>single year (2022)</w:t>
      </w:r>
    </w:p>
    <w:p w14:paraId="6746DB0D" w14:textId="2969CCFC" w:rsidR="001C7895" w:rsidRPr="001C7895" w:rsidRDefault="001C7895" w:rsidP="00E839DF">
      <w:pPr>
        <w:numPr>
          <w:ilvl w:val="0"/>
          <w:numId w:val="1"/>
        </w:numPr>
      </w:pPr>
      <w:r w:rsidRPr="001C7895">
        <w:t xml:space="preserve">Some variables contain </w:t>
      </w:r>
      <w:r w:rsidRPr="001C7895">
        <w:rPr>
          <w:b/>
          <w:bCs/>
        </w:rPr>
        <w:t>missing values (NA)</w:t>
      </w:r>
      <w:r w:rsidRPr="001C7895">
        <w:t xml:space="preserve"> for certain countries.</w:t>
      </w:r>
    </w:p>
    <w:p w14:paraId="7C1E7C7B" w14:textId="6EC6E021" w:rsidR="001C7895" w:rsidRPr="001C7895" w:rsidRDefault="001C7895" w:rsidP="001C7895">
      <w:r w:rsidRPr="001C7895">
        <w:t xml:space="preserve">Below is a brief description of the </w:t>
      </w:r>
      <w:r w:rsidR="003E345A">
        <w:t xml:space="preserve">41 indicators </w:t>
      </w:r>
      <w:r w:rsidR="00B14218">
        <w:t>included in the data set:</w:t>
      </w:r>
    </w:p>
    <w:p w14:paraId="263E04EF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Output and income</w:t>
      </w:r>
    </w:p>
    <w:p w14:paraId="34501107" w14:textId="77777777" w:rsidR="001C7895" w:rsidRPr="001C7895" w:rsidRDefault="001C7895" w:rsidP="001C7895">
      <w:pPr>
        <w:numPr>
          <w:ilvl w:val="0"/>
          <w:numId w:val="6"/>
        </w:numPr>
      </w:pPr>
      <w:proofErr w:type="spellStart"/>
      <w:r w:rsidRPr="001C7895">
        <w:rPr>
          <w:b/>
          <w:bCs/>
        </w:rPr>
        <w:t>rgdpe</w:t>
      </w:r>
      <w:proofErr w:type="spellEnd"/>
      <w:r w:rsidRPr="001C7895">
        <w:t xml:space="preserve"> – Real GDP (expenditure approach, PPP adjusted)</w:t>
      </w:r>
    </w:p>
    <w:p w14:paraId="7EAA08F7" w14:textId="77777777" w:rsidR="001C7895" w:rsidRPr="001C7895" w:rsidRDefault="001C7895" w:rsidP="001C7895">
      <w:pPr>
        <w:numPr>
          <w:ilvl w:val="0"/>
          <w:numId w:val="6"/>
        </w:numPr>
      </w:pPr>
      <w:proofErr w:type="spellStart"/>
      <w:r w:rsidRPr="001C7895">
        <w:rPr>
          <w:b/>
          <w:bCs/>
        </w:rPr>
        <w:t>rgdpo</w:t>
      </w:r>
      <w:proofErr w:type="spellEnd"/>
      <w:r w:rsidRPr="001C7895">
        <w:t xml:space="preserve"> – Real GDP (output approach, PPP adjusted)</w:t>
      </w:r>
    </w:p>
    <w:p w14:paraId="5C26DA40" w14:textId="77777777" w:rsidR="001C7895" w:rsidRPr="001C7895" w:rsidRDefault="001C7895" w:rsidP="001C7895">
      <w:pPr>
        <w:numPr>
          <w:ilvl w:val="0"/>
          <w:numId w:val="6"/>
        </w:numPr>
      </w:pPr>
      <w:proofErr w:type="spellStart"/>
      <w:r w:rsidRPr="001C7895">
        <w:rPr>
          <w:b/>
          <w:bCs/>
        </w:rPr>
        <w:t>rgdpna</w:t>
      </w:r>
      <w:proofErr w:type="spellEnd"/>
      <w:r w:rsidRPr="001C7895">
        <w:t xml:space="preserve"> – Real GDP at constant national prices</w:t>
      </w:r>
    </w:p>
    <w:p w14:paraId="75FD8033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Population and labour</w:t>
      </w:r>
    </w:p>
    <w:p w14:paraId="192C094F" w14:textId="77777777" w:rsidR="001C7895" w:rsidRPr="001C7895" w:rsidRDefault="001C7895" w:rsidP="001C7895">
      <w:pPr>
        <w:numPr>
          <w:ilvl w:val="0"/>
          <w:numId w:val="7"/>
        </w:numPr>
      </w:pPr>
      <w:r w:rsidRPr="001C7895">
        <w:rPr>
          <w:b/>
          <w:bCs/>
        </w:rPr>
        <w:t>pop</w:t>
      </w:r>
      <w:r w:rsidRPr="001C7895">
        <w:t xml:space="preserve"> – Population (millions)</w:t>
      </w:r>
    </w:p>
    <w:p w14:paraId="496DDB03" w14:textId="77777777" w:rsidR="001C7895" w:rsidRPr="001C7895" w:rsidRDefault="001C7895" w:rsidP="001C7895">
      <w:pPr>
        <w:numPr>
          <w:ilvl w:val="0"/>
          <w:numId w:val="7"/>
        </w:numPr>
      </w:pPr>
      <w:r w:rsidRPr="001C7895">
        <w:rPr>
          <w:b/>
          <w:bCs/>
        </w:rPr>
        <w:t>emp</w:t>
      </w:r>
      <w:r w:rsidRPr="001C7895">
        <w:t xml:space="preserve"> – Number of persons engaged (millions)</w:t>
      </w:r>
    </w:p>
    <w:p w14:paraId="1677EE97" w14:textId="77777777" w:rsidR="001C7895" w:rsidRPr="001C7895" w:rsidRDefault="001C7895" w:rsidP="001C7895">
      <w:pPr>
        <w:numPr>
          <w:ilvl w:val="0"/>
          <w:numId w:val="7"/>
        </w:numPr>
      </w:pPr>
      <w:proofErr w:type="spellStart"/>
      <w:r w:rsidRPr="001C7895">
        <w:rPr>
          <w:b/>
          <w:bCs/>
        </w:rPr>
        <w:t>avh</w:t>
      </w:r>
      <w:proofErr w:type="spellEnd"/>
      <w:r w:rsidRPr="001C7895">
        <w:t xml:space="preserve"> – Average annual hours worked per worker</w:t>
      </w:r>
    </w:p>
    <w:p w14:paraId="1208CAEF" w14:textId="77777777" w:rsidR="001C7895" w:rsidRPr="001C7895" w:rsidRDefault="001C7895" w:rsidP="001C7895">
      <w:pPr>
        <w:numPr>
          <w:ilvl w:val="0"/>
          <w:numId w:val="7"/>
        </w:numPr>
      </w:pPr>
      <w:proofErr w:type="spellStart"/>
      <w:r w:rsidRPr="001C7895">
        <w:rPr>
          <w:b/>
          <w:bCs/>
        </w:rPr>
        <w:t>hc</w:t>
      </w:r>
      <w:proofErr w:type="spellEnd"/>
      <w:r w:rsidRPr="001C7895">
        <w:t xml:space="preserve"> – Human capital index based on years of schooling and returns to education</w:t>
      </w:r>
    </w:p>
    <w:p w14:paraId="0CBA79BE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Consumption and demand components</w:t>
      </w:r>
    </w:p>
    <w:p w14:paraId="68DD18F5" w14:textId="77777777" w:rsidR="001C7895" w:rsidRPr="001C7895" w:rsidRDefault="001C7895" w:rsidP="001C7895">
      <w:pPr>
        <w:numPr>
          <w:ilvl w:val="0"/>
          <w:numId w:val="8"/>
        </w:numPr>
      </w:pPr>
      <w:proofErr w:type="spellStart"/>
      <w:r w:rsidRPr="001C7895">
        <w:rPr>
          <w:b/>
          <w:bCs/>
        </w:rPr>
        <w:t>ccon</w:t>
      </w:r>
      <w:proofErr w:type="spellEnd"/>
      <w:r w:rsidRPr="001C7895">
        <w:t xml:space="preserve"> – Real household consumption</w:t>
      </w:r>
    </w:p>
    <w:p w14:paraId="05134BEB" w14:textId="77777777" w:rsidR="001C7895" w:rsidRPr="001C7895" w:rsidRDefault="001C7895" w:rsidP="001C7895">
      <w:pPr>
        <w:numPr>
          <w:ilvl w:val="0"/>
          <w:numId w:val="8"/>
        </w:numPr>
      </w:pPr>
      <w:proofErr w:type="spellStart"/>
      <w:r w:rsidRPr="001C7895">
        <w:rPr>
          <w:b/>
          <w:bCs/>
        </w:rPr>
        <w:t>cda</w:t>
      </w:r>
      <w:proofErr w:type="spellEnd"/>
      <w:r w:rsidRPr="001C7895">
        <w:t xml:space="preserve"> – Real domestic absorption</w:t>
      </w:r>
    </w:p>
    <w:p w14:paraId="505432D6" w14:textId="77777777" w:rsidR="001C7895" w:rsidRPr="001C7895" w:rsidRDefault="001C7895" w:rsidP="001C7895">
      <w:pPr>
        <w:numPr>
          <w:ilvl w:val="0"/>
          <w:numId w:val="8"/>
        </w:numPr>
      </w:pPr>
      <w:proofErr w:type="spellStart"/>
      <w:r w:rsidRPr="001C7895">
        <w:rPr>
          <w:b/>
          <w:bCs/>
        </w:rPr>
        <w:t>cgdpe</w:t>
      </w:r>
      <w:proofErr w:type="spellEnd"/>
      <w:r w:rsidRPr="001C7895">
        <w:rPr>
          <w:b/>
          <w:bCs/>
        </w:rPr>
        <w:t xml:space="preserve"> / </w:t>
      </w:r>
      <w:proofErr w:type="spellStart"/>
      <w:r w:rsidRPr="001C7895">
        <w:rPr>
          <w:b/>
          <w:bCs/>
        </w:rPr>
        <w:t>cgdpo</w:t>
      </w:r>
      <w:proofErr w:type="spellEnd"/>
      <w:r w:rsidRPr="001C7895">
        <w:t xml:space="preserve"> – Government consumption (real)</w:t>
      </w:r>
    </w:p>
    <w:p w14:paraId="31B74022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Capital and productivity</w:t>
      </w:r>
    </w:p>
    <w:p w14:paraId="5E242D2B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cn</w:t>
      </w:r>
      <w:proofErr w:type="spellEnd"/>
      <w:r w:rsidRPr="001C7895">
        <w:t xml:space="preserve"> – Capital stock</w:t>
      </w:r>
    </w:p>
    <w:p w14:paraId="2CE5BC24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rkna</w:t>
      </w:r>
      <w:proofErr w:type="spellEnd"/>
      <w:r w:rsidRPr="001C7895">
        <w:t xml:space="preserve"> – Real capital stock at constant national prices</w:t>
      </w:r>
    </w:p>
    <w:p w14:paraId="046F6BAD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ctfp</w:t>
      </w:r>
      <w:proofErr w:type="spellEnd"/>
      <w:r w:rsidRPr="001C7895">
        <w:t xml:space="preserve"> – Total factor productivity</w:t>
      </w:r>
    </w:p>
    <w:p w14:paraId="418280F9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cwtfp</w:t>
      </w:r>
      <w:proofErr w:type="spellEnd"/>
      <w:r w:rsidRPr="001C7895">
        <w:t xml:space="preserve"> – Welfare-relevant total factor productivity</w:t>
      </w:r>
    </w:p>
    <w:p w14:paraId="469AA1FB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rtfpna</w:t>
      </w:r>
      <w:proofErr w:type="spellEnd"/>
      <w:r w:rsidRPr="001C7895">
        <w:rPr>
          <w:b/>
          <w:bCs/>
        </w:rPr>
        <w:t xml:space="preserve"> / </w:t>
      </w:r>
      <w:proofErr w:type="spellStart"/>
      <w:r w:rsidRPr="001C7895">
        <w:rPr>
          <w:b/>
          <w:bCs/>
        </w:rPr>
        <w:t>rwtfpna</w:t>
      </w:r>
      <w:proofErr w:type="spellEnd"/>
      <w:r w:rsidRPr="001C7895">
        <w:t xml:space="preserve"> – Productivity measures at constant national prices</w:t>
      </w:r>
    </w:p>
    <w:p w14:paraId="2F2A74AF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lastRenderedPageBreak/>
        <w:t>Prices and exchange rates</w:t>
      </w:r>
    </w:p>
    <w:p w14:paraId="0ACB2895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xr</w:t>
      </w:r>
      <w:proofErr w:type="spellEnd"/>
      <w:r w:rsidRPr="001C7895">
        <w:t xml:space="preserve"> – Exchange rate (national currency per US dollar)</w:t>
      </w:r>
    </w:p>
    <w:p w14:paraId="2EE088CA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pl_gdpo</w:t>
      </w:r>
      <w:proofErr w:type="spellEnd"/>
      <w:r w:rsidRPr="001C7895">
        <w:t xml:space="preserve"> – Price level of GDP (PPP relative to the US)</w:t>
      </w:r>
    </w:p>
    <w:p w14:paraId="76EC6ABF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pl_con</w:t>
      </w:r>
      <w:proofErr w:type="spellEnd"/>
      <w:r w:rsidRPr="001C7895">
        <w:t xml:space="preserve"> – Price level of consumption</w:t>
      </w:r>
    </w:p>
    <w:p w14:paraId="66C81885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pl_da</w:t>
      </w:r>
      <w:proofErr w:type="spellEnd"/>
      <w:r w:rsidRPr="001C7895">
        <w:t xml:space="preserve"> – Price level of domestic absorption</w:t>
      </w:r>
    </w:p>
    <w:p w14:paraId="25619F54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pl_k</w:t>
      </w:r>
      <w:proofErr w:type="spellEnd"/>
      <w:r w:rsidRPr="001C7895">
        <w:t xml:space="preserve"> – Price level of capital services</w:t>
      </w:r>
    </w:p>
    <w:p w14:paraId="4343C6CC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GDP expenditure shares</w:t>
      </w:r>
    </w:p>
    <w:p w14:paraId="1A2E50BC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csh_c</w:t>
      </w:r>
      <w:proofErr w:type="spellEnd"/>
      <w:r w:rsidRPr="001C7895">
        <w:t xml:space="preserve"> – Share of household consumption in GDP</w:t>
      </w:r>
    </w:p>
    <w:p w14:paraId="7DDC00DA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csh_i</w:t>
      </w:r>
      <w:proofErr w:type="spellEnd"/>
      <w:r w:rsidRPr="001C7895">
        <w:t xml:space="preserve"> – Share of investment in GDP</w:t>
      </w:r>
    </w:p>
    <w:p w14:paraId="7C19B31D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csh_g</w:t>
      </w:r>
      <w:proofErr w:type="spellEnd"/>
      <w:r w:rsidRPr="001C7895">
        <w:t xml:space="preserve"> – Share of government consumption in GDP</w:t>
      </w:r>
    </w:p>
    <w:p w14:paraId="00F94C8F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csh_x</w:t>
      </w:r>
      <w:proofErr w:type="spellEnd"/>
      <w:r w:rsidRPr="001C7895">
        <w:t xml:space="preserve"> – Share of exports in GDP</w:t>
      </w:r>
    </w:p>
    <w:p w14:paraId="76FAC883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csh_m</w:t>
      </w:r>
      <w:proofErr w:type="spellEnd"/>
      <w:r w:rsidRPr="001C7895">
        <w:t xml:space="preserve"> – Share of imports in GDP</w:t>
      </w:r>
    </w:p>
    <w:p w14:paraId="0DEB3D22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csh_r</w:t>
      </w:r>
      <w:proofErr w:type="spellEnd"/>
      <w:r w:rsidRPr="001C7895">
        <w:t xml:space="preserve"> – Share of residual components in GDP</w:t>
      </w:r>
    </w:p>
    <w:p w14:paraId="0A0385AE" w14:textId="77777777" w:rsidR="00A92429" w:rsidRDefault="00A92429" w:rsidP="001C7895">
      <w:pPr>
        <w:rPr>
          <w:b/>
          <w:bCs/>
        </w:rPr>
      </w:pPr>
    </w:p>
    <w:p w14:paraId="69ACB715" w14:textId="77777777" w:rsidR="00A92429" w:rsidRDefault="00A92429" w:rsidP="001C7895">
      <w:pPr>
        <w:rPr>
          <w:b/>
          <w:bCs/>
        </w:rPr>
      </w:pPr>
    </w:p>
    <w:p w14:paraId="5875D19D" w14:textId="77777777" w:rsidR="00A92429" w:rsidRDefault="00A92429" w:rsidP="001C7895">
      <w:pPr>
        <w:rPr>
          <w:b/>
          <w:bCs/>
        </w:rPr>
      </w:pPr>
    </w:p>
    <w:p w14:paraId="3CD7F785" w14:textId="77777777" w:rsidR="00A92429" w:rsidRDefault="00A92429" w:rsidP="001C7895">
      <w:pPr>
        <w:rPr>
          <w:b/>
          <w:bCs/>
        </w:rPr>
      </w:pPr>
    </w:p>
    <w:p w14:paraId="54E7B812" w14:textId="77777777" w:rsidR="00A92429" w:rsidRDefault="00A92429" w:rsidP="001C7895">
      <w:pPr>
        <w:rPr>
          <w:b/>
          <w:bCs/>
        </w:rPr>
      </w:pPr>
    </w:p>
    <w:p w14:paraId="6E99BD93" w14:textId="443F8BEC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Source</w:t>
      </w:r>
    </w:p>
    <w:p w14:paraId="1B0A9290" w14:textId="77777777" w:rsidR="001C7895" w:rsidRPr="001C7895" w:rsidRDefault="001C7895" w:rsidP="001C7895">
      <w:r w:rsidRPr="001C7895">
        <w:t xml:space="preserve">Feenstra, R. C., </w:t>
      </w:r>
      <w:proofErr w:type="spellStart"/>
      <w:r w:rsidRPr="001C7895">
        <w:t>Inklaar</w:t>
      </w:r>
      <w:proofErr w:type="spellEnd"/>
      <w:r w:rsidRPr="001C7895">
        <w:t>, R., &amp; Timmer, M. P.</w:t>
      </w:r>
      <w:r w:rsidRPr="001C7895">
        <w:br/>
      </w:r>
      <w:r w:rsidRPr="001C7895">
        <w:rPr>
          <w:b/>
          <w:bCs/>
        </w:rPr>
        <w:t>Penn World Table version 11.0</w:t>
      </w:r>
      <w:r w:rsidRPr="001C7895">
        <w:br/>
        <w:t>Groningen Growth and Development Centre.</w:t>
      </w:r>
    </w:p>
    <w:p w14:paraId="7FA54FFD" w14:textId="77777777" w:rsidR="001C7895" w:rsidRPr="001C7895" w:rsidRDefault="001C7895" w:rsidP="001C7895">
      <w:hyperlink r:id="rId5" w:history="1">
        <w:r w:rsidRPr="001C7895">
          <w:rPr>
            <w:rStyle w:val="Collegamentoipertestuale"/>
          </w:rPr>
          <w:t>https://www.rug.nl/ggdc/productivity/pwt/</w:t>
        </w:r>
      </w:hyperlink>
    </w:p>
    <w:sectPr w:rsidR="001C7895" w:rsidRPr="001C7895" w:rsidSect="002123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6FD"/>
    <w:multiLevelType w:val="multilevel"/>
    <w:tmpl w:val="93D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A8A"/>
    <w:multiLevelType w:val="multilevel"/>
    <w:tmpl w:val="98D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744D"/>
    <w:multiLevelType w:val="multilevel"/>
    <w:tmpl w:val="153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5F51"/>
    <w:multiLevelType w:val="multilevel"/>
    <w:tmpl w:val="E2AC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8578D"/>
    <w:multiLevelType w:val="multilevel"/>
    <w:tmpl w:val="EA5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14F4E"/>
    <w:multiLevelType w:val="multilevel"/>
    <w:tmpl w:val="4C3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13A9B"/>
    <w:multiLevelType w:val="multilevel"/>
    <w:tmpl w:val="184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A2E29"/>
    <w:multiLevelType w:val="multilevel"/>
    <w:tmpl w:val="1C3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5037C"/>
    <w:multiLevelType w:val="multilevel"/>
    <w:tmpl w:val="C41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27523"/>
    <w:multiLevelType w:val="multilevel"/>
    <w:tmpl w:val="214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921DD"/>
    <w:multiLevelType w:val="multilevel"/>
    <w:tmpl w:val="915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753104">
    <w:abstractNumId w:val="7"/>
  </w:num>
  <w:num w:numId="2" w16cid:durableId="722291407">
    <w:abstractNumId w:val="10"/>
  </w:num>
  <w:num w:numId="3" w16cid:durableId="163251826">
    <w:abstractNumId w:val="2"/>
  </w:num>
  <w:num w:numId="4" w16cid:durableId="822282732">
    <w:abstractNumId w:val="9"/>
  </w:num>
  <w:num w:numId="5" w16cid:durableId="1781291350">
    <w:abstractNumId w:val="5"/>
  </w:num>
  <w:num w:numId="6" w16cid:durableId="9845750">
    <w:abstractNumId w:val="1"/>
  </w:num>
  <w:num w:numId="7" w16cid:durableId="893976700">
    <w:abstractNumId w:val="0"/>
  </w:num>
  <w:num w:numId="8" w16cid:durableId="445778182">
    <w:abstractNumId w:val="4"/>
  </w:num>
  <w:num w:numId="9" w16cid:durableId="963730926">
    <w:abstractNumId w:val="8"/>
  </w:num>
  <w:num w:numId="10" w16cid:durableId="2011834572">
    <w:abstractNumId w:val="3"/>
  </w:num>
  <w:num w:numId="11" w16cid:durableId="1824856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E4"/>
    <w:rsid w:val="00050AB3"/>
    <w:rsid w:val="000E25FD"/>
    <w:rsid w:val="001407D7"/>
    <w:rsid w:val="001C7895"/>
    <w:rsid w:val="00212353"/>
    <w:rsid w:val="003B3F78"/>
    <w:rsid w:val="003E345A"/>
    <w:rsid w:val="004125BE"/>
    <w:rsid w:val="00426628"/>
    <w:rsid w:val="00432E46"/>
    <w:rsid w:val="00512622"/>
    <w:rsid w:val="00590806"/>
    <w:rsid w:val="00591544"/>
    <w:rsid w:val="007834E4"/>
    <w:rsid w:val="00A11522"/>
    <w:rsid w:val="00A92429"/>
    <w:rsid w:val="00B14218"/>
    <w:rsid w:val="00BB24FD"/>
    <w:rsid w:val="00E17C1E"/>
    <w:rsid w:val="00E839DF"/>
    <w:rsid w:val="00F5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51990"/>
  <w15:chartTrackingRefBased/>
  <w15:docId w15:val="{AA8407C6-25DE-4C28-B0E4-BE472BAC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34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34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34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34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34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34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34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34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34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34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34E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C789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C7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ug.nl/ggdc/productivity/pw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318</Words>
  <Characters>1892</Characters>
  <Application>Microsoft Office Word</Application>
  <DocSecurity>0</DocSecurity>
  <Lines>56</Lines>
  <Paragraphs>45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Perillo</dc:creator>
  <cp:keywords/>
  <dc:description/>
  <cp:lastModifiedBy>Silvia Cagnone</cp:lastModifiedBy>
  <cp:revision>12</cp:revision>
  <dcterms:created xsi:type="dcterms:W3CDTF">2026-03-12T14:55:00Z</dcterms:created>
  <dcterms:modified xsi:type="dcterms:W3CDTF">2026-04-15T08:45:00Z</dcterms:modified>
</cp:coreProperties>
</file>