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 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 отсутствии работника на работе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Мною,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в присутствии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составлен акт о нижеследующем: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Работник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отсутствовал на работе в течение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неизвестным причинам.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данного акта подтверждаем: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8f467983734c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