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сверки взаиморасчетов по договору от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05 января </w:t>
      </w:r>
      <w:r>
        <w:rPr>
          <w:rFonts w:asciiTheme="minorHAnsi" w:hAnsiTheme="minorHAnsi" w:eastAsiaTheme="minorHAnsi" w:cstheme="minorBidi"/>
          <w:b/>
          <w:bCs/>
          <w:color w:val="000000"/>
          <w:sz w:val="24"/>
          <w:szCs w:val="24"/>
        </w:rPr>
        <w:t>2026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года № 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Мы, нижеподписавшиеся представитель </w:t>
      </w:r>
      <w:r>
        <w:rPr>
          <w:rFonts w:hAnsi="Times New Roman" w:cs="Times New Roman"/>
          <w:color w:val="000000"/>
          <w:sz w:val="24"/>
          <w:szCs w:val="24"/>
        </w:rPr>
        <w:t>ООО «Барака Савдо»</w:t>
      </w:r>
      <w:r>
        <w:rPr>
          <w:rFonts w:hAnsi="Times New Roman" w:cs="Times New Roman"/>
          <w:color w:val="000000"/>
          <w:sz w:val="24"/>
          <w:szCs w:val="24"/>
        </w:rPr>
        <w:t xml:space="preserve"> Р/С  </w:t>
      </w:r>
      <w:r>
        <w:rPr>
          <w:rFonts w:hAnsi="Times New Roman" w:cs="Times New Roman"/>
          <w:color w:val="000000"/>
          <w:sz w:val="24"/>
          <w:szCs w:val="24"/>
        </w:rPr>
        <w:t>20208000000176004001</w:t>
      </w:r>
      <w:r>
        <w:rPr>
          <w:rFonts w:hAnsi="Times New Roman" w:cs="Times New Roman"/>
          <w:color w:val="000000"/>
          <w:sz w:val="24"/>
          <w:szCs w:val="24"/>
        </w:rPr>
        <w:t xml:space="preserve"> в ЧАКБ </w:t>
      </w:r>
      <w:r>
        <w:rPr>
          <w:rFonts w:hAnsi="Times New Roman" w:cs="Times New Roman"/>
          <w:color w:val="000000"/>
          <w:sz w:val="24"/>
          <w:szCs w:val="24"/>
        </w:rPr>
        <w:t>"ORIENT FINANS"</w:t>
      </w:r>
      <w:r>
        <w:rPr>
          <w:rFonts w:hAnsi="Times New Roman" w:cs="Times New Roman"/>
          <w:color w:val="000000"/>
          <w:sz w:val="24"/>
          <w:szCs w:val="24"/>
        </w:rPr>
        <w:t xml:space="preserve"> МФО </w:t>
      </w:r>
      <w:r>
        <w:rPr>
          <w:rFonts w:hAnsi="Times New Roman" w:cs="Times New Roman"/>
          <w:color w:val="000000"/>
          <w:sz w:val="24"/>
          <w:szCs w:val="24"/>
        </w:rPr>
        <w:t>01071</w:t>
      </w:r>
      <w:r>
        <w:rPr>
          <w:rFonts w:hAnsi="Times New Roman" w:cs="Times New Roman"/>
          <w:color w:val="000000"/>
          <w:sz w:val="24"/>
          <w:szCs w:val="24"/>
        </w:rPr>
        <w:t xml:space="preserve"> ИНН </w:t>
      </w:r>
      <w:r>
        <w:rPr>
          <w:rFonts w:hAnsi="Times New Roman" w:cs="Times New Roman"/>
          <w:color w:val="000000"/>
          <w:sz w:val="24"/>
          <w:szCs w:val="24"/>
        </w:rPr>
        <w:t>123456 789</w:t>
      </w:r>
      <w:r>
        <w:rPr>
          <w:rFonts w:hAnsi="Times New Roman" w:cs="Times New Roman"/>
          <w:color w:val="000000"/>
          <w:sz w:val="24"/>
          <w:szCs w:val="24"/>
        </w:rPr>
        <w:t xml:space="preserve"> в лице  </w:t>
      </w:r>
      <w:r>
        <w:rPr>
          <w:rFonts w:hAnsi="Times New Roman" w:cs="Times New Roman"/>
          <w:color w:val="000000"/>
          <w:sz w:val="24"/>
          <w:szCs w:val="24"/>
        </w:rPr>
        <w:t>главного бухгалтера  </w:t>
      </w:r>
      <w:r>
        <w:rPr>
          <w:rFonts w:hAnsi="Times New Roman" w:cs="Times New Roman"/>
          <w:color w:val="000000"/>
          <w:sz w:val="24"/>
          <w:szCs w:val="24"/>
        </w:rPr>
        <w:t>R. SAIDOVA</w:t>
      </w:r>
      <w:r>
        <w:rPr>
          <w:rFonts w:hAnsi="Times New Roman" w:cs="Times New Roman"/>
          <w:color w:val="000000"/>
          <w:sz w:val="24"/>
          <w:szCs w:val="24"/>
        </w:rPr>
        <w:t xml:space="preserve"> и </w:t>
      </w:r>
      <w:r>
        <w:rPr>
          <w:rFonts w:hAnsi="Times New Roman" w:cs="Times New Roman"/>
          <w:color w:val="000000"/>
          <w:sz w:val="24"/>
          <w:szCs w:val="24"/>
        </w:rPr>
        <w:t>YUSUPOV YUSUP YUSUPOVICH </w:t>
      </w:r>
      <w:r>
        <w:rPr>
          <w:rFonts w:hAnsi="Times New Roman" w:cs="Times New Roman"/>
          <w:color w:val="000000"/>
          <w:sz w:val="24"/>
          <w:szCs w:val="24"/>
        </w:rPr>
        <w:t> паспорт  </w:t>
      </w:r>
      <w:r>
        <w:rPr>
          <w:rFonts w:hAnsi="Times New Roman" w:cs="Times New Roman"/>
          <w:color w:val="000000"/>
          <w:sz w:val="24"/>
          <w:szCs w:val="24"/>
        </w:rPr>
        <w:t>АD 1234567  </w:t>
      </w:r>
      <w:r>
        <w:rPr>
          <w:rFonts w:hAnsi="Times New Roman" w:cs="Times New Roman"/>
          <w:color w:val="000000"/>
          <w:sz w:val="24"/>
          <w:szCs w:val="24"/>
        </w:rPr>
        <w:t>выдан 17.01.2023 Тошкент шахар Шайхантахур тумани ИИБ</w:t>
      </w:r>
      <w:r>
        <w:rPr>
          <w:rFonts w:hAnsi="Times New Roman" w:cs="Times New Roman"/>
          <w:color w:val="000000"/>
          <w:sz w:val="24"/>
          <w:szCs w:val="24"/>
        </w:rPr>
        <w:t xml:space="preserve"> произвели сверку взаиморасчетов на </w:t>
      </w:r>
      <w:r>
        <w:rPr>
          <w:rFonts w:hAnsi="Times New Roman" w:cs="Times New Roman"/>
          <w:color w:val="000000"/>
          <w:sz w:val="24"/>
          <w:szCs w:val="24"/>
        </w:rPr>
        <w:t>17.01.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2026</w:t>
      </w:r>
      <w:r>
        <w:rPr>
          <w:rFonts w:hAnsi="Times New Roman" w:cs="Times New Roman"/>
          <w:color w:val="000000"/>
          <w:sz w:val="24"/>
          <w:szCs w:val="24"/>
        </w:rPr>
        <w:t xml:space="preserve"> года: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354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операции</w:t>
            </w:r>
          </w:p>
        </w:tc>
        <w:tc>
          <w:tcPr>
            <w:tcW w:w="2166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операции</w:t>
            </w:r>
          </w:p>
        </w:tc>
        <w:tc>
          <w:tcPr>
            <w:tcW w:w="2076" w:type="dxa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ООО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«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Барака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Савдо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»</w:t>
            </w:r>
          </w:p>
        </w:tc>
        <w:tc>
          <w:tcPr>
            <w:tcW w:w="2166" w:type="dxa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YUSUPOV YUSUP YUSUPOVICH</w:t>
            </w:r>
          </w:p>
        </w:tc>
      </w:tr>
      <w:tr>
        <w:trPr>
          <w:trHeight w:val="0"/>
        </w:trPr>
        <w:tc>
          <w:tcPr>
            <w:tcW w:w="812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6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Дебет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Кредит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Дебет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Кредит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16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05.01.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216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Аванс по договору от 05.01.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2026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2 (платежное поручение № 25 от 05.01.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2026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4 000 000,00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4 000 000,00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17.01.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216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Акт выполненных работ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3 000 000,00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3 000 000,00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791" w:type="dxa"/>
            <w:gridSpan w:val="3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Обороты за период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4 000 000,00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3 000 000,00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3 000 000,00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4 000 000,00</w:t>
            </w:r>
          </w:p>
        </w:tc>
      </w:tr>
      <w:tr>
        <w:trPr>
          <w:trHeight w:val="0"/>
        </w:trPr>
        <w:tc>
          <w:tcPr>
            <w:tcW w:w="3791" w:type="dxa"/>
            <w:gridSpan w:val="3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Сальдо на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17.01.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1 000 000,00</w:t>
            </w:r>
          </w:p>
        </w:tc>
        <w:tc>
          <w:tcPr>
            <w:tcW w:w="108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1 000 000,00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пользу </w:t>
      </w:r>
      <w:r>
        <w:rPr>
          <w:rFonts w:hAnsi="Times New Roman" w:cs="Times New Roman"/>
          <w:color w:val="000000"/>
          <w:sz w:val="24"/>
          <w:szCs w:val="24"/>
        </w:rPr>
        <w:t>ООО «Барака Савдо»</w:t>
      </w:r>
      <w:r>
        <w:rPr>
          <w:rFonts w:hAnsi="Times New Roman" w:cs="Times New Roman"/>
          <w:color w:val="000000"/>
          <w:sz w:val="24"/>
          <w:szCs w:val="24"/>
        </w:rPr>
        <w:t>Один миллион сўм, 00 тийин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8034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Заказчик</w:t>
            </w:r>
          </w:p>
        </w:tc>
        <w:tc>
          <w:tcPr>
            <w:tcW w:w="8034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Исполнитель</w:t>
            </w:r>
          </w:p>
        </w:tc>
      </w:tr>
      <w:tr>
        <w:trPr>
          <w:trHeight w:val="0"/>
        </w:trPr>
        <w:tc>
          <w:tcPr>
            <w:tcW w:w="8034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ООО «Барака Савдо»</w:t>
            </w:r>
          </w:p>
        </w:tc>
        <w:tc>
          <w:tcPr>
            <w:tcW w:w="8034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YUSUPOV YUSUP YUSUPOVICH</w:t>
            </w:r>
          </w:p>
        </w:tc>
      </w:tr>
      <w:tr>
        <w:trPr>
          <w:trHeight w:val="0"/>
        </w:trPr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R.Р. SAIDOVA</w:t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c2b0073efbc44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