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Ўзбекистон Республикаси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Давлат статистика қўмитасининг2008 йил 10 ноябрдаги 4-сонли қарорига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27-сонли илова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040"/>
        <w:gridCol w:w="5760"/>
        <w:gridCol w:w="1200"/>
        <w:gridCol w:w="5760"/>
      </w:tblGrid>
      <w:tr>
        <w:trPr>
          <w:trHeight w:val="538"/>
        </w:trPr>
        <w:tc>
          <w:tcPr>
            <w:tcW w:w="110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Тақдим этадилар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Представляют</w:t>
            </w:r>
          </w:p>
        </w:tc>
        <w:tc>
          <w:tcPr>
            <w:tcW w:w="57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Тақдим этиш муддати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представления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1-Т шакли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Форма 1-Т</w:t>
            </w:r>
          </w:p>
        </w:tc>
      </w:tr>
      <w:tr>
        <w:trPr>
          <w:trHeight w:val="822"/>
        </w:trPr>
        <w:tc>
          <w:tcPr>
            <w:tcW w:w="110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Юридик шахслар ва уларнинг алоҳида бўлинмалари (тижорат кичик корхоналари ва микрофирмалардан ташқари) - ўз жойидаги туман, шаҳар статистика бўлимига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Юридические лица и их обособленные подразделения (кроме коммерческих малых предприятий и микрофирм) - отделу статистики (района, города) по месту нахождения</w:t>
            </w:r>
          </w:p>
        </w:tc>
        <w:tc>
          <w:tcPr>
            <w:tcW w:w="57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 февралдан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кечиктирмай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позднее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1 февраля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7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Йиллик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Годовая</w:t>
            </w:r>
          </w:p>
        </w:tc>
      </w:tr>
      <w:tr>
        <w:trPr>
          <w:trHeight w:val="239"/>
        </w:trPr>
        <w:tc>
          <w:tcPr>
            <w:tcW w:w="16800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Маҳфийлик ахборот олувчи томонидан кафолатланади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Конфиденциальность гарантируется получателем информации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6960"/>
        <w:gridCol w:w="7200"/>
        <w:gridCol w:w="4320"/>
        <w:gridCol w:w="5520"/>
      </w:tblGrid>
      <w:tr>
        <w:trPr>
          <w:trHeight w:val="59"/>
        </w:trPr>
        <w:tc>
          <w:tcPr>
            <w:tcW w:w="6960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Ҳисобот топширувчи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субъект номи 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отчитывающегося субъекта</w:t>
            </w:r>
          </w:p>
        </w:tc>
        <w:tc>
          <w:tcPr>
            <w:tcW w:w="72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840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хос рақамлар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коды</w:t>
            </w:r>
          </w:p>
        </w:tc>
      </w:tr>
      <w:tr>
        <w:trPr>
          <w:trHeight w:val="59"/>
        </w:trPr>
        <w:tc>
          <w:tcPr>
            <w:tcW w:w="6960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0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КТУТ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(ОКПО)</w:t>
            </w:r>
          </w:p>
        </w:tc>
      </w:tr>
      <w:tr>
        <w:trPr>
          <w:trHeight w:val="359"/>
        </w:trPr>
        <w:tc>
          <w:tcPr>
            <w:tcW w:w="69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0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2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СТИР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(ИНН)</w:t>
            </w:r>
          </w:p>
        </w:tc>
      </w:tr>
      <w:tr>
        <w:trPr>
          <w:trHeight w:val="403"/>
        </w:trPr>
        <w:tc>
          <w:tcPr>
            <w:tcW w:w="6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Почта манзили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Почтовый адрес</w:t>
            </w:r>
          </w:p>
        </w:tc>
        <w:tc>
          <w:tcPr>
            <w:tcW w:w="7200" w:type="dxa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МҲОБТ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(СОАТО)</w:t>
            </w:r>
          </w:p>
        </w:tc>
      </w:tr>
      <w:tr>
        <w:trPr>
          <w:trHeight w:val="418"/>
        </w:trPr>
        <w:tc>
          <w:tcPr>
            <w:tcW w:w="6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00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ХХТУТ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(ОКОНХ)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4000"/>
      </w:tblGrid>
      <w:tr>
        <w:trPr>
          <w:trHeight w:val="0"/>
        </w:trPr>
        <w:tc>
          <w:tcPr>
            <w:tcW w:w="24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20____ЙИЛ УЧУН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МЕҲНАТ ҲИСОБОТИ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ПО ТРУДУ за 20____г.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I бўлим. Ходимлар сони ва иш ҳақи фонди </w:t>
      </w:r>
      <w:r>
        <w:rPr>
          <w:rFonts w:hAnsi="Times New Roman" w:cs="Times New Roman"/>
          <w:color w:val="000000"/>
          <w:sz w:val="24"/>
          <w:szCs w:val="24"/>
        </w:rPr>
        <w:t>Раздел</w:t>
      </w:r>
      <w:r>
        <w:rPr>
          <w:rFonts w:hAnsi="Times New Roman" w:cs="Times New Roman"/>
          <w:color w:val="000000"/>
          <w:sz w:val="24"/>
          <w:szCs w:val="24"/>
        </w:rPr>
        <w:t>I. Численность и фонд заработной платы работников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8160"/>
        <w:gridCol w:w="1200"/>
        <w:gridCol w:w="1200"/>
        <w:gridCol w:w="4320"/>
        <w:gridCol w:w="2400"/>
        <w:gridCol w:w="2400"/>
        <w:gridCol w:w="1920"/>
        <w:gridCol w:w="2400"/>
      </w:tblGrid>
      <w:tr>
        <w:trPr>
          <w:trHeight w:val="0"/>
        </w:trPr>
        <w:tc>
          <w:tcPr>
            <w:tcW w:w="816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Кўрсаткичлар номи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120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Сатр хос рақами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строки</w:t>
            </w:r>
          </w:p>
        </w:tc>
        <w:tc>
          <w:tcPr>
            <w:tcW w:w="120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Тармоқ хос рақами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отрасли</w:t>
            </w:r>
          </w:p>
        </w:tc>
        <w:tc>
          <w:tcPr>
            <w:tcW w:w="432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Ҳисобот даврида ходимларнинг рўйхатдаги ўртача сони (ўриндошларсиз), киши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Списочная численность работников (без совместителей) в среднем за отчетный период, человек</w:t>
            </w:r>
          </w:p>
        </w:tc>
        <w:tc>
          <w:tcPr>
            <w:tcW w:w="9120" w:type="dxa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Ўртача иш ҳақи ва бошқа ўртача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миқдорларни ҳисоблаш учун қабул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қилинадиган ходимлар сони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(рўйхатдан ташқари ўриндош ва шартнома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асосида ишловчиларсиз), киши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Численность работников, принимаемая для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исчисления средней заработной платы и других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средних величин (без совместителей и договорников,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состоящих в списочном составе), человек</w:t>
            </w:r>
          </w:p>
        </w:tc>
      </w:tr>
      <w:tr>
        <w:trPr>
          <w:trHeight w:val="0"/>
        </w:trPr>
        <w:tc>
          <w:tcPr>
            <w:tcW w:w="816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0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0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жами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(4+5)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устунлар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всего гр.(4 +5)</w:t>
            </w:r>
          </w:p>
        </w:tc>
        <w:tc>
          <w:tcPr>
            <w:tcW w:w="2400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 жумладан: аёллар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женщины</w:t>
            </w:r>
          </w:p>
        </w:tc>
        <w:tc>
          <w:tcPr>
            <w:tcW w:w="4320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2-устундан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из графы 2</w:t>
            </w:r>
          </w:p>
        </w:tc>
      </w:tr>
      <w:tr>
        <w:trPr>
          <w:trHeight w:val="0"/>
        </w:trPr>
        <w:tc>
          <w:tcPr>
            <w:tcW w:w="816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0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0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ишчи-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лар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рабочие</w:t>
            </w:r>
          </w:p>
        </w:tc>
        <w:tc>
          <w:tcPr>
            <w:tcW w:w="240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хизмат-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чилар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служащие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Жами (2-сатр + 3-сатр)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(стр2+стр3)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Асосий фаолият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Основная деятельность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Асосий бўлмаган фаолият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основная деятельность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 жумладан: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саноат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промышленность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ўсимликчилик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растениеводство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21100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чорвачилик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животноводство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21200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ўрмон хўжалигига ҳизмат кўрсатиш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обслуживание лесного хозяйства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120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32000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умумфойдаланишда бўлмаган темирйўл транспорти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железнодорожный транспорт необщего пользования</w:t>
            </w:r>
          </w:p>
        </w:tc>
        <w:tc>
          <w:tcPr>
            <w:tcW w:w="12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12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51114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сув транспорти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водный транспорт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51200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автомобиль транспорти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автомобильный транспорт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51121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транспортнинг бошқа турлари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прочие виды транспорта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51400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алоқа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связь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52000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ишлаб чиқариш бино ва иншоотларини мукаммал таъмирлаш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капитальный ремонт зданий и сооружений,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производственного назначения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62000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ноишлаб чиқариш бино ва иншоотларини таъмирлаш, аҳоли буюртмаси бўйича уй-жой қуриш ва таъмирлаш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ремонт зданий и сооружений, непроизводственного назначения, ремонт и строительство жилищ по заказам населения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63000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савдо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торговля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71211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умумовқатланиш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общественное питание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71300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таҳририят ва нашриётлар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редакция и издательство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87100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қишлоқ хўжалиги маҳсулотлари тайёрлаш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заготовка сельхозпродуктов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81000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уй-жой хўжалиги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жилищное хозяйство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90100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коммунал хўжалиги ва маиший сув таъминоти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коммунальное хозяйство и бытовое водоснабжение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90213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даволаш-профилактика муассасалари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лечебно-профилактические учреждения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91510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соғломлаштириш ва дам олиш муассасалари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оздоровительные учреждения и учреждения отдыха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91610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ходимларни қайта тайёрлаш ва малакасини ошириш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подготовка и повышение квалификации работников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92200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мактабгача тарбия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дошколное воспитание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92400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маданият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культура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93100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бошқа фаолият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прочая деятельность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улардан: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них: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960"/>
        <w:gridCol w:w="2160"/>
        <w:gridCol w:w="2400"/>
        <w:gridCol w:w="3360"/>
        <w:gridCol w:w="2400"/>
        <w:gridCol w:w="2160"/>
        <w:gridCol w:w="2160"/>
        <w:gridCol w:w="3360"/>
        <w:gridCol w:w="2400"/>
        <w:gridCol w:w="3360"/>
        <w:gridCol w:w="2400"/>
      </w:tblGrid>
      <w:tr>
        <w:trPr>
          <w:trHeight w:val="0"/>
        </w:trPr>
        <w:tc>
          <w:tcPr>
            <w:tcW w:w="96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Сатр хос рақами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строки</w:t>
            </w:r>
          </w:p>
        </w:tc>
        <w:tc>
          <w:tcPr>
            <w:tcW w:w="8880" w:type="dxa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Рўйхатда ва рўйхатдан ташқари таркибдаги ходимлар иш ҳақи фонди,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пул ва натура шаклларида, минг сўм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Фонд заработной платы работников списочного и несписочного состава в денежной и натуральной формах, тыс. сум</w:t>
            </w:r>
          </w:p>
        </w:tc>
        <w:tc>
          <w:tcPr>
            <w:tcW w:w="8400" w:type="dxa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 жумладан: рўйхатдаги ходимларнинг (рўйхатдан ташқари ўриндош ва шартнома асосида ишловчиларнинг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 ҳақи фондисиз), минг сўм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 работников списочного состава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(без фонда заработной платы совместителей и договорников, не состоящих в списочном составе), тыс. сум</w:t>
            </w:r>
          </w:p>
        </w:tc>
        <w:tc>
          <w:tcPr>
            <w:tcW w:w="336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Йил охирига рўйхатдаги ходимлар (ўриндошларсиз) сони, жами, киши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Списочная численность работников (без совместителей) на конец года,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всего, человек</w:t>
            </w:r>
          </w:p>
        </w:tc>
        <w:tc>
          <w:tcPr>
            <w:tcW w:w="240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жумладан: бошқарув ходимлари, киши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 управленческий персонал, человек</w:t>
            </w:r>
          </w:p>
        </w:tc>
      </w:tr>
      <w:tr>
        <w:trPr>
          <w:trHeight w:val="0"/>
        </w:trPr>
        <w:tc>
          <w:tcPr>
            <w:tcW w:w="96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(8+9) уст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гр. (8 + 9)</w:t>
            </w:r>
          </w:p>
        </w:tc>
        <w:tc>
          <w:tcPr>
            <w:tcW w:w="2400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 жумладан: аёллар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женщины</w:t>
            </w:r>
          </w:p>
        </w:tc>
        <w:tc>
          <w:tcPr>
            <w:tcW w:w="4320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6-устундан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графы 6</w:t>
            </w:r>
          </w:p>
        </w:tc>
        <w:tc>
          <w:tcPr>
            <w:tcW w:w="2160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(12+13) уст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гр. (12 +13)</w:t>
            </w:r>
          </w:p>
        </w:tc>
        <w:tc>
          <w:tcPr>
            <w:tcW w:w="2160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 жумладан: аёллар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 женщины</w:t>
            </w:r>
          </w:p>
        </w:tc>
        <w:tc>
          <w:tcPr>
            <w:tcW w:w="4320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10-устундан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графы 10</w:t>
            </w:r>
          </w:p>
        </w:tc>
        <w:tc>
          <w:tcPr>
            <w:tcW w:w="336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96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ишчи-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хизмат-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чилар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служащие</w:t>
            </w:r>
          </w:p>
        </w:tc>
        <w:tc>
          <w:tcPr>
            <w:tcW w:w="2160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ишчи-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хизмат-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чилар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служащие</w:t>
            </w:r>
          </w:p>
        </w:tc>
        <w:tc>
          <w:tcPr>
            <w:tcW w:w="336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0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40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6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40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40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000 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33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МАЪЛУМОТ УЧУН: </w:t>
      </w:r>
      <w:r>
        <w:rPr>
          <w:rFonts w:hAnsi="Times New Roman" w:cs="Times New Roman"/>
          <w:color w:val="000000"/>
          <w:sz w:val="24"/>
          <w:szCs w:val="24"/>
        </w:rPr>
        <w:t xml:space="preserve"> СПРАВОЧНО: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8240"/>
        <w:gridCol w:w="1440"/>
        <w:gridCol w:w="4320"/>
      </w:tblGrid>
      <w:tr>
        <w:trPr>
          <w:trHeight w:val="0"/>
        </w:trPr>
        <w:tc>
          <w:tcPr>
            <w:tcW w:w="18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Ташқи ўриндошларнинг йиллик ўртача сони, киши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Численность внешних совместителей в среднем за год, человек</w:t>
            </w:r>
          </w:p>
        </w:tc>
        <w:tc>
          <w:tcPr>
            <w:tcW w:w="144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 а</w:t>
            </w:r>
          </w:p>
        </w:tc>
        <w:tc>
          <w:tcPr>
            <w:tcW w:w="432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0"/>
        </w:trPr>
        <w:tc>
          <w:tcPr>
            <w:tcW w:w="182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Пудрат шартномаси асосида ишлаётган ходимларнинг йиллик ўртача сони, киши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Численность работников, выполняющих работу по договорам подряда в среднем за год, человек</w:t>
            </w:r>
          </w:p>
        </w:tc>
        <w:tc>
          <w:tcPr>
            <w:tcW w:w="14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 б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0"/>
        </w:trPr>
        <w:tc>
          <w:tcPr>
            <w:tcW w:w="182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Бошқарув ходимларининг тасдиқланган чекланган сони, киши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Утвержденная предельная численность управленческого персонала, человек</w:t>
            </w:r>
          </w:p>
        </w:tc>
        <w:tc>
          <w:tcPr>
            <w:tcW w:w="14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0"/>
        </w:trPr>
        <w:tc>
          <w:tcPr>
            <w:tcW w:w="182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01-сатр 2-устундан чет эл фуқаролари сони, киши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стр. 01 гр. 2 - численность иностранных граждан, человек</w:t>
            </w:r>
          </w:p>
        </w:tc>
        <w:tc>
          <w:tcPr>
            <w:tcW w:w="14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7920"/>
        <w:gridCol w:w="1200"/>
        <w:gridCol w:w="4320"/>
        <w:gridCol w:w="2160"/>
        <w:gridCol w:w="1680"/>
        <w:gridCol w:w="1680"/>
        <w:gridCol w:w="1680"/>
        <w:gridCol w:w="1680"/>
        <w:gridCol w:w="1680"/>
      </w:tblGrid>
      <w:tr>
        <w:trPr>
          <w:trHeight w:val="0"/>
        </w:trPr>
        <w:tc>
          <w:tcPr>
            <w:tcW w:w="24000" w:type="dxa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II бўлим. Ходимлар сони ва таркиби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*)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 II. Численность и состав работников</w:t>
            </w:r>
          </w:p>
        </w:tc>
      </w:tr>
      <w:tr>
        <w:trPr>
          <w:trHeight w:val="0"/>
        </w:trPr>
        <w:tc>
          <w:tcPr>
            <w:tcW w:w="24000" w:type="dxa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киши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человек)</w:t>
            </w:r>
          </w:p>
        </w:tc>
      </w:tr>
      <w:tr>
        <w:trPr>
          <w:trHeight w:val="0"/>
        </w:trPr>
        <w:tc>
          <w:tcPr>
            <w:tcW w:w="7920" w:type="dxa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Кўрсаткичлар номи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1200" w:type="dxa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Сатр хос рақами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строки</w:t>
            </w:r>
          </w:p>
        </w:tc>
        <w:tc>
          <w:tcPr>
            <w:tcW w:w="4320" w:type="dxa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Йил охирига рўйхатдаги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ходимлар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(ўриндошларсиз)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сони (2+6-устунлар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Списочная численность работников (без совместителей) на конец года(графы 2+6)</w:t>
            </w:r>
          </w:p>
        </w:tc>
        <w:tc>
          <w:tcPr>
            <w:tcW w:w="8880" w:type="dxa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 жумладан: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В том числе:</w:t>
            </w:r>
          </w:p>
        </w:tc>
        <w:tc>
          <w:tcPr>
            <w:tcW w:w="1680" w:type="dxa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1-устундан аёллар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гр. 1 женщин</w:t>
            </w:r>
          </w:p>
        </w:tc>
      </w:tr>
      <w:tr>
        <w:trPr>
          <w:trHeight w:val="0"/>
        </w:trPr>
        <w:tc>
          <w:tcPr>
            <w:tcW w:w="7920" w:type="dxa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00" w:type="dxa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хизматчилар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(3+4+5-устунлар)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служащих (графы 3+4+5)</w:t>
            </w:r>
          </w:p>
        </w:tc>
        <w:tc>
          <w:tcPr>
            <w:tcW w:w="5040" w:type="dxa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улардан: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из них:</w:t>
            </w:r>
          </w:p>
        </w:tc>
        <w:tc>
          <w:tcPr>
            <w:tcW w:w="1680" w:type="dxa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ишчилар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рабочих</w:t>
            </w:r>
          </w:p>
        </w:tc>
        <w:tc>
          <w:tcPr>
            <w:tcW w:w="1680" w:type="dxa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86"/>
        </w:trPr>
        <w:tc>
          <w:tcPr>
            <w:tcW w:w="7920" w:type="dxa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00" w:type="dxa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раҳбарлар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руководителей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мутахас-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сислар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специалистов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техник 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ижрочилар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технических исполнителей</w:t>
            </w:r>
          </w:p>
        </w:tc>
        <w:tc>
          <w:tcPr>
            <w:tcW w:w="1680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80" w:type="dxa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Жами ходимлар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работников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000 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 жумладан, маълумотли: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имеют образование: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олий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высшее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ўрта махсус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среднее специальное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ўрта ва тўлиқсиз ўрта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среднее и неполное среднее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01-сатрдан ёши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стр. 01 в возрасте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16 ёшгача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16 лет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16-17 ёш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16-17 лет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18-24 ёш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 24 лет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25-29 ёш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 29 лет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30-39 ёш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 39 лет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40-49 ёш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 49 лет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50-54 ёш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 54 лет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55 ёш ва ундан катта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 лет и старше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улардан: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них: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55 ва ундан катта ёшдаги аёллар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женщины 55 лет и старше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60 ва ундан катта ёшдаги эркаклар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мужчины 60 лет и старше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7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01-сатрдан аёллар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стр. 01 женщин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3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4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6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20880" w:type="dxa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II бўлим 1-устуннинг 01-сатридан ҳомиладорлик, туғиш ва ёш болаларни парвариш қилиш таътилидаги аёллар сони, киши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стр. 01 гр.1 Раздела II численность женщин, находящихся в отпуске по беременности, родам и уходу за детьми, человек.</w:t>
            </w:r>
          </w:p>
        </w:tc>
        <w:tc>
          <w:tcPr>
            <w:tcW w:w="16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*) Юридик шахслар-қишлоқ хўжалик корхоналаридаги раҳбар ва мутахассисларни қўшган ҳолда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Включая руководителей и специалистов в сельхозпредприятиях-юридических лиц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III бўлим. Ишловчи пенсионер ва ногиронлар сони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Раздел III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hAnsi="Times New Roman" w:cs="Times New Roman"/>
          <w:color w:val="000000"/>
          <w:sz w:val="24"/>
          <w:szCs w:val="24"/>
        </w:rPr>
        <w:t>Численность работающих пенсионеров и инвалидов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киши</w:t>
      </w:r>
      <w:r>
        <w:rPr>
          <w:rFonts w:hAnsi="Times New Roman" w:cs="Times New Roman"/>
          <w:color w:val="000000"/>
          <w:sz w:val="24"/>
          <w:szCs w:val="24"/>
        </w:rPr>
        <w:t>, человек)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8640"/>
        <w:gridCol w:w="1680"/>
        <w:gridCol w:w="2160"/>
        <w:gridCol w:w="2160"/>
        <w:gridCol w:w="6960"/>
        <w:gridCol w:w="2160"/>
      </w:tblGrid>
      <w:tr>
        <w:trPr>
          <w:trHeight w:val="0"/>
        </w:trPr>
        <w:tc>
          <w:tcPr>
            <w:tcW w:w="864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Кўрсаткичлар номи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168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Сатр хос рақами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строки</w:t>
            </w:r>
          </w:p>
        </w:tc>
        <w:tc>
          <w:tcPr>
            <w:tcW w:w="216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216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жумладан: аёллар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женщин</w:t>
            </w:r>
          </w:p>
        </w:tc>
        <w:tc>
          <w:tcPr>
            <w:tcW w:w="91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1-устундан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из графы 1</w:t>
            </w:r>
          </w:p>
        </w:tc>
      </w:tr>
      <w:tr>
        <w:trPr>
          <w:trHeight w:val="942"/>
        </w:trPr>
        <w:tc>
          <w:tcPr>
            <w:tcW w:w="864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8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меҳнатга лаёқатли ёшдаги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(эркаклар - 16-59 ёш;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аёллар - 16-54 ёш)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трудоспособном возрасте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(мужчины - 16-59 лет, женщины 16-54 лет)</w:t>
            </w:r>
          </w:p>
        </w:tc>
        <w:tc>
          <w:tcPr>
            <w:tcW w:w="2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жумладан: аёллар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 женщины</w:t>
            </w:r>
          </w:p>
        </w:tc>
      </w:tr>
      <w:tr>
        <w:trPr>
          <w:trHeight w:val="59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6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Пенсионерлар сони - жами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Численность пенсионеров-всего</w:t>
            </w:r>
          </w:p>
        </w:tc>
        <w:tc>
          <w:tcPr>
            <w:tcW w:w="16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000 </w:t>
            </w:r>
          </w:p>
        </w:tc>
        <w:tc>
          <w:tcPr>
            <w:tcW w:w="6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улардан: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них:</w:t>
            </w:r>
          </w:p>
        </w:tc>
        <w:tc>
          <w:tcPr>
            <w:tcW w:w="16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ёшига кўра имтиёзли пенсия олувчилар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получающих пенсии по возрасту на льготных условиях</w:t>
            </w:r>
          </w:p>
        </w:tc>
        <w:tc>
          <w:tcPr>
            <w:tcW w:w="16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0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 ва II гуруҳ меҳнат ногиронлари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инвалидов труда I и II групп</w:t>
            </w:r>
          </w:p>
        </w:tc>
        <w:tc>
          <w:tcPr>
            <w:tcW w:w="16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299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 ва II гуруҳ ҳарбий хизмат ногиронлари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инвалидов военнослужащих I и II групп</w:t>
            </w:r>
          </w:p>
        </w:tc>
        <w:tc>
          <w:tcPr>
            <w:tcW w:w="16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9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IV бўлим. Ходимларни касб-ҳунарга ўқитиш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Раздел IV. Профессиональное обучение работников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киши</w:t>
      </w:r>
      <w:r>
        <w:rPr>
          <w:rFonts w:hAnsi="Times New Roman" w:cs="Times New Roman"/>
          <w:color w:val="000000"/>
          <w:sz w:val="24"/>
          <w:szCs w:val="24"/>
        </w:rPr>
        <w:t>, человек)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8640"/>
        <w:gridCol w:w="2160"/>
        <w:gridCol w:w="2880"/>
        <w:gridCol w:w="2400"/>
        <w:gridCol w:w="2880"/>
        <w:gridCol w:w="2880"/>
        <w:gridCol w:w="2400"/>
      </w:tblGrid>
      <w:tr>
        <w:trPr>
          <w:trHeight w:val="0"/>
        </w:trPr>
        <w:tc>
          <w:tcPr>
            <w:tcW w:w="864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Кўрсаткичлар номи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216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Сатр хос рақами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строки</w:t>
            </w:r>
          </w:p>
        </w:tc>
        <w:tc>
          <w:tcPr>
            <w:tcW w:w="288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10560" w:type="dxa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Шу жумладан: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</w:t>
            </w:r>
          </w:p>
        </w:tc>
      </w:tr>
      <w:tr>
        <w:trPr>
          <w:trHeight w:val="0"/>
        </w:trPr>
        <w:tc>
          <w:tcPr>
            <w:tcW w:w="864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раҳбарлар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руководители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мутахас-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сислар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специалисты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техник 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ижрочилар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технических исполнителей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ишчилар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</w:t>
            </w:r>
          </w:p>
        </w:tc>
      </w:tr>
      <w:tr>
        <w:trPr>
          <w:trHeight w:val="0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Малака оширганлар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Повысили квалификацию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410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Касб-ҳунар тайёргарлигидан ўтганлар (қайта тайёрланди)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Прошли профессиональную подготовку (переподготовлено)</w:t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420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703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Касб-ҳунар тайёргарлигидан қайта ўтган ва малакасини оширганлар (410+420-сатр)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Повысивших квалификацию и прошедших профессиональную подготовку (стр.410+420)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улардан: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них: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ўринлар бўшаганлиги сабабли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связи с высвобождением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бевосита корхонанинг ўзида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непосредственно на предприятии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402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билим юртларида тижорат асосида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учебных заведениях на коммерческой основе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403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чет элларда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 границей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404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аёллар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женщин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405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30 ёшгача бўлган ёшлар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молодежь в возрасте до 30 лет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406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>
        <w:trPr>
          <w:trHeight w:val="314"/>
        </w:trPr>
        <w:tc>
          <w:tcPr>
            <w:tcW w:w="864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Ходимлар тайёрлаш ва малакасини оширишга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сарфланган маблағлар суммаси, минг сўм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средств, затраченных на подготовку и повышение квалификации работников, тыс. сум</w:t>
            </w:r>
          </w:p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409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 бўлим. Ишчи кучини сақлаш харажатлари қиймати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Раздел V. Стоимость затрат на содержание рабочей силы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8720"/>
        <w:gridCol w:w="2400"/>
        <w:gridCol w:w="2880"/>
      </w:tblGrid>
      <w:tr>
        <w:trPr>
          <w:trHeight w:val="538"/>
        </w:trPr>
        <w:tc>
          <w:tcPr>
            <w:tcW w:w="18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Кўрсаткичлар номи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Сатр хос рақами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строки</w:t>
            </w:r>
          </w:p>
        </w:tc>
        <w:tc>
          <w:tcPr>
            <w:tcW w:w="288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Минг сўм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Тыс. сум.</w:t>
            </w:r>
          </w:p>
        </w:tc>
      </w:tr>
      <w:tr>
        <w:trPr>
          <w:trHeight w:val="164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>
        <w:trPr>
          <w:trHeight w:val="164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Ишчи кучини сақлаш учун кетган харажатлар - жами (510 +520-сатр)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расходов на содержание рабочей силы (стр. 510 + 520)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 ҳақи фонди - жами (511 + 512-сатр)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Фонд заработной платы всего (стр.511 + 512)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шу жумладан, пул шаклидаги иш ҳақи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числе: заработная плата в денежной форме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511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шундан: моддий ёрдам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него: материальная помощь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511а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натура шаклидаги иш ҳақи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заработная плата в натуральной форме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 ҳақи ёзишда инобатга олинмайдиган тўлов ва харажатлар (521+522+523+524+525-сатрлар)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Выплаты и расходы, не учитываемые при начислении заработной платы (стр. 521+522+523+524+525)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кадрлар тайёрлаш ва қайта тайёрлаш, ўқув таътилларини қўшган ҳолда, талабалар стипендиялари ва шу каби харажатлар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расходы по подготовке и переподготовке кадров, включая учебные отпуска, стипендии и т.п.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521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барча турдаги ижтимоий суғурталар (ижтимоий, пенсия, бандлик ва бошқалар) бўйича иш ҳақи фондига ажратмалар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начисления на фонд заработной платы по всем видам социального страхования (социального, пенсионного, занятости и др.)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522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корхоналар маблағлари ҳисобидан ажратилган махсус тўловлар (меҳнат шартномаси тўхтатилиши муносабати билан ходимларга берилган ёрдам пули, вақтинчалик ишга лаёқатсизлик бўйича тўловлари)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специальные выплаты за счет средств предприятия (выходное пособие при прекращении трудового договора, выплаты по временной нетрудоспособности).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523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ходимлар учун уй-жой харажатлари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расходы на жилье для работников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524</w:t>
            </w:r>
          </w:p>
        </w:tc>
        <w:tc>
          <w:tcPr>
            <w:tcW w:w="288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ишчи кучини сақлаш учун бошқа харажатлар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другие расходы на содержание рабочей силы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525</w:t>
            </w:r>
          </w:p>
        </w:tc>
        <w:tc>
          <w:tcPr>
            <w:tcW w:w="288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  <w:tr>
        <w:trPr>
          <w:trHeight w:val="59"/>
        </w:trPr>
        <w:tc>
          <w:tcPr>
            <w:tcW w:w="1872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Маълумот учун: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Справочно: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Акция ва бошқа қўйилмалар бўйича (дивиденд, фоизлар) ҳисобланган маблағлар миқдори - жами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Суммы, начисленные по акциям и вкладам (дивиденды, проценты) всего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530</w:t>
            </w:r>
          </w:p>
        </w:tc>
        <w:tc>
          <w:tcPr>
            <w:tcW w:w="288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000 </w:t>
            </w:r>
          </w:p>
        </w:tc>
      </w:tr>
      <w:tr>
        <w:trPr>
          <w:trHeight w:val="269"/>
        </w:trPr>
        <w:tc>
          <w:tcPr>
            <w:tcW w:w="187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Муаллифлик ҳақи, кашфиёт, ихтиро ва рационализаторлик таклифлар учун рағбатлантириш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Авторский гонорар, вознаграждения за открытия, изобретения и рационализаторские предложения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540</w:t>
            </w:r>
          </w:p>
        </w:tc>
        <w:tc>
          <w:tcPr>
            <w:tcW w:w="288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000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4000"/>
      </w:tblGrid>
      <w:tr>
        <w:trPr>
          <w:trHeight w:val="0"/>
        </w:trPr>
        <w:tc>
          <w:tcPr>
            <w:tcW w:w="24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Эслатма: агар ҳисоботда кўрсатилган маьлумотлар олдинги даврларда тақдим этилгандан тубдан фарқ қилса - сабабини кўрсатинг.</w:t>
            </w:r>
          </w:p>
        </w:tc>
      </w:tr>
      <w:tr>
        <w:trPr>
          <w:trHeight w:val="0"/>
        </w:trPr>
        <w:tc>
          <w:tcPr>
            <w:tcW w:w="2400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Примечание: если указанные в отчете данные существенно отличаются от представленных в предыдущие периоды - поясните причину.</w:t>
            </w:r>
          </w:p>
        </w:tc>
      </w:tr>
      <w:tr>
        <w:trPr>
          <w:trHeight w:val="0"/>
        </w:trPr>
        <w:tc>
          <w:tcPr>
            <w:tcW w:w="2400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400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5520"/>
        <w:gridCol w:w="1440"/>
        <w:gridCol w:w="4560"/>
        <w:gridCol w:w="4080"/>
        <w:gridCol w:w="4080"/>
        <w:gridCol w:w="4080"/>
      </w:tblGrid>
      <w:tr>
        <w:trPr>
          <w:trHeight w:val="0"/>
        </w:trPr>
        <w:tc>
          <w:tcPr>
            <w:tcW w:w="55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20__йил "_____"_________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М.Ў.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</w:t>
            </w:r>
          </w:p>
        </w:tc>
        <w:tc>
          <w:tcPr>
            <w:tcW w:w="456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Раҳбар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12240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</w:tr>
      <w:tr>
        <w:trPr>
          <w:trHeight w:val="0"/>
        </w:trPr>
        <w:tc>
          <w:tcPr>
            <w:tcW w:w="55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(алоқа телефони)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(контактный телефон)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6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Ҳисобот тузиш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учун масъул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мансабдор шахс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Должностное лицо,ответственное за составление формы</w:t>
            </w:r>
          </w:p>
        </w:tc>
        <w:tc>
          <w:tcPr>
            <w:tcW w:w="40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(мансаби)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40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(Ф.И.Ш.)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  <w:tc>
          <w:tcPr>
            <w:tcW w:w="40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(имзо)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71260a9a5b4a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