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ОТРАСЛЕВОЕ СОГЛАШЕНИЕ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между правлением «______________________________»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 Республиканским советом отраслевого профсоюза ______________________________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Узбекистана на ___________ годы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РАЗДЕЛ I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Настоящее Отраслевое соглашение заключено на основании главы 9 Трудового кодекса Республики Узбекистан. Оно направлено на обеспечение стабильной работы ____________________ (наименование отрасли) и определяет социально-экономические и правовые гарантии работников отрасли.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Сторонами, заключившими между собой настоящее Отраслевое соглашение,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 работодателей отрасли – 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19"/>
          <w:szCs w:val="19"/>
          <w:vertAlign w:val="superscript"/>
        </w:rPr>
        <w:t>(наименование организации)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лице 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19"/>
          <w:szCs w:val="19"/>
          <w:vertAlign w:val="superscript"/>
        </w:rPr>
        <w:t>(должность ответственного лица)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 трудовых коллективов - профсоюз 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19"/>
          <w:szCs w:val="19"/>
          <w:vertAlign w:val="superscript"/>
        </w:rPr>
        <w:t>(наименование организации)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лице 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19"/>
          <w:szCs w:val="19"/>
          <w:vertAlign w:val="superscript"/>
        </w:rPr>
        <w:t>(должность ответственного лица)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Настоящее Отраслевое соглашение: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является нормативным актом, который регулирует производственные и трудовые отношения между сторонами, вопросы охраны труда, устанавливает социальные гарантии работникам и его нормы обязательны для выполнения во всех структурных подразделениях 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19"/>
          <w:szCs w:val="19"/>
          <w:vertAlign w:val="superscript"/>
        </w:rPr>
        <w:t>(наименование организации)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распространяется на всех работников и работодателей структурных подразделений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19"/>
          <w:szCs w:val="19"/>
          <w:vertAlign w:val="superscript"/>
        </w:rPr>
        <w:t>(наименование организации)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том числе лиц, ушедших на пенсию из структурных подразделений и предприятий отрасли;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является основой для заключения коллективных договоров в структурных предприятиях 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19"/>
          <w:szCs w:val="19"/>
          <w:vertAlign w:val="superscript"/>
        </w:rPr>
        <w:t>(наименование организации)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обществ, входящих в структуру 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носит рекомендательный характер и не ограничивает права сторон в расширении социальных гарантий и льгот при наличии собственных средств для их обеспечения.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Стороны признают, что стабильная работа _____________________________________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19"/>
          <w:szCs w:val="19"/>
          <w:vertAlign w:val="superscript"/>
        </w:rPr>
        <w:t>(специфика работы общества, например, сфера строительства, ж/д транспорт и т.д.)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 благополучие его работников в значительной мере взаимосвязаны, и поэтому они заинтересованы в создании и поддержке гармоничных отношений, атмосферы взаимопонимания и доверия.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Стороны договорились: в целях повышения жизненного уровня и социальной защищенности работников отрасли постоянно принимать меры по обеспечению полной реализации обязательств настоящего Отраслевого соглашения.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 экономическая деятельность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Обеспечение выполнения предприятиями и подразделениями 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утвержденных государственных параметров по созданию новых рабочих мест за счет инвестиционных программ, программ локализации, планов развития отрасли и других программ.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Обеспечение выполнения предусмотренных прогнозных параметров создания и сохранения ранее созданных рабочих мест надомного труда по трудовым договорам. Расширять по мере возможности сферу деятельности по надомному труду.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. </w:t>
      </w:r>
      <w:r>
        <w:rPr>
          <w:rFonts w:hAnsi="Times New Roman" w:cs="Times New Roman"/>
          <w:color w:val="000000"/>
          <w:sz w:val="24"/>
          <w:szCs w:val="24"/>
        </w:rPr>
        <w:t>Совместное осуществление работы по повышению конкурентоспособности национальной экономики за счет реализации политики структурных преобразований, диверсификации промышленности, технической и технологической модернизации производства, широкого внедрения информационно-коммуникационных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Применение на практике целенаправленных мер, обеспечивающих дальнейшее улучшение инвестиционной среды, в том числе, за счет стимулирования инвестиций предприятий, зарубежных инвесторов, модернизации производства и инфраструктуры, а также совершенствования механизмов стимулирования хозяйственных субъектов, расходующих средства на развитие.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Внедрение в систему учебных курсов, в учебные программы образовательных учреждений занятий на тему «Международные и национальные трудовые стандарты».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Осуществление систематической работы в сфере повышения правовой грамотности работодателей, выпускников высших и средних специальных профессиональных образовательных учреждений.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Материальная ответственность сторон трудового договора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Сторона трудового договора (работодатель или работник), причинившая в связи с исполнением обязанностей в сфере труда вред другой стороне, возмещает его по правилам, установленным Трудовым Кодексом Республики Узбекистан и другими нормативными актами о труде.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договор или заключаемое в письменной форме дополнительное соглашение к нему, а также коллективный договор могут конкретизировать материальную ответственность сторон трудового договора.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 договорная ответственность работодателя перед работником не должна быть ниже, а работника перед работодателем – выше, чем это предусмотрено Трудовым Кодексом Республики Узбекистан.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Прекращение трудовых отношений после причинения вреда не влечет за собой освобождение стороны трудового договора от материальной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Трудовая дисциплина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 Дисциплина труда обеспечивается созданием необходимых организационных и экономических условий для нормальной работы методами стимулирования и поощрения за добросовестный труд, применением мер взыскания к недобросовестным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 К работнику могут применяться меры поощрения за успехи в работе. Виды поощрения, порядок их применения, предоставление преимуществ и льгот определяются коллективными договорами, правилами внутреннего трудового распорядка и другими локальными актами, уставами и положениями о дисциплине.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особые трудовые заслуги перед обществом и государством работники могут быть представлены к государственным наградам.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Заработная плата, премии (ежемесячные, квартальные), доплаты, надбавки и другие выплаты, предусмотренные системой оплаты труда, к видам поощрения не относятся.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срока действия дисциплинарного взыскания меры поощрения к работнику не применяются.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БЯЗАТЕЛЬСТВА СТРОН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РАЗДЕЛ II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договор. Сфера гарантий занятости.</w:t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Работодатель обязуется</w:t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hAnsi="Times New Roman" w:cs="Times New Roman"/>
          <w:color w:val="000000"/>
          <w:sz w:val="24"/>
          <w:szCs w:val="24"/>
        </w:rPr>
        <w:t xml:space="preserve"> Предоставлять дополнительные оплачиваемые отпуска от ___ до ___ дней работникам, должности и профессии которых включены в Список № 2 и 3 ( Приложение №1 к постановлению Кабмина от 10</w:t>
      </w:r>
      <w:r>
        <w:rPr>
          <w:rFonts w:hAnsi="Times New Roman" w:cs="Times New Roman"/>
          <w:color w:val="000000"/>
          <w:sz w:val="24"/>
          <w:szCs w:val="24"/>
        </w:rPr>
        <w:t>.10.2025 г. №637</w:t>
      </w:r>
      <w:r>
        <w:rPr>
          <w:rFonts w:hAnsi="Times New Roman" w:cs="Times New Roman"/>
          <w:color w:val="000000"/>
          <w:sz w:val="24"/>
          <w:szCs w:val="24"/>
        </w:rPr>
        <w:t>) с неблагоприятными условиями труда, на основании материалов аттестации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 Не допускать прекращения по инициативе работодателя трудового договора, заключенного с работниками, без предварительного согласия профсоюзного комитета, кроме случаев ликвидации предприятия и прекращения трудовых отношений с руководителем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hAnsi="Times New Roman" w:cs="Times New Roman"/>
          <w:color w:val="000000"/>
          <w:sz w:val="24"/>
          <w:szCs w:val="24"/>
        </w:rPr>
        <w:t xml:space="preserve"> Осуществлять бесплатную переквалификацию высвобождаемых работников, обучение их другим профессиям, производить доплату до среднего заработка по прежнему месту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16. Соблюдать законные права работников, высвобождаемых в результате ликвидации и реорганизации юридических лиц, оказывать им содействие в повторном обучении, повышении квалификации и трудоустройстве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. </w:t>
      </w:r>
      <w:r>
        <w:rPr>
          <w:rFonts w:hAnsi="Times New Roman" w:cs="Times New Roman"/>
          <w:color w:val="000000"/>
          <w:sz w:val="24"/>
          <w:szCs w:val="24"/>
        </w:rPr>
        <w:t>Брать под особый контроль трудоустройство и закрепление на рабочих местах выпускников профессиональных колледжей.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Всесторонне содействовать трудоустройству лиц, возвратившихся с прохождения срочной военной службы в рядах Вооруженных Сил Республики Узбекистан, и других категорий населения, нуждающихся в социальной защите.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18. При трудоустройстве выпускников средних специальных, профессиональных образовательных учреждений и высших учебных заведений впервые с момента окончания соответствующих образовательных учреждений не назначать испытательного срока.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19. Повышать ответственность работодателей за подготовку специалистов по профессиям, востребованным на трудовом рынке, на основании изучения трудового рынка, за отсутствие текучки выпускников профессиональных колледжей на своих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20. Внедрять в каждом трудовом коллективе систему «Наставник – ученик». При этом к работнику, впервые принятому на работу после окончания образовательного учреждения, прикреплять опытного работника на срок до одного года в качестве наставника.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21. Срок временного перевода на другую работу по инициативе работодателя без согласия работника, в связи с производственной необходимостью и простоем, не должен превышать более двух месяцев в течение одного года. В период временного перевода оплату труда работника производить в зависимости от выполняемой работы, но не ниже прежнего среднего заработка.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22. При переезде на работу в другую местность возмещению подлежат (ст.289 ТК):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стоимость проезда работника и членов его семьи;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расходы по провозу имущества железнодорожным или автомобильным транспортом;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суточные за каждый день нахождения в пути;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расходы по аренде жилья;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иные расходы, понесенные работником, по соглашению с работодателем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23. Ни при каких обстоятельствах не переводить работника на другую работу, противопоказанную ему по состоянию здоровья, и без его согласия, кроме случаев, предусмотренных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24. При сокращении штатов трудоустраивать работников предпенсионного возраста, которым осталось до пенсии 5 и менее лет, при условии, что они отработали в отрасли до сокращения не менее 10 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25. При сокращении штатов не допускать увольнения работников, которым до выхода на пенсию по возрасту осталось два и менее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26. В целях смягчения негативных последствий, возникающих в связи с приведением численности работающих в соответствие с объемами выполняемых работ, реформированием отрасли, совершенствованием технологических процессов, предоставлять работникам право не выходить на работу не менее одного дня в неделю с сохранением заработной платы за это время, для поиска другой работы.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Рабочее время и время отдыха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27. Нормальная продолжительность рабочего времени для работников отрасли не может превышать сорока часов в неделю.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Работникам, занятым на работах с неблагоприятными условиями труда, установить продолжительность рабочего времени не более тридцати шести часов в неделю.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работников со сменным режимом работы применяется суммированный учет рабочего времени, исчисляемый за календарный год. При суммированном учете рабочего времени, фактически отработанные часы работы свыше годовой нормы считаются сверхурочными и оплачиваются в двойном размере. Руководитель предприятия и работники отдела кадров несут персональную ответственность за допущение необоснованных часов сверхурочной работы при суммированном учете.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28. Не допускать сверхурочную работу работников, в особенности тех работников, работа которых связана с безопасностью. Не допускать для данной категории работников продолжительности рабочей смены свыше 12 часов и отдыха после смены менее 12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29. Для отдельных работников, вводится рабочий день (смена) с разделением на части (с перерывом в работе свыше 2 часов). Время внутрисменного перерыва в рабочее время не включается.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30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hAnsi="Times New Roman" w:cs="Times New Roman"/>
          <w:color w:val="000000"/>
          <w:sz w:val="24"/>
          <w:szCs w:val="24"/>
        </w:rPr>
        <w:t xml:space="preserve"> Для работников, занятых на работе с суммированным учетом рабочего времени, по согласованию с профсоюзным комитетом, составлять графики работы на месяц и вывешивать их на видном месте не менее чем за 3 дня до начала действия. Для выравнивания размера заработной платы работникам с суммированным учетом рабочего времени в качестве учетного периода устанавливается текущий календарный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31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hAnsi="Times New Roman" w:cs="Times New Roman"/>
          <w:color w:val="000000"/>
          <w:sz w:val="24"/>
          <w:szCs w:val="24"/>
        </w:rPr>
        <w:t xml:space="preserve"> Оплату трудовых отпусков производить не позднее дня начала трудового отпуска.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32. Графики трудовых отпусков на текущий год во всех структурных подразделениях составлять до начала календарного года, согласовав с профсоюзным комитетом.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33. Предоставлять дополнительные ежегодные оплачиваемые отпуска работникам отрасли, согласно Положению «Об условиях оплаты труда работников ______________________________ при наличии непрерывного стажа работы»,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 календарных дня, но не более 8 календарных дней в общей сложности за каждые 5 лет работы в организации (отрасли).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утверждения работодателем персональной группы оплаты труда для работника, дополнительные дни к отпуску за непрерывный стаж работы устанавливать из расчета его фактического непрерывного стажа работы в отрасли или по специальности.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стаж работы, дающий право на ежегодный основной отпуск, включать время предоставленного отпуска без сохранения заработной платы продолжительностью не выше двух недель.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34. Предоставлять дополнительные оплачиваемые отпуска на срок от двух до пяти дней руководителям, специалистам и служащим всех подразделений в зависимости от специфики и характера их трудовых функций и утверждать их отдельным приложением в Отраслевом соглашении или в Коллективных договорах предприятий.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Установленное согласно графику время использования отпуска может быть изменено по согласованию между работником и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Коллективных договорах устанавливаются требования, указанные в статьях 238, 241, 258 Трудового Кодекса Республики Узбекистан.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35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hAnsi="Times New Roman" w:cs="Times New Roman"/>
          <w:color w:val="000000"/>
          <w:sz w:val="24"/>
          <w:szCs w:val="24"/>
        </w:rPr>
        <w:t xml:space="preserve"> Предоставлять оплачиваемый дополнительный отпуск в течение трех рабочих дней штатным работникам, впервые вступившим в законный брак.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36. Предоставлять три оплачиваемых дня работникам в связи с похоронами близких родственников (отец, мать, родители супруга (и), муж, жена, дети).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Оплата труда, гарантийные и компенсационные выплаты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37. Для работников, связанных с основной деятельностью предприятия, тарифные ставки и должностные оклады устанавливать согласно Положению об условиях оплаты труда работников ________________________________________.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каждом повышении ставки минимального размера оплаты труда по Республике Узбекистан применять ее размер для установления должностных окладов (тарифных ставок) с учетом финансовой возможности предприятия и отраслевой тарифной сетки не ниже размеров, установленных для бюджетных организаций и учреждений.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Размер месячной заработной платы работников, связанных с основной деятельностью предприятия, при полной тарифной ставке не может быть ниже размера тарифной ставки первого разряда ЕТС Республики Узбекистан.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Нормы труда, тарифные ставки, сдельные расценки согласовываются с профсоюзным комитетом.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38. Продолжать работу по дальнейшему совершенствованию системы оплаты труда работников предприятия по новым видам деятельности (сельское хозяйство, международное строительство, международная эксплуатационная деятельность).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39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hAnsi="Times New Roman" w:cs="Times New Roman"/>
          <w:color w:val="000000"/>
          <w:sz w:val="24"/>
          <w:szCs w:val="24"/>
        </w:rPr>
        <w:t xml:space="preserve"> Продолжать работу по развитию нормативно-правовой базы путем создания условий для разработки научно-обоснованных норм труда на отраслевом и территориальном уровнях.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40. При каждом повышении минимального размера оплаты труда по Республике Узбекистан увеличивать размеры должностных окладов работникам учреждений социальной сферы, приравненным к бюджетным учреждениям, в пределах средств, выделенных на эти цели.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41.Выплачивать ежемесячную надбавку к должностному окладу работникам учебных заведений, медицинских учреждений и санаториев-профилакториев предприятия в зависимости от непрерывного стажа работы в отрасли. Данная надбавка также выплачивается работникам, у которых прерывался стаж работы по решениям правительства.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42. Применять в порядке, установленном руководством предприятия, надбавки, доплаты (ночные, праздничные, сверхурочные, за разъездной характер работы), включая районные коэффициенты за работу в неблагоприятных условиях труда, а также премии и вознаграждения стимулирующего характера.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43. По соглашению сторон как при приеме на работу, так и впоследствии, может устанавливаться неполный рабочий день или неполная рабочая неделя. Работа на условиях неполного рабочего времени не влечет для работника каких-либо ограничений продолжительности ежегодного основного отпуска, исчисления трудового стажа и других трудовых прав, и оплачивается пропорционально отработанному времени или произведенной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44. Выплачивать работникам в соответствии с утвержденными Положениями о премировании ежемесячную или ежеквартальную премию, регулируя ее размер и сумму с учетом объемов выполненных работ и финансовой возможности.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45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hAnsi="Times New Roman" w:cs="Times New Roman"/>
          <w:color w:val="000000"/>
          <w:sz w:val="24"/>
          <w:szCs w:val="24"/>
        </w:rPr>
        <w:t xml:space="preserve"> Работающим в структуре ___________ штатным работникам, награжденным знаком/орденом, выплачивать ежемесячную доплату в размере 100% от МРОТ, установленной в Республике Узбекистан.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избрания (назначения) награжденных работников, на руководящие должности в других отраслях государственного и общественного управления, выплата ежемесячной доплаты в размере 100% от МРОТ, установленной в Республике Узбекистан, осуществляется за счет последнего предприятия, на котором работал работник.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46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hAnsi="Times New Roman" w:cs="Times New Roman"/>
          <w:color w:val="000000"/>
          <w:sz w:val="24"/>
          <w:szCs w:val="24"/>
        </w:rPr>
        <w:t xml:space="preserve"> Награждать наиболее отличившихся работников предприятий Почетными грамотами (с денежной премией согласно Положению), подарками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 xml:space="preserve"> именными часами руководителя 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47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hAnsi="Times New Roman" w:cs="Times New Roman"/>
          <w:color w:val="000000"/>
          <w:sz w:val="24"/>
          <w:szCs w:val="24"/>
        </w:rPr>
        <w:t xml:space="preserve"> Сроки оплаты за труд установить в Коллективных договорах структурных подразделений предприятия в соответствии с Трудовым кодексом.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48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hAnsi="Times New Roman" w:cs="Times New Roman"/>
          <w:color w:val="000000"/>
          <w:sz w:val="24"/>
          <w:szCs w:val="24"/>
        </w:rPr>
        <w:t xml:space="preserve"> Выдавать на руки всем работникам расчетные листки с указанием в них расчета заработной платы и произведенных удержаний.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49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hAnsi="Times New Roman" w:cs="Times New Roman"/>
          <w:color w:val="000000"/>
          <w:sz w:val="24"/>
          <w:szCs w:val="24"/>
        </w:rPr>
        <w:t xml:space="preserve"> По требованию профсоюзных органов применять дисциплинарные меры воздействия к руководителям, нарушившим установленные сроки выплаты заработной платы.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50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hAnsi="Times New Roman" w:cs="Times New Roman"/>
          <w:color w:val="000000"/>
          <w:sz w:val="24"/>
          <w:szCs w:val="24"/>
        </w:rPr>
        <w:t xml:space="preserve"> При командировании работников в пределах Республики Узбекистан расходы возмещать согласно Положения о служебных командировках в пределах Республики Узбекистан, утв. постановлением Кабмина от 02.08.2022 </w:t>
      </w:r>
      <w:r>
        <w:rPr>
          <w:rFonts w:hAnsi="Times New Roman" w:cs="Times New Roman"/>
          <w:color w:val="000000"/>
          <w:sz w:val="24"/>
          <w:szCs w:val="24"/>
        </w:rPr>
        <w:t>№ 424</w:t>
      </w:r>
      <w:r>
        <w:rPr>
          <w:rFonts w:hAnsi="Times New Roman" w:cs="Times New Roman"/>
          <w:color w:val="000000"/>
          <w:sz w:val="24"/>
          <w:szCs w:val="24"/>
        </w:rPr>
        <w:t xml:space="preserve">  и </w:t>
      </w:r>
      <w:r>
        <w:rPr>
          <w:rFonts w:hAnsi="Times New Roman" w:cs="Times New Roman"/>
          <w:color w:val="000000"/>
          <w:sz w:val="24"/>
          <w:szCs w:val="24"/>
        </w:rPr>
        <w:t>статье 287 ТК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 организации трехразового питания и проживания на месте командирования суточные не выплачивать. Транспортные расходы (кроме такси) возмещать согласно Положения о служебных командировках в пределах Республики Узбекистан, утв. постановлением Кабмина от 02.08.2022 </w:t>
      </w:r>
      <w:r>
        <w:rPr>
          <w:rFonts w:hAnsi="Times New Roman" w:cs="Times New Roman"/>
          <w:color w:val="000000"/>
          <w:sz w:val="24"/>
          <w:szCs w:val="24"/>
        </w:rPr>
        <w:t>№ 424</w:t>
      </w:r>
      <w:r>
        <w:rPr>
          <w:rFonts w:hAnsi="Times New Roman" w:cs="Times New Roman"/>
          <w:color w:val="000000"/>
          <w:sz w:val="24"/>
          <w:szCs w:val="24"/>
        </w:rPr>
        <w:t xml:space="preserve"> и </w:t>
      </w:r>
      <w:r>
        <w:rPr>
          <w:rFonts w:hAnsi="Times New Roman" w:cs="Times New Roman"/>
          <w:color w:val="000000"/>
          <w:sz w:val="24"/>
          <w:szCs w:val="24"/>
        </w:rPr>
        <w:t>статье 287 ТК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51. Выплачивать ежемесячную дотацию на питание ________________________________________.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19"/>
          <w:szCs w:val="19"/>
          <w:vertAlign w:val="superscript"/>
        </w:rPr>
        <w:t>(указать перечень должностей)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52. Обеспечить установление оптимального соотношения между тарифной и надтарифной частями фонда оплаты труда через коллективно-договорное регулирование.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hAnsi="Times New Roman" w:cs="Times New Roman"/>
          <w:color w:val="000000"/>
          <w:sz w:val="24"/>
          <w:szCs w:val="24"/>
        </w:rPr>
        <w:t xml:space="preserve"> Выделять ежегодно ___________________ сум для оздоровления детей железнодорожников из экологически неблагоприятных регионов в летнее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54. В летний период осуществлять оплату доли предприятия в стоимости путёвок в детские оздоровительные лагеря.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55. Выделять в установленном порядке и на основании обоснованных расчетов Республиканскому Совету профсоюза средства для оздоровления работников отрасли и их детей. Обеспечивать их целевое использование.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 сфере улучшения условий труда и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56. Обеспечивать здоровые и безопасные условия труда, а также производственного быта в соответствии с требованиями Закона Республики Узбекистан «Об охране труда», направленные на недопущение травматизма и профессиональных заболеваний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57. Обеспечивать ежегодную разработку в структурных подразделениях Соглашений по охране труда (приложений к коллективному договору) в соответствии с действующим законодательством Республики Узбекистан и рекомендациями Федерации профсоюзов. В рамках разработанных Соглашений осуществлять строгий контроль за целевым использованием финансовых средств, выделяемых на реализацию мероприятий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58. Обеспечивать создание во всех структурных подразделениях 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предприятия)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Фонда по охране труда, а также его использование для финансирования мер, направленных на улучшение условий и охраны труда в соответствии с Положением «Об утверждении порядка образования на предприятиях, в организациях и учреждениях фонда по охране труда и использования его средств», утвержденным Постановлением Кабинета Министров № 245 от 12 ноября 2008 года и Приказом № 63-Н от 02.03.2009 года «О создании фонда по охране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59. Во исполнение </w:t>
      </w:r>
      <w:r>
        <w:rPr>
          <w:rFonts w:hAnsi="Times New Roman" w:cs="Times New Roman"/>
          <w:color w:val="000000"/>
          <w:sz w:val="24"/>
          <w:szCs w:val="24"/>
        </w:rPr>
        <w:t>статьи 385 ТК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статьи 25</w:t>
      </w:r>
      <w:r>
        <w:rPr>
          <w:rFonts w:hAnsi="Times New Roman" w:cs="Times New Roman"/>
          <w:color w:val="000000"/>
          <w:sz w:val="24"/>
          <w:szCs w:val="24"/>
        </w:rPr>
        <w:t xml:space="preserve"> Закона Республики Узбекистан «Об охране труда» и «Положения об инструктаже, обучении и проверке знаний, повышении квалификации и переподготовке по охране труда» (Приложения №2 к Постановлению Кабмина от 24.12.2025 №819), во всех структурных подразделениях предприятия организовать обучение и проверку знаний работников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60. Обеспечивать выполнение комплексной программы природоохранных работ и осуществлять контроль вышестоящими организациями состояния экологических паспортов подведомственных предприятий.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61. Обеспечивать работников отрасли качественной спецодеждой, специальной рабочей обувью и другими средствами индивидуальной защиты, а также специальным молоком по нормам, утверждённым руководством предприятия и согласованным с Республиканским советом профсоюза. Внедрять современные образцы спецодежды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62. В соответствии с Законом Республики Узбекистан «Об обязательном страховании гражданской ответственности работодателя» и Постановлением Кабинета Министров Республики Узбекистан № 177 от 24.06.2009 года, работодатель страхует работников от несчастных случаев и профессиональных заболеваний.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63. В соответствии с Постановлением Кабинета Министров Республики Узбекистан № 60 от 11.02.2005 года, лицам, имеющим право на возмещение ущерба в связи со смертью кормильца, полагающиеся выплаты обеспечиваются страховой компанией. В особых случаях (при отсутствии на момент рассмотрения договора страхования) единовременное пособие в сумме не менее шестикратных средних годовых заработной платы умершего, исчисленных на момент гибели, выплачивается работодателем. Кроме того работодатель дополнительно обязан возместить необходимые расходы на погребение (статьи 330, 331, 332 ТК).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64. При установлении первой или второй группы инвалидности вследствие несчастного случая или профессионального заболевания по вине предприятия, в месячный срок выплачивать потерпевшему единовременное пособие в размере одного годового заработка (в случае отсутствия договора между предприятием и страховой компанией).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пострадавший в результате травмы на производстве находился на лечении более трех месяцев подряд в результате потери трудоспособности и вышел на работу после выздоровления без установления инвалидности, помимо оплаты дней нетрудоспособности, выплачивать ему пособие в размере его трехмесячного заработка (в случае отсутствия договора между предприятием и страховой компанией).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65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hAnsi="Times New Roman" w:cs="Times New Roman"/>
          <w:color w:val="000000"/>
          <w:sz w:val="24"/>
          <w:szCs w:val="24"/>
        </w:rPr>
        <w:t xml:space="preserve"> Компенсировать пострадавшему на производстве вызванные трудовой травмой дополнительные расходы по приобретению лекарств, протезированию, уходу за пострадавшим, санаторно-курортному лечению, включая плату за проезд пострадавшего к месту лечения и обратно, а в необходимых случаях – также и сопровождающего его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66.При каждом увеличении минимального размера оплаты труда в Республике Узбекистан пропорционально увеличивать размер возмещения вреда пострадавшим на производстве, а также иждивенцам, потерявшим кормильца.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67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hAnsi="Times New Roman" w:cs="Times New Roman"/>
          <w:color w:val="000000"/>
          <w:sz w:val="24"/>
          <w:szCs w:val="24"/>
        </w:rPr>
        <w:t xml:space="preserve"> Согласно статье 366 Трудового кодекса Республики Узбекистан обеспечивать своевременное проведение работодателем во всех структурных подразделениях предприятия расследования и учета несчастных случаев и иных повреждений здоровья работников, происшедших в связи с их трудовой деятельностью, в соответствии с Положением о расследовании и учете несчастных случаев и иных повреждений здоровья работников на производстве, утвержденным постановлением Кабинета Министров Республики Узбекистан №286 от 06.06.1997 года и №134 от 05.07.2010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68. Продолжить аттестацию рабочих мест, профессии которых подлежат льготному пенсионному обеспечению по Спискам № 1, 2, 3 (Приложение №1 к постановлению Кабмина от 10</w:t>
      </w:r>
      <w:r>
        <w:rPr>
          <w:rFonts w:hAnsi="Times New Roman" w:cs="Times New Roman"/>
          <w:color w:val="000000"/>
          <w:sz w:val="24"/>
          <w:szCs w:val="24"/>
        </w:rPr>
        <w:t>.10.2025 г. №637</w:t>
      </w:r>
      <w:r>
        <w:rPr>
          <w:rFonts w:hAnsi="Times New Roman" w:cs="Times New Roman"/>
          <w:color w:val="000000"/>
          <w:sz w:val="24"/>
          <w:szCs w:val="24"/>
        </w:rPr>
        <w:t>) для подтверждения и предоставления документов в отделы социального обеспечения в случае ухода на пенсию.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69. Установить сокращенную продолжительность рабочего времени (36-часовая рабочая неделя) для работников __________________________________ и обеспечивать их горячим питанием за счет средств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70. Согласно требованиям статьи 31 Закона Республики Узбекистан «Об охране труда», обеспечить участие представителя профсоюза в качестве независимого эксперта в работе комиссий по испытаниям и приемке в эксплуатацию производственных объектов и средств производства, на заседаниях врачебно-трудовой экспертной комиссии (ВТЭК).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71. Проводить широкую разъяснительную работу через средства массовой информации по формированию общественного мнения о значимости вопросов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72.Создавать на отраслевых предприятиях «зеленые рабочие места», то есть рабочие места, имеющие соответствующие условия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73. Участвовать в Республиканских смотрах-конкурсах, проводимых по организации общественного контроля охраны и безопасности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74. Лицу, выдвинутому уполномоченным по охране труда, выделяется не менее двух рабочих часов еженедельно для выполнения возложенных на него обязанностей, с сохранением среднемесячного заработка по месту работы (профессии) за это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Работодатель, по представлению профсоюзного комитета поощряет активных и особо отличившихся уполномоченных по охране труда.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Социальное страхование. Социальные льготы и гарантии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75. Осуществлять всестороннее содействие реализации Постановления Президента Республики Узбекистан от 28 декабря 2016 № ПП-2705 «О дополнительных мерах по дальнейшему совершенствованию системы государственной поддержки престарелых и инвалидов».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76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hAnsi="Times New Roman" w:cs="Times New Roman"/>
          <w:color w:val="000000"/>
          <w:sz w:val="24"/>
          <w:szCs w:val="24"/>
        </w:rPr>
        <w:t xml:space="preserve"> Предоставить руководителям всех предприятий (подразделений) 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право оказывать штатным работникам в пределах средств, выделенных на эти цели, один раз в год по их заявлению материальную помощь для восстановления здоровья в размере, зависящем от непрерывного стажа работы, установленного согласно Положения об условиях оплаты труда работников предприятия: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5 лет – 12% от должностного оклада (тарифной 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 5 до 10 лет – 25% от должностного оклада (тарифной 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 10 до 20 лет – 35% от должностного оклада (тарифной 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свыше 20 лет – 50% от должностного оклада (тарифной ставки).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установления руководителем работнику персональной группы оплаты труда, размер материальной помощи устанавливать из расчета его фактического непрерывного стажа работы в отрасли или по специальности.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77. Принимать на учет и предоставлять отраслевые социально-значимые льготы пенсионерам с учетом всего стажа работы в отраслипри перемене ими государства проживания.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78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hAnsi="Times New Roman" w:cs="Times New Roman"/>
          <w:color w:val="000000"/>
          <w:sz w:val="24"/>
          <w:szCs w:val="24"/>
        </w:rPr>
        <w:t xml:space="preserve"> Пенсионерам, ушедшим на пенсию из подразделений структуры, имеющим стаж работы на железнодорожном транспорте: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женщинам – не менее 20 лет;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мужчинам – не менее 25 лет;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 также инвалидам труда 1 и 2 групп выдавать один раз в год ___________________________________________ (выдавать льготные путевки, оплачивать проезд на отдых и пр.)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79. В случае смерти работника или его прямых родственников (отец, мать, муж, жена, дети) выплачивать лицам, осуществляющим похороны, материальную помощь в размере 20-ти МРОТ, установленных в Республике Узбекистан.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права на материальную помощь у двух и более лиц по предприятию - выплата производится одному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80. Оказывать единовременную (разовую) материальную помощь в размере 12-ти МРОТ, установленных в Республике Узбекистан, работникам, впервые заболевшим туберкулезом, циррозом печени, онкологическими заболеваниями.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81. Неработающим пенсионерам, награжденным почетными знаками/грамотами, ушедшим на пенсию из структурных подразделений предприятия, производить ежемесячную доплату к пенсии в размере 100% от МРОТ, установленной в Республике Узбекистан.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82. По представлению работодателя и профсоюзного органа: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премировать в размере 5 МРОТ, установленных в Республике Узбекистан, всех штатных работников, достигших юбилейной даты 50 лет, 55 лет (только для женщин) и 60 лет, имеющих непрерывный трудовой стаж ко дню юбилея не менее 10 лет;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оказывать материальную помощь в размере 5 МРОТ, установленных в Республике Узбекистан, всем пенсионерам, ушедшим на пенсию из подразделений предприятия, имеющих непрерывный трудовой стаж не менее 10 лет и достигших юбилейной даты 60 лет;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Работникам, награжденным почетным знаком, размер единовременной премии или материальной помощи увеличивать на 50 %.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83. Инвалидам войны, отраслевым работникам, награжденным почетным знаком, а также пенсионерам, ушедшим на пенсию из подразделений предприятия с непрерывным стажем работы до выхода на пенсию: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женщинам – не менее 20 лет;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мужчинам – не менее 25 лет;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выдавать один раз в три года льготную, т.е. бесплатную путевку в санатории-профилактории за счет средств предприятия, где они работали до выхода на пенсию.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84. Работникам предприятия и одиноким пенсионерам, пострадавшим от стихийных бедствий (пожар, наводнение и другие чрезвычайные обстоятельства) оказывать единовременную материальную помощь в соответствии с оценочным актом, заверенным членами трудового коллектива, профкома, махалли, но в размере не более 100 МРОТ, установленных в Республике Узбекистан.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85. Оказывать единовременную материальную помощь в размере 3-х МРОТ, установленных в Республике Узбекистан, одиноким пенсионерам, инвалидам всех групп, получившим увечье на производстве, членам семей погибших при выполнении служебных обязанностей на производстве, для приобретения бытового топлива (уголь), если отопление жилого помещения печное.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86. В случае смерти пенсионеров, проработавших в отрасли 10 и более лет, ушедших на пенсию из предприятий, организаций и учреждений предприятия, лицам, осуществляющим похороны, оказывать единовременную материальную помощь в размере не менее 5 БВП, установленных в Республике Узбекистан, а одиноким пенсионерам – полностью оплачивать расходы за счет средств предприятия, организации и учреждения, из которого они ушли на пенсию.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87. Производить за счет средств предприятия оплату пособия по временной нетрудоспособности: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работникам из числа участников Второй мировой войны, воинам-интернационалистам и приравненным к ним лицам, работникам, имеющим на своем иждивении трех и более детей, не достигших 16 (учащимся – 18) лет, работникам, принимавшим участие в ликвидации последствий аварии на Чернобыльской АЭС, работникам, эвакуированным и переселенным из зон радиоактивного загрязнения в результате аварии на Чернобыльской АЭС, в случае заболеваний кроветворных органов (острые лейкозы), щитовидной железы (аденомы, рак) и злокачественных опухолей, работникам-инвалидам из числа лиц пенсионного возраста, проходившим военную службу на ядерных полигонах и других радиационно-ядерных объектах, а также при временной нетрудоспособности работника вследствие трудового увечья (кроме работников, получивших увечье в состоянии алкогольного опьянения) и профессионального заболевания – в размере не менее полного заработка;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работникам, состоящим на учете по социально значимым заболеваниям, в зависимости от продолжительности общего стажа работы – в размере от 60 до 100 процентов заработка;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остальных случаях, в зависимости от общего стажа работы – в размере от 60 до 80 процентов заработка.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88. Оказывать единовременную (один раз в год) материальную помощь пенсионерам, проработавшим непрерывно перед выходом на пенсию в отрасли 10 и более лет и ушедшим на пенсию с предприятия ___________________________,  при условии отсутствия трудовых отношений - в размере 1 БВП по возрасту, установленной в Республике Узбекистан.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89. Работникам и пенсионерам, проработавшим не менее 25 лет в отрасли, инвалидам 1 и 2-группы независимо от стажа работы, а также, награжденным почетным знаком обеспечивать бесплатное изготовление в лечебных учреждениях съемных и не съемных зубных протезов из нержавеющего металла или пластмассы, за счет предприятий, где работают или работали до выхода на пенсию указанные лица, но в размере, не превышающем 5-кратный размер МРОТ, установленной в Республике Узбекистан.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Регулирование женского труда, дополнительные льготы и гарантии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90. Предоставлять льготы для женщин, осуществлять меры их моральной и материальной поддержки. Стороны обязуются соблюдать гарантии и предоставлять льготы, предусмотренные Трудовым кодексом Республики Узбекистан: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беременных женщин;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женщин, имеющих детей в возрасте до двух лет;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женщин, имеющих детей в возрасте до трех лет;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женщин, имеющих детей в возрасте до двенадцати лет или ребенка-инвалида в возрасте до шестнадцати лет;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одного из родителей (опекуна, попечителя), воспитывающего ребенка-инвалида до исполнения ему шестнадцати лет;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женщин, имеющих детей в возрасте до четырнадцати лет (детей-инвалидов – до шестнадцати лет);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лиц, воспитывающих детей без матери.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91. Выплачивать женщинам пособие по уходу за ребенком до достижения им возраста двух лет в размере 200% от МРОТ, установленной по Республике Узбекистан на начало календарного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92. Создавать возможность для реализации прав женщин на повышение квалификации и дополнительное 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93. Освобождать беременных женщин от работы без сохранения заработной платы для прохождения медицинских обследований, если такие обследования не могут быть проведены во внерабочее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94. Устанавливать сокращенный на 1 час рабочий день для женщин, имеющих детей в возрасте до 3 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95. Проводить бесплатное лечение беременных женщин в медицинских учреждениях за счет прибыли.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96. Для работниц, имеющих ребенка в возрасте до 2 лет, разрешать по их заявлению, помимо перерыва для отдыха и питания, устанавливать перерывы для кормления ребенка длительностью не менее 30 минут, через каждые три часа работы, а для женщин, имеющих двух и более детей в возрасте до 2-х лет, устанавливать продолжительность перерыва один час через каждые три часа работы. Перерывы для кормления ребенка включать в рабочее время и оплачивать по среднемесячному заработку. По желанию работницы, имеющей детей, перерывы для кормления могут суммироваться в течение рабочего дня и использоваться с присоединением их к перерыву для отдыха и приема пищи, или к началу (к концу) рабочего дня (смены) (согласно ст. 407 Трудового кодекса Республики Узбекистан и Конвенции МОТ № 103).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97. Время нахождения в отпуске по уходу за ребенком до достижения им 2 лет, включать в стаж работы, дающий право на последующий ежегодный оплачиваемый отпуск.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98. Совет профсоюза обязуется содействовать созданию условий для улучшения труда женщин, оказывать помощь администрации в выполнении социальных программ предприятия, направленных на улучшение условий труда и охраны здоровья женщин.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Дополнительные льготы и гарантии для молодежи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Стороны, обязуясь соблюдать гарантии и льготы, предусмотренные законодательством Республики Узбекистан для женщин и молодежи, считают целесообразным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99. В целях подготовки кадров, необходимых работодателю, оплачивать сумму контракта на обучение студентам из малообеспеченных семей.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100. Молодых специалистов направлять на курсы повышения квалификации за счет средств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101. Организовывать культурно-массовые и спортивные мероприятия совместно с «Союзом молодежи Узбекистана».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102. По решению правления работникам оплачивать первоначальный взнос по приобретению жилых домов в сельской местности, в том числе молодым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103. Приравнивать в трудовых правоотношениях лиц моложе восемнадцати лет к взрослым работникам, а в области охраны труда, рабочего времени, отпусков, в использовании и оплате их труда, в обучении без отрыва от производства и иных условий труда, предоставлять дополнительные льготы, предусмотренные в статьях 413 – 421 Трудового кодекса Республики Узбекистан.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104. Запретить привлекать лиц моложе восемнадцати лет к ночным, сверхурочным работам и работам в выходные дни (ст. 417 ТК).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105. Оплату труда работников моложе восемнадцати лет при сокращенной продолжительности ежедневной работы производить в том же размере, как для работников соответствующих категорий при полной продолжительности ежедневной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106. Предоставлять работникам моложе 18 лет ежегодный отпуск продолжительностью не менее 30 календарных дней в летнее или другое удобное для них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107. Трудоустраивать выпускников высших учебных заведений (по направлениям/специализации), профессиональных колледжей в соответствии с заключенными договорами на предоставление рабочего места после окончания учебы.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108. Обеспечивать неукоснительное соблюдение Сторонами следующих Конвенций Международной организации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Конвенции № 29 «О принудительном или обязательном труде»;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Конвенции № 52 «О ежегодных оплачиваемых отпусках»;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Конвенции № 87 «О свободе объединения и о защите права на объединение»;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Конвенции № 100 «О равном вознаграждении мужчин и женщин за труд равной ценности»;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Конвенции № 103 «Об охране материнства»;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Конвенции № 105 «О ликвидации принудительного труда»;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Конвенции № 111 «О дискриминации в области труда и занятий»;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Конвенции № 138 «О минимальном возрасте для приёма на работу»;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Конвенции № 154 «О содействии коллективным переговорам»;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Конвенции № 182 «О запрещении и немедленных мерах по искоренению наихудших форм детского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109. Соблюдать определяющие конвенции Международной Организации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110. В соответствии с Конвенцией № 87 «О свободе объединений и о защите права объединения в профессиональные союзы» Международной Организации труда содействовать созданию условий для свободной деятельности представителей работников в организациях.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Разрешение трудовых споров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111. Создавать во всех структурных подразделениях с числом работающих свыше 100 человек, комиссии по трудовым спорам на паритетных началах с профсоюзными комитетами (по 3-4 представителя с каждой стороны).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112. Индивидуальные трудовые споры рассматривать на основании Положения «О рекомендациях по организации деятельности комиссий по индивидуальным трудовым спорам», утвержденного Совместным Постановлением Президиума Совета Федерации профессиональных союзов Узбекистана №20-66 «с» от 12.01.2015 года и Торгово-промышленной палаты Узбекистана № 01-СП от 15.01.2015 года.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РАЗДЕЛ III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Обязательства Республиканского Совета профсоюза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113. Содействовать руководству Правления предприятия в реализации настоящего Отраслевого соглашения, стабилизации и повышению эффективности работы отрасли, внедрению новых технологий, укреплению трудовой и технологической дисциплины, повышению безопасности, сохранности материалов, грузов, повышению культуры обслуживания, сервиса.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114. Проводить работу по защите экономических и профессиональных интересов работников отрасли, осуществлять контроль обеспечения соблюдения требований Трудового кодекса Республики Узбекистан, при необходимости оказывать бесплатную юридическую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115. Своевременно рассматривать заявления и жалобы, осуществлять их учет и анализ, принимать оперативные меры по устранению и недопущению нарушений трудовых прав работающих. Заслушивать по этим вопросам причастных руководителей, проводить обучение профактива, защищать интересы работников предприятия в органах по рассмотрению трудовых споров, в том числе и в суде.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116. Осуществлять контроль за соблюдением работодателям требований Трудового кодекса Республики Узбекистан, Законов Республики Узбекистан «О занятости населения», «Об охране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117. Проводить работу по защите социально-трудовых и профессиональных интересов членов профсоюза по следующим вопросам: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оплаты труда и повышения их жизненного уровня;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приема на работу, перевода на другую работу, увольнения и содействия занятости;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режима рабочего времени и времени отдыха;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морального и материального поощрения за трудовые успехи.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118. Осуществлять общественный контроль за состоянием охраны труда и техники безопасности на предприятиях отрасли.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119. Участвовать в работе комиссий по приемке в эксплуатацию объектов производственного и социально-культурного назначения.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120. Обеспечивать рассмотрение в профсоюзном комитете представления работодателя на согласование прекращения трудового договора по его инициативе на основании Постановления Совета Федерации профессиональных союзов Узбекистана, утвержденного приказом за № 2-11 от 19.04.2016 года «О порядке рассмотрения представления работодателя в органах профессиональных союзов».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121. В десятидневный срок рассматривать на заседании профсоюзного органа информацию работодателя о предстоящем сокращении численности (штата) работников или изменения условий труда для значительной численности работающих, с выработкой предложений по смягчению социальной напряженности в трудовом коллективе с учетом статьей 137, 166 Трудового кодекса Республики Узбекистан.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122. Оказывать единовременную материальную помощь по заявлению малообеспеченным и иногородним учащимся профессиональных колледжей при прохождении ими производственной практики на предприятиях 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размере до 20% от МРОТ, установленной в Республике Узбекистан.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Оказывать единовременную (разовую) материальную помощь по заявлению молодым специалистам, закончившим профессиональный колледж с отличием, а также малообеспеченным и иногородним выпускникам профессиональных колледжей при трудоустройстве их на предприятия отрасли в размере до 50% от МРОТ, установленной в Республике Узбекистан.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123. Проводить работы по обеспечению молодых специалистов постоянным рабочим местом.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124. Вести общественный контроль выполнения статьи 129 Трудового кодекса, согласно которой выпускникам средних специальных, профессиональных колледжей и высших учебных заведений при поступлении на работу впервые в течение одного года со дня окончания учебного заведения не должен устанавливаться предварительный испытательный срок.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125. Совместно с врачебной службой, центральной санитарно-эпидемиологической станцией и медицинскими службами разрабатывать ежегодные комплексные планы по оздоровлению, снижению и профилактике заболеваемости работников. Осуществлять постоянный контроль за ходом их выполнения.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Культурно-просветительская, физкультурная, оздоровительная и спортивная работа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РСОП обязуется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126. В целях обеспечения нуждающихся в санаторно-профилактическом лечении и отдыхе работников отрасли по заявкам профкомов предприятий ежегодно приобретать и выделять путевки в санатории в количестве не менее 500 штук.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Частичную стоимость за путевки в санатории, пансионаты, дома отдыха, санатории-профилактории взимать на основании постановления СФП Узбекистана.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127. Обеспечивать гласность при распределении и выдаче путевок на лечение и отдых, соблюдая принципы социальной справедливости.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128. Ежегодно оздоравливать в детских оздоровительных лагерях не менее 7500 детей работников отрасли.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129. Оказывать содействие по укреплению здоровья в детских оздоровительных лагерях детей-сирот из домов «Мехрибонлик», а также детей из зоны Приаралья в экологически благоприятных регионах республики.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130. Организовывать и проводить культурно-массовые мероприятия среди работников отрасли и членов их семей согласно сметам профсоюзных комитетов.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131. Организовывать занятия физкультурой и спортом среди работников, а также, в соответствии с годовым планом проводить соревнования по различным видам 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132. Привлекать в группы здоровья на базе спортивных сооружений работников отрасли и членов их семей.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133. Оказывать содействие в работе по привлечению детей работников отрасли к занятиям в спортивных секциях.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134. Награждать Почетными грамотами (денежной премией согласно Положению) и поощрительными подарками от председателя Совета профсоюза активно работающих членов профсоюза.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135. Организовывать посещение театров и музеев, проводить экскурсии и поездки по достопримечательным местам Узбекистана.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136. Организовывать производственную гимнастику для сотрудников аппарата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(с сидячим характером работы) предприятий отрасли.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РАЗДЕЛ IV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Социальное партнерство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Совместные обязательства Правления _______________________ 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Совета профсоюза в сфере соблюдения гарантий деятельности профессиональных союзов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137. Проводить работу по укреплению трудовой и технологической дисциплины, повышению безопасности, сохранности материалов/грузов, а также обеспечению профессиональной чести и достоинства работников отрасли.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138. При необходимости, в случае ухудшения состояния охраны труда, роста производственного травматизма, осуществлять перевод производственных коллективов на особый режим работы в соответствии с разработанным Положением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139. Систематически проводить обследование условий труда на рабочих местах: воздушной среды, освещения, вибрации и др., их соответствия санитарно-гигиеническим нормам. О результатах и принимаемых мерах информировать трудовой коллектив.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140. Проводить встречи за круглым столом представителей отрасли/предприятия с профсоюзным активом и работодателями для обсуждения актуальных социально-экономических проблем.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141. Заключать Отраслевое соглашение между Советом профсоюза и Правлением ______________ – не позднее января месяца, а Коллективные договоры между работодателями и работниками на предприятиях – не позднее марта соответствующего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142. Принимать меры по улучшению качества работы в области обучения уполномоченных по охране труда, применять меры поощрения к более активным работникам – уполномоченным по охране труда. Распространять льготы Конвенции № 135 МОТ в отношении уполномоченных по охране труда и членов комиссий по трудовым спорам.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143. Для прохождения обучения и выполнения своих обязанностей уполномоченному по охране труда предоставлять в рабочее время не менее трех часов в неделю, оплачиваемых в размере среднего заработка.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144. Обеспечить в предприятиях и учреждениях ______________ выполнение мероприятий, указанных в Программах, принимаемых в связи с названием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145. В установленные Положением сроки, подводить итоги отраслевого конкурса «Лучший по профессии».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146. Выполнять условия, указанные в «Положении о порядке оздоровления ветеранов войны и трудового фронта 1941-1945 годов в санаторно-оздоровительных учреждениях, подведомственных Министерству труда Республики Узбекистан, Совету Федерации профсоюзов Узбекистана и органам государственного и хозяйственного управления», утвержденном Постановлением Кабинета Министров № 361 от 24.12.2014 года «О мерах по реализации Указа Президента Республики Узбекистан № УП-4658 от 13.10.2014 года «О мерах по дальнейшему усилению социальной поддержки ветеранов войны 1941-1945 годов и трудового фронта».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147. В процессе обсуждения итогов выполнения Отраслевого соглашения, добиться введения в Отраслевое соглашение гарантий утверждения почасовой заработной платы в предприятиях с иностранными инвестициями и регулярной индексации ее размера.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РАЗДЕЛ V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Гарантии прав РСОП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Правление __________________ обязуется</w:t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148. Предоставлять Республиканскому совету профсоюза в бесплатное пользование оборудованные помещения и связь, а также, автотранспорт служебного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149. Для выполнения общественных обязанностей предоставлять свободное от основной работы время (по одному часу 4 раза в неделю в конце рабочего дня – понедельник, вторник, четверг, пятница, или один полный рабочий день в течение двух недель) с сохранением среднемесячной заработной платы выборным членам РС профсоюза и не освобожденным от основной работы председателям комитетов профсоюза.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150. Обеспечивать своевременное безналичное удержание членских профсоюзных взносов через бухгалтерию, в установленном порядке и размере, с письменного согласия членов профсоюза, и перечисление их на счет выборного профсоюзного органа одновременно с выплатой заработной платы на предприятии.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Своевременно перечислять денежные средства выборному профсоюзному органу: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оздоровление работающих – 0,1% от фонда оплаты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проведение культурно-массовой 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физкультурной работы – 0,3% от фонда оплаты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151. При недостатке средств профсоюзного бюджета, производить доплату к должностному окладу, утвержденному Советом профсоюза, освобожденным председателям профсоюзных комитетов предприятий, из средств структурных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Выделять дополнительные фонды из средств предприятия освобожденным работникам профсоюзных комитетов предприятий (подразделений) для выплаты ежеквартальной премии и единовременного премирования к национальным и профессиональным праздникам на основании представленных расчетов, согласованных с Советом профсоюза и экономистом данного предприятия (подразделения).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152. Освобожденные работники профсоюзных комитетов, работники учреждений культуры и спорта отрасли пользуются всеми социальными льготами, действующими на предприятиях и осуществляемыми за счет средств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153. Все дополнительные льготы, предоставляемые работникам отрасли сверх предусмотренных законодательством, осуществлять за счет средств предприятия и включать в налогооблагаемую базу.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154. Внедрять систему досудебной защиты трудовых прав работников путем общения с вышестоящими органами юридических лиц, в случаях не устранения должностными лицами нарушений законодательства, выявленных профсоюзом.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155. Обеспечивать систематическое сотрудничество профсоюзов со всеми министерствами и ведомствами в сфере предотвращения нарушений трудового законодательства.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156. Совершенствовать в дальнейшем механизм обратной связи с населением по социально-трудовым вопросам посредством расширения сети колл-центров, телефонов доверия и виртуальных приёмных.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Контроль за исполнением, внесение изменений и срок действия Отраслевого соглашения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Текст Отраслевого соглашения в месячный срок со дня подписания его сторонами доводится до каждого структурного подразделения отрасли.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за выполнением настоящего Отраслевого соглашения осуществляется Правлением ______________________________ (наименование предприятия) Республиканским советом профсоюза отрасли и отраслевой комиссией.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Функции контроля за выполнением настоящего Отраслевого соглашения на соответствующих уровнях осуществляют работодатели и профсоюзные комитеты структурных подразделений ______________________________ (наименование предприятия).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 реализации обязательств Отраслевого соглашения за полугодие и год рассматривается на полугодовых и годовых конференциях трудового коллектива ______________________________ (наименование предприятия)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Ответственность за нарушение или не выполнение обязательств по Соглашению: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 одна из сторон, заключивших настоящее Отраслевое соглашение, не может в течение установленного срока его действия в одностороннем порядке изменить его или прекратить выполнение принятых на себя обязательств.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Разъяснения по применению обязательств Отраслевого соглашения осуществляются по взаимному согласию сторон.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взаимной договоренности обеих сторон Отраслевое соглашение может быть изменено и дополнено. При этом изменения не должны нарушать условия труда, предусмотренные Трудовым кодексом и другими нормативно-правовыми актами Республики Узбекистан, и социальные гарантии работников, указанные в настоящем Соглашении.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структурных изменениях ________________________ (наименование предприятия), смене руководителей Отраслевое соглашение сохраняет свою юридическую силу, а при изменении формы собственности действует в течение шести месяцев до заключения нового соглашения.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Настоящее Отраслевое соглашение вступает в силу с момента подписания сторон и действует до принятия нового Отраслевого соглашения.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поручению сторон Отраслевое соглашение подписали: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предприятия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Председатель Республиканского совета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отраслевого профсоюза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c6ac284440f478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