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ремонта ККМ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894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Мирабадский район г. Ташкента</w:t>
            </w:r>
          </w:p>
        </w:tc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«10» марта 2020 г.</w:t>
            </w:r>
          </w:p>
        </w:tc>
      </w:tr>
      <w:tr>
        <w:trPr>
          <w:trHeight w:val="0"/>
        </w:trPr>
        <w:tc>
          <w:tcPr>
            <w:tcW w:w="442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(город, район)</w:t>
            </w:r>
          </w:p>
        </w:tc>
        <w:tc>
          <w:tcPr>
            <w:tcW w:w="460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902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Мастер»</w:t>
            </w:r>
          </w:p>
        </w:tc>
      </w:tr>
      <w:tr>
        <w:trPr>
          <w:trHeight w:val="0"/>
        </w:trPr>
        <w:tc>
          <w:tcPr>
            <w:tcW w:w="9027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обслуживающей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принят на ремонт ККМ марки </w:t>
      </w:r>
      <w:r>
        <w:rPr>
          <w:rFonts w:hAnsi="Times New Roman" w:cs="Times New Roman"/>
          <w:color w:val="000000"/>
          <w:sz w:val="24"/>
          <w:szCs w:val="24"/>
        </w:rPr>
        <w:t>Меркурий Ф-115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завод. номер </w:t>
      </w:r>
      <w:r>
        <w:rPr>
          <w:rFonts w:hAnsi="Times New Roman" w:cs="Times New Roman"/>
          <w:color w:val="000000"/>
          <w:sz w:val="24"/>
          <w:szCs w:val="24"/>
        </w:rPr>
        <w:t>753159027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принадлежащая</w:t>
            </w:r>
          </w:p>
        </w:tc>
        <w:tc>
          <w:tcPr>
            <w:tcW w:w="686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Бета»</w:t>
            </w:r>
          </w:p>
        </w:tc>
      </w:tr>
      <w:tr>
        <w:trPr>
          <w:trHeight w:val="0"/>
        </w:trPr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86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хозяйствующего субъекта)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устранения неисправности произведены следующие виды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устранено механическое повреждение кабелей;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восстановлено питание отдельных узлов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доставки в ремонт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«03» марта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2020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окончания ремонта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«10» марта 2020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возврата с ремонта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«10» марта 2020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показание суммирующей контрольной памяти ККМ: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ремонта</w:t>
            </w:r>
          </w:p>
        </w:tc>
        <w:tc>
          <w:tcPr>
            <w:tcW w:w="10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5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 ремонта</w:t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итого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1470369852</w:t>
            </w:r>
          </w:p>
        </w:tc>
        <w:tc>
          <w:tcPr>
            <w:tcW w:w="10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5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итого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1470369852</w:t>
            </w:r>
          </w:p>
        </w:tc>
      </w:tr>
      <w:tr>
        <w:trPr>
          <w:trHeight w:val="0"/>
        </w:trPr>
        <w:tc>
          <w:tcPr>
            <w:tcW w:w="442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 сум.</w:t>
            </w:r>
          </w:p>
        </w:tc>
        <w:tc>
          <w:tcPr>
            <w:tcW w:w="10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5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 сум.</w:t>
            </w:r>
          </w:p>
        </w:tc>
      </w:tr>
      <w:tr>
        <w:trPr>
          <w:trHeight w:val="0"/>
        </w:trPr>
        <w:tc>
          <w:tcPr>
            <w:tcW w:w="442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«Мастер» Мирабадский район</w:t>
            </w:r>
          </w:p>
        </w:tc>
        <w:tc>
          <w:tcPr>
            <w:tcW w:w="10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5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«Мастер» Мирабадский район</w:t>
            </w:r>
          </w:p>
        </w:tc>
      </w:tr>
      <w:tr>
        <w:trPr>
          <w:trHeight w:val="0"/>
        </w:trPr>
        <w:tc>
          <w:tcPr>
            <w:tcW w:w="442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6"/>
                <w:szCs w:val="16"/>
                <w:vertAlign w:val="subscript"/>
              </w:rPr>
              <w:t>(текст пломбы)</w:t>
            </w:r>
          </w:p>
        </w:tc>
        <w:tc>
          <w:tcPr>
            <w:tcW w:w="109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5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6"/>
                <w:szCs w:val="16"/>
                <w:vertAlign w:val="subscript"/>
              </w:rPr>
              <w:t>(текст пломбы)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020"/>
        <w:gridCol w:w="1440"/>
        <w:gridCol w:w="1440"/>
        <w:gridCol w:w="4740"/>
      </w:tblGrid>
      <w:tr>
        <w:trPr>
          <w:trHeight w:val="0"/>
        </w:trPr>
        <w:tc>
          <w:tcPr>
            <w:tcW w:w="68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</w:t>
            </w:r>
          </w:p>
        </w:tc>
        <w:tc>
          <w:tcPr>
            <w:tcW w:w="43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5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Потапов А.М.</w:t>
            </w:r>
          </w:p>
        </w:tc>
        <w:tc>
          <w:tcPr>
            <w:tcW w:w="9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4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Потапов</w:t>
            </w:r>
          </w:p>
        </w:tc>
      </w:tr>
      <w:tr>
        <w:trPr>
          <w:trHeight w:val="0"/>
        </w:trPr>
        <w:tc>
          <w:tcPr>
            <w:tcW w:w="68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9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687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обслуживающей организации</w:t>
            </w:r>
          </w:p>
        </w:tc>
        <w:tc>
          <w:tcPr>
            <w:tcW w:w="43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45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 Н.Г.</w:t>
            </w:r>
          </w:p>
        </w:tc>
        <w:tc>
          <w:tcPr>
            <w:tcW w:w="91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4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</w:tr>
      <w:tr>
        <w:trPr>
          <w:trHeight w:val="0"/>
        </w:trPr>
        <w:tc>
          <w:tcPr>
            <w:tcW w:w="68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3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(Ф.И.О.)</w:t>
            </w:r>
          </w:p>
        </w:tc>
        <w:tc>
          <w:tcPr>
            <w:tcW w:w="9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</w:tr>
      <w:tr>
        <w:trPr>
          <w:trHeight w:val="0"/>
        </w:trPr>
        <w:tc>
          <w:tcPr>
            <w:tcW w:w="687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433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2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15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4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0561e0d09c41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