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680"/>
        <w:pBdr>
          <w:left w:val="single" w:sz="28" w:space="12" w:color="D84A3A"/>
        </w:pBdr>
      </w:pPr>
      <w:r>
        <w:rPr>
          <w:rFonts w:ascii="Nimbus Sans" w:hAnsi="Nimbus Sans" w:eastAsia="Nimbus Sans" w:cs="Nimbus Sans"/>
          <w:b/>
          <w:color w:val="5F7F83"/>
          <w:sz w:val="17"/>
        </w:rPr>
        <w:t>FUGA IDENTITÁRIA</w:t>
      </w:r>
    </w:p>
    <w:p>
      <w:pPr>
        <w:spacing w:before="360" w:after="60"/>
      </w:pPr>
      <w:r>
        <w:rPr>
          <w:rFonts w:ascii="Nimbus Sans" w:hAnsi="Nimbus Sans" w:eastAsia="Nimbus Sans" w:cs="Nimbus Sans"/>
          <w:b/>
          <w:color w:val="D84A3A"/>
          <w:sz w:val="19"/>
        </w:rPr>
        <w:t>PARTE I</w:t>
      </w:r>
    </w:p>
    <w:p>
      <w:pPr>
        <w:spacing w:before="0" w:after="280"/>
      </w:pPr>
      <w:r>
        <w:rPr>
          <w:rFonts w:ascii="Nimbus Sans Narrow" w:hAnsi="Nimbus Sans Narrow" w:eastAsia="Nimbus Sans Narrow" w:cs="Nimbus Sans Narrow"/>
          <w:b/>
          <w:color w:val="0B1020"/>
          <w:sz w:val="56"/>
        </w:rPr>
        <w:t>ANTES DO</w:t>
        <w:br/>
        <w:t>PROPÓSITO,</w:t>
        <w:br/>
        <w:t>EXISTE UM EU</w:t>
      </w:r>
    </w:p>
    <w:p>
      <w:pPr>
        <w:spacing w:before="280" w:after="720"/>
        <w:pBdr>
          <w:left w:val="single" w:sz="12" w:space="9" w:color="5F7F83"/>
        </w:pBdr>
      </w:pPr>
      <w:r>
        <w:rPr>
          <w:rFonts w:ascii="Bitstream Charter" w:hAnsi="Bitstream Charter" w:eastAsia="Bitstream Charter" w:cs="Bitstream Charter"/>
          <w:i/>
          <w:color w:val="20242B"/>
          <w:sz w:val="20"/>
        </w:rPr>
        <w:t>A pergunta debaixo da pergunta • Buscar-se não é fugir de si • Duas fugas, o mesmo vazio</w:t>
      </w:r>
    </w:p>
    <w:p>
      <w:pPr>
        <w:spacing w:before="520" w:after="80"/>
      </w:pPr>
      <w:r>
        <w:rPr>
          <w:rFonts w:ascii="Nimbus Sans" w:hAnsi="Nimbus Sans" w:eastAsia="Nimbus Sans" w:cs="Nimbus Sans"/>
          <w:b/>
          <w:color w:val="0B1020"/>
          <w:sz w:val="23"/>
        </w:rPr>
        <w:t>SOL LIMA</w:t>
      </w:r>
    </w:p>
    <w:p>
      <w:r>
        <w:rPr>
          <w:rFonts w:ascii="Bitstream Charter" w:hAnsi="Bitstream Charter" w:eastAsia="Bitstream Charter" w:cs="Bitstream Charter"/>
          <w:i/>
          <w:color w:val="666B73"/>
          <w:sz w:val="17"/>
        </w:rPr>
        <w:t>Entrega 1 — manuscrito editorial para revisão</w:t>
      </w:r>
    </w:p>
    <w:p>
      <w:pPr>
        <w:sectPr>
          <w:pgSz w:w="7937" w:h="11906"/>
          <w:pgMar w:top="907" w:right="850" w:bottom="992" w:left="1020" w:header="397" w:footer="454" w:gutter="0"/>
          <w:cols w:space="720"/>
          <w:titlePg/>
          <w:docGrid w:linePitch="360"/>
        </w:sectPr>
      </w:pPr>
    </w:p>
    <w:p>
      <w:pPr>
        <w:pStyle w:val="PartTitle"/>
      </w:pPr>
      <w:r>
        <w:rPr>
          <w:rFonts w:ascii="Nimbus Sans Narrow" w:hAnsi="Nimbus Sans Narrow" w:eastAsia="Nimbus Sans Narrow" w:cs="Nimbus Sans Narrow"/>
          <w:b/>
          <w:color w:val="0B1020"/>
          <w:sz w:val="44"/>
        </w:rPr>
        <w:t>Antes do propósito, existe um eu</w:t>
      </w:r>
    </w:p>
    <w:p>
      <w:pPr>
        <w:pStyle w:val="PartDeck"/>
      </w:pPr>
      <w:r>
        <w:rPr>
          <w:rFonts w:ascii="Bitstream Charter" w:hAnsi="Bitstream Charter" w:eastAsia="Bitstream Charter" w:cs="Bitstream Charter"/>
          <w:color w:val="20242B"/>
          <w:sz w:val="23"/>
        </w:rPr>
        <w:t>Você talvez tenha aberto este livro porque quer descobrir quem é, o que deveria fazer da vida ou por que já não confia nas próprias escolhas.</w:t>
      </w:r>
    </w:p>
    <w:p>
      <w:pPr>
        <w:pStyle w:val="PartDeck"/>
      </w:pPr>
      <w:r>
        <w:rPr>
          <w:rFonts w:ascii="Bitstream Charter" w:hAnsi="Bitstream Charter" w:eastAsia="Bitstream Charter" w:cs="Bitstream Charter"/>
          <w:color w:val="20242B"/>
          <w:sz w:val="23"/>
        </w:rPr>
        <w:t>Essas parecem perguntas diferentes. Nem sempre são.</w:t>
      </w:r>
    </w:p>
    <w:p>
      <w:pPr>
        <w:pStyle w:val="PartBody"/>
        <w:keepNext w:val="0"/>
        <w:keepLines/>
        <w:widowControl/>
      </w:pPr>
      <w:r>
        <w:rPr>
          <w:rFonts w:ascii="Bitstream Charter" w:hAnsi="Bitstream Charter" w:eastAsia="Bitstream Charter" w:cs="Bitstream Charter"/>
          <w:color w:val="20242B"/>
          <w:sz w:val="19"/>
        </w:rPr>
        <w:t>Às vezes, a pergunta sobre propósito é a forma socialmente bonita de dizer: “Eu não sei mais de onde estou vivendo”. A pessoa procura uma missão, mas o que perdeu foi referência. Procura uma direção, mas não sabe quem está segurando a bússola. Procura uma resposta grande o bastante para organizar a vida inteira, quando ainda não recuperou o direito de formular a própria pergunta.</w:t>
      </w:r>
    </w:p>
    <w:p>
      <w:pPr>
        <w:pStyle w:val="PartBody"/>
        <w:keepNext w:val="0"/>
        <w:keepLines/>
        <w:widowControl/>
      </w:pPr>
      <w:r>
        <w:rPr>
          <w:rFonts w:ascii="Bitstream Charter" w:hAnsi="Bitstream Charter" w:eastAsia="Bitstream Charter" w:cs="Bitstream Charter"/>
          <w:color w:val="20242B"/>
          <w:sz w:val="19"/>
        </w:rPr>
        <w:t>Antes de investigar as narrativas que nos cercam, os grupos que nos oferecem pertencimento e os sistemas que aprendem a capturar nossa atenção, precisamos estabelecer um critério. Sem ele, qualquer mudança parecerá fuga; qualquer firmeza, fanatismo; qualquer influência, manipulação; qualquer comunidade, prisão. Esse excesso não produz discernimento. Produz outra narrativa total, apenas com sinais trocados.</w:t>
      </w:r>
    </w:p>
    <w:p>
      <w:pPr>
        <w:pStyle w:val="PartBody"/>
        <w:keepNext w:val="0"/>
        <w:keepLines/>
        <w:widowControl/>
      </w:pPr>
      <w:r>
        <w:rPr>
          <w:rFonts w:ascii="Bitstream Charter" w:hAnsi="Bitstream Charter" w:eastAsia="Bitstream Charter" w:cs="Bitstream Charter"/>
          <w:color w:val="20242B"/>
          <w:sz w:val="19"/>
        </w:rPr>
        <w:t>Um eu autor não é um eu pronto, puro ou imune ao mundo. É um eu capaz de receber influência sem renunciar ao exame; de assumir compromissos sem perder a possibilidade de revê-los; de pertencer sem entregar a outra pessoa o governo da consciência. Autoria não elimina dúvida. Autoria decide o que fazer com ela.</w:t>
      </w:r>
    </w:p>
    <w:p>
      <w:pPr>
        <w:pStyle w:val="PartBody"/>
        <w:keepNext w:val="0"/>
        <w:keepLines/>
        <w:widowControl/>
      </w:pPr>
      <w:r>
        <w:rPr>
          <w:rFonts w:ascii="Bitstream Charter" w:hAnsi="Bitstream Charter" w:eastAsia="Bitstream Charter" w:cs="Bitstream Charter"/>
          <w:color w:val="20242B"/>
          <w:sz w:val="19"/>
        </w:rPr>
        <w:t>Nesta primeira parte, vamos separar movimentos que costumam ser confundidos: buscar-se e fugir de si; mudar e desaparecer; descansar de uma pergunta e viver para não encontrá-la; receber uma resposta e terceirizar a quem respondeu.</w:t>
      </w:r>
    </w:p>
    <w:p>
      <w:pPr>
        <w:pStyle w:val="ChapterKicker"/>
        <w:pageBreakBefore/>
      </w:pPr>
      <w:r>
        <w:rPr>
          <w:rFonts w:ascii="Nimbus Sans" w:hAnsi="Nimbus Sans" w:eastAsia="Nimbus Sans" w:cs="Nimbus Sans"/>
          <w:b/>
          <w:color w:val="D84A3A"/>
          <w:sz w:val="16"/>
        </w:rPr>
        <w:t>CAPÍTULO 1</w:t>
      </w:r>
    </w:p>
    <w:p>
      <w:pPr>
        <w:pStyle w:val="Heading1"/>
        <w:pageBreakBefore w:val="0"/>
      </w:pPr>
      <w:r>
        <w:rPr>
          <w:rFonts w:ascii="Nimbus Sans Narrow" w:hAnsi="Nimbus Sans Narrow" w:eastAsia="Nimbus Sans Narrow" w:cs="Nimbus Sans Narrow"/>
          <w:b/>
          <w:color w:val="0B1020"/>
          <w:sz w:val="44"/>
        </w:rPr>
        <w:t>A pergunta debaixo da pergunta</w:t>
      </w:r>
    </w:p>
    <w:p>
      <w:pPr>
        <w:pStyle w:val="Heading2"/>
      </w:pPr>
      <w:r>
        <w:rPr>
          <w:rFonts w:ascii="Bitstream Charter" w:hAnsi="Bitstream Charter" w:eastAsia="Bitstream Charter" w:cs="Bitstream Charter"/>
          <w:b/>
          <w:color w:val="5F7F83"/>
          <w:sz w:val="26"/>
        </w:rPr>
        <w:t>Quem procura propósito quando o próprio eu está em disputa?</w:t>
      </w:r>
    </w:p>
    <w:p>
      <w:pPr>
        <w:pStyle w:val="BookLead"/>
      </w:pPr>
      <w:r>
        <w:rPr>
          <w:rFonts w:ascii="Bitstream Charter" w:hAnsi="Bitstream Charter" w:eastAsia="Bitstream Charter" w:cs="Bitstream Charter"/>
          <w:color w:val="20242B"/>
          <w:sz w:val="26"/>
        </w:rPr>
        <w:t>Você pergunta: “Qual é o meu propósito?”</w:t>
      </w:r>
    </w:p>
    <w:p>
      <w:pPr>
        <w:pStyle w:val="BookLead"/>
      </w:pPr>
      <w:r>
        <w:rPr>
          <w:rFonts w:ascii="Bitstream Charter" w:hAnsi="Bitstream Charter" w:eastAsia="Bitstream Charter" w:cs="Bitstream Charter"/>
          <w:color w:val="20242B"/>
          <w:sz w:val="26"/>
        </w:rPr>
        <w:t>Mas quem, exatamente, está fazendo essa pergunta?</w:t>
      </w:r>
    </w:p>
    <w:p>
      <w:pPr>
        <w:keepNext w:val="0"/>
        <w:keepLines/>
        <w:widowControl/>
      </w:pPr>
      <w:r>
        <w:rPr>
          <w:rFonts w:ascii="Bitstream Charter" w:hAnsi="Bitstream Charter" w:eastAsia="Bitstream Charter" w:cs="Bitstream Charter"/>
          <w:color w:val="20242B"/>
          <w:sz w:val="20"/>
        </w:rPr>
        <w:t>É a pessoa que você se tornou depois de examinar a própria história? É a criança que aprendeu a ser útil para merecer afeto? É a adulta que teme decepcionar a família? É a profissional que só se sente valiosa quando produz? É a voz de uma comunidade que já definiu o que uma vida digna deve parecer? É o personagem que você construiu para não ser rejeitada?</w:t>
      </w:r>
    </w:p>
    <w:p>
      <w:pPr>
        <w:keepNext w:val="0"/>
        <w:keepLines/>
        <w:widowControl/>
      </w:pPr>
      <w:r>
        <w:rPr>
          <w:rFonts w:ascii="Bitstream Charter" w:hAnsi="Bitstream Charter" w:eastAsia="Bitstream Charter" w:cs="Bitstream Charter"/>
          <w:color w:val="20242B"/>
          <w:sz w:val="20"/>
        </w:rPr>
        <w:t>Uma mesma boca pode pronunciar a pergunta. Isso não significa que a pergunta tenha uma única origem.</w:t>
      </w:r>
    </w:p>
    <w:p>
      <w:pPr>
        <w:keepNext w:val="0"/>
        <w:keepLines/>
        <w:widowControl/>
      </w:pPr>
      <w:r>
        <w:rPr>
          <w:rFonts w:ascii="Bitstream Charter" w:hAnsi="Bitstream Charter" w:eastAsia="Bitstream Charter" w:cs="Bitstream Charter"/>
          <w:color w:val="20242B"/>
          <w:sz w:val="20"/>
        </w:rPr>
        <w:t>Muita gente procura propósito como quem procura uma senha capaz de abrir de uma vez todas as portas: profissão certa, relacionamento certo, missão certa, versão certa de si. A promessa é sedutora porque parece substituir a desordem por direção. Se eu descobrir para que nasci, penso, finalmente saberei o que escolher, o que abandonar, como me apresentar e por que meu sofrimento aconteceu.</w:t>
      </w:r>
    </w:p>
    <w:p>
      <w:pPr>
        <w:keepNext w:val="0"/>
        <w:keepLines/>
        <w:widowControl/>
      </w:pPr>
      <w:r>
        <w:rPr>
          <w:rFonts w:ascii="Bitstream Charter" w:hAnsi="Bitstream Charter" w:eastAsia="Bitstream Charter" w:cs="Bitstream Charter"/>
          <w:color w:val="20242B"/>
          <w:sz w:val="20"/>
        </w:rPr>
        <w:t>O desejo de direção é humano. O problema começa quando pedimos à ideia de propósito que resolva uma questão anterior: a ausência de autoria.</w:t>
      </w:r>
    </w:p>
    <w:p>
      <w:pPr>
        <w:pStyle w:val="Heading2"/>
      </w:pPr>
      <w:r>
        <w:rPr>
          <w:rFonts w:ascii="Bitstream Charter" w:hAnsi="Bitstream Charter" w:eastAsia="Bitstream Charter" w:cs="Bitstream Charter"/>
          <w:b/>
          <w:color w:val="5F7F83"/>
          <w:sz w:val="26"/>
        </w:rPr>
        <w:t>O vazio que pede uma missão</w:t>
      </w:r>
    </w:p>
    <w:p>
      <w:pPr>
        <w:keepNext w:val="0"/>
        <w:keepLines/>
        <w:widowControl/>
      </w:pPr>
      <w:r>
        <w:rPr>
          <w:rFonts w:ascii="Bitstream Charter" w:hAnsi="Bitstream Charter" w:eastAsia="Bitstream Charter" w:cs="Bitstream Charter"/>
          <w:color w:val="20242B"/>
          <w:sz w:val="20"/>
        </w:rPr>
        <w:t>Há um vazio produzido pela falta de oportunidades, vínculos, segurança ou reconhecimento. Há outro produzido por perdas, transições e acontecimentos que desorganizam uma história. E há um vazio mais difícil de nomear: aquele que aparece quando a pessoa passou tanto tempo respondendo ao que esperavam dela que já não sabe diferenciar desejo de adaptação.</w:t>
      </w:r>
    </w:p>
    <w:p>
      <w:pPr>
        <w:keepNext w:val="0"/>
        <w:keepLines/>
        <w:widowControl/>
      </w:pPr>
      <w:r>
        <w:rPr>
          <w:rFonts w:ascii="Bitstream Charter" w:hAnsi="Bitstream Charter" w:eastAsia="Bitstream Charter" w:cs="Bitstream Charter"/>
          <w:color w:val="20242B"/>
          <w:sz w:val="20"/>
        </w:rPr>
        <w:t>Esse vazio não significa que dentro dela não exista nada. Significa que a ligação com o que existe foi interrompida, abafada ou pouco exercitada.</w:t>
      </w:r>
    </w:p>
    <w:p>
      <w:pPr>
        <w:keepNext w:val="0"/>
        <w:keepLines/>
        <w:widowControl/>
      </w:pPr>
      <w:r>
        <w:rPr>
          <w:rFonts w:ascii="Bitstream Charter" w:hAnsi="Bitstream Charter" w:eastAsia="Bitstream Charter" w:cs="Bitstream Charter"/>
          <w:color w:val="20242B"/>
          <w:sz w:val="20"/>
        </w:rPr>
        <w:t>Ela sabe perceber o humor dos outros antes de perceber o próprio limite. Sabe qual resposta evita conflito, qual aparência recebe aprovação e qual opinião preserva o vínculo. Talvez seja competente, generosa, disciplinada e admirada. Ainda assim, diante de uma escolha que não vem acompanhada de instruções, sente uma insegurança desproporcional.</w:t>
      </w:r>
    </w:p>
    <w:p>
      <w:pPr>
        <w:keepNext w:val="0"/>
        <w:keepLines/>
        <w:widowControl/>
      </w:pPr>
      <w:r>
        <w:rPr>
          <w:rFonts w:ascii="Bitstream Charter" w:hAnsi="Bitstream Charter" w:eastAsia="Bitstream Charter" w:cs="Bitstream Charter"/>
          <w:color w:val="20242B"/>
          <w:sz w:val="20"/>
        </w:rPr>
        <w:t>Pergunta a muitas pessoas. Pesquisa sem parar. Faz testes. Consome vídeos sobre personalidade e vocação. Compara respostas incompatíveis. Por alguns dias, cada nova explicação parece definitiva. Depois, a antiga incerteza retorna.</w:t>
      </w:r>
    </w:p>
    <w:p>
      <w:pPr>
        <w:keepNext w:val="0"/>
        <w:keepLines/>
        <w:widowControl/>
      </w:pPr>
      <w:r>
        <w:rPr>
          <w:rFonts w:ascii="Bitstream Charter" w:hAnsi="Bitstream Charter" w:eastAsia="Bitstream Charter" w:cs="Bitstream Charter"/>
          <w:color w:val="20242B"/>
          <w:sz w:val="20"/>
        </w:rPr>
        <w:t>O que está faltando talvez não seja informação.</w:t>
      </w:r>
    </w:p>
    <w:p>
      <w:pPr>
        <w:keepNext w:val="0"/>
        <w:keepLines/>
        <w:widowControl/>
      </w:pPr>
      <w:r>
        <w:rPr>
          <w:rFonts w:ascii="Bitstream Charter" w:hAnsi="Bitstream Charter" w:eastAsia="Bitstream Charter" w:cs="Bitstream Charter"/>
          <w:color w:val="20242B"/>
          <w:sz w:val="20"/>
        </w:rPr>
        <w:t>Talvez seja confiança na própria capacidade de examinar a informação.</w:t>
      </w:r>
    </w:p>
    <w:p>
      <w:pPr>
        <w:keepNext w:val="0"/>
        <w:keepLines/>
        <w:widowControl/>
      </w:pPr>
      <w:r>
        <w:rPr>
          <w:rFonts w:ascii="Bitstream Charter" w:hAnsi="Bitstream Charter" w:eastAsia="Bitstream Charter" w:cs="Bitstream Charter"/>
          <w:color w:val="20242B"/>
          <w:sz w:val="20"/>
        </w:rPr>
        <w:t>Pesquisas sobre desenvolvimento da identidade tratam a construção de um sentido relativamente coerente de si como um processo que envolve continuidade, exploração, compromissos e revisões ao longo do tempo. Esse processo não termina obrigatoriamente quando termina a adolescência. Ele atravessa a entrada na vida adulta e pode ser reaberto por mudanças de papel, rupturas e acontecimentos importantes (Branje et al., 2021).</w:t>
      </w:r>
    </w:p>
    <w:p>
      <w:pPr>
        <w:keepNext w:val="0"/>
        <w:keepLines/>
        <w:widowControl/>
      </w:pPr>
      <w:r>
        <w:rPr>
          <w:rFonts w:ascii="Bitstream Charter" w:hAnsi="Bitstream Charter" w:eastAsia="Bitstream Charter" w:cs="Bitstream Charter"/>
          <w:color w:val="20242B"/>
          <w:sz w:val="20"/>
        </w:rPr>
        <w:t>Isso importa porque retira da dúvida uma condenação. Não saber imediatamente quem se é não prova vazio moral, fraqueza ou fracasso. Em muitos momentos, significa que uma organização antiga já não responde à realidade e uma nova ainda está sendo construída.</w:t>
      </w:r>
    </w:p>
    <w:p>
      <w:pPr>
        <w:keepNext w:val="0"/>
        <w:keepLines/>
        <w:widowControl/>
      </w:pPr>
      <w:r>
        <w:rPr>
          <w:rFonts w:ascii="Bitstream Charter" w:hAnsi="Bitstream Charter" w:eastAsia="Bitstream Charter" w:cs="Bitstream Charter"/>
          <w:color w:val="20242B"/>
          <w:sz w:val="20"/>
        </w:rPr>
        <w:t>O espaço entre essas duas organizações, porém, é vulnerável. Quem não suporta permanecer nele pode aceitar depressa demais qualquer missão que prometa encerrá-lo.</w:t>
      </w:r>
    </w:p>
    <w:p>
      <w:pPr>
        <w:pStyle w:val="Heading2"/>
      </w:pPr>
      <w:r>
        <w:rPr>
          <w:rFonts w:ascii="Bitstream Charter" w:hAnsi="Bitstream Charter" w:eastAsia="Bitstream Charter" w:cs="Bitstream Charter"/>
          <w:b/>
          <w:color w:val="5F7F83"/>
          <w:sz w:val="26"/>
        </w:rPr>
        <w:t>Caso composto: a mulher que sabia servir</w:t>
      </w:r>
    </w:p>
    <w:p>
      <w:pPr>
        <w:keepNext w:val="0"/>
        <w:keepLines/>
        <w:widowControl/>
      </w:pPr>
      <w:r>
        <w:rPr>
          <w:rFonts w:ascii="Bitstream Charter" w:hAnsi="Bitstream Charter" w:eastAsia="Bitstream Charter" w:cs="Bitstream Charter"/>
          <w:color w:val="20242B"/>
          <w:sz w:val="20"/>
        </w:rPr>
        <w:t>Helena — nome fictício, em um caso composto a partir de padrões recorrentes — era a pessoa confiável de todos os ambientes. No trabalho, antecipava problemas. Na família, percebia necessidades antes que fossem pronunciadas. Nos relacionamentos, cedia para preservar a paz. O reconhecimento que recebia por ser necessária tornou-se tão constante que ela já não conseguia saber se cuidava por valor, por afeto ou por medo de deixar de ter lugar.</w:t>
      </w:r>
    </w:p>
    <w:p>
      <w:pPr>
        <w:keepNext w:val="0"/>
        <w:keepLines/>
        <w:widowControl/>
      </w:pPr>
      <w:r>
        <w:rPr>
          <w:rFonts w:ascii="Bitstream Charter" w:hAnsi="Bitstream Charter" w:eastAsia="Bitstream Charter" w:cs="Bitstream Charter"/>
          <w:color w:val="20242B"/>
          <w:sz w:val="20"/>
        </w:rPr>
        <w:t>Quando uma mudança profissional interrompeu sua rotina, Helena disse que precisava “encontrar seu propósito”. Fez cursos, procurou mentores e reuniu listas de talentos. Cada orientação nova produzia entusiasmo e, logo depois, paralisia. Se alguém admirado sugeria liderança, ela se imaginava liderando. Se outro elogiava sua sensibilidade, considerava uma profissão de cuidado. Se ouvia que prosperidade era sinal de alinhamento, reorganizava a vida em torno de metas financeiras.</w:t>
      </w:r>
    </w:p>
    <w:p>
      <w:pPr>
        <w:keepNext w:val="0"/>
        <w:keepLines/>
        <w:widowControl/>
      </w:pPr>
      <w:r>
        <w:rPr>
          <w:rFonts w:ascii="Bitstream Charter" w:hAnsi="Bitstream Charter" w:eastAsia="Bitstream Charter" w:cs="Bitstream Charter"/>
          <w:color w:val="20242B"/>
          <w:sz w:val="20"/>
        </w:rPr>
        <w:t>Nada disso era necessariamente falso. Helena tinha capacidades reais. O problema estava no método: ela tentava reconhecer a si mesma apenas pelo reflexo que recebia.</w:t>
      </w:r>
    </w:p>
    <w:p>
      <w:pPr>
        <w:keepNext w:val="0"/>
        <w:keepLines/>
        <w:widowControl/>
      </w:pPr>
      <w:r>
        <w:rPr>
          <w:rFonts w:ascii="Bitstream Charter" w:hAnsi="Bitstream Charter" w:eastAsia="Bitstream Charter" w:cs="Bitstream Charter"/>
          <w:color w:val="20242B"/>
          <w:sz w:val="20"/>
        </w:rPr>
        <w:t>A pergunta decisiva não foi “qual trabalho combina comigo?”. Foi outra:</w:t>
      </w:r>
    </w:p>
    <w:p>
      <w:pPr>
        <w:pStyle w:val="EditorialQuote"/>
        <w:keepNext w:val="0"/>
        <w:keepLines/>
        <w:widowControl/>
        <w:pBdr>
          <w:left w:val="single" w:sz="12" w:space="7" w:color="D84A3A"/>
        </w:pBdr>
        <w:shd w:fill="F4EFE6" w:val="clear"/>
      </w:pPr>
      <w:r>
        <w:rPr>
          <w:rFonts w:ascii="Bitstream Charter" w:hAnsi="Bitstream Charter" w:eastAsia="Bitstream Charter" w:cs="Bitstream Charter"/>
          <w:b/>
          <w:i w:val="0"/>
          <w:color w:val="20242B"/>
          <w:sz w:val="22"/>
        </w:rPr>
        <w:t>O que você aprendeu que precisava ser para continuar sendo amada, necessária ou aceita?</w:t>
      </w:r>
    </w:p>
    <w:p>
      <w:pPr>
        <w:keepNext w:val="0"/>
        <w:keepLines/>
        <w:widowControl/>
      </w:pPr>
      <w:r>
        <w:rPr>
          <w:rFonts w:ascii="Bitstream Charter" w:hAnsi="Bitstream Charter" w:eastAsia="Bitstream Charter" w:cs="Bitstream Charter"/>
          <w:color w:val="20242B"/>
          <w:sz w:val="20"/>
        </w:rPr>
        <w:t>Essa pergunta não entregou a Helena uma profissão. Entregou algo anterior: a possibilidade de perceber que parte de sua aparente vocação era também uma estratégia de vínculo.</w:t>
      </w:r>
    </w:p>
    <w:p>
      <w:pPr>
        <w:keepNext w:val="0"/>
        <w:keepLines/>
        <w:widowControl/>
      </w:pPr>
      <w:r>
        <w:rPr>
          <w:rFonts w:ascii="Bitstream Charter" w:hAnsi="Bitstream Charter" w:eastAsia="Bitstream Charter" w:cs="Bitstream Charter"/>
          <w:color w:val="20242B"/>
          <w:sz w:val="20"/>
        </w:rPr>
        <w:t>O caso não prova que cuidar seja fuga, que servir seja submissão ou que uma escolha influenciada pela família seja falsa. Ele mostra por que uma ação não pode ser compreendida apenas pela aparência. Duas pessoas podem executar a mesma tarefa; uma a realiza por convicção examinada, outra por medo de perder valor. O comportamento é semelhante. A relação interna com a escolha é diferente.</w:t>
      </w:r>
    </w:p>
    <w:p>
      <w:pPr>
        <w:pStyle w:val="Heading2"/>
      </w:pPr>
      <w:r>
        <w:rPr>
          <w:rFonts w:ascii="Bitstream Charter" w:hAnsi="Bitstream Charter" w:eastAsia="Bitstream Charter" w:cs="Bitstream Charter"/>
          <w:b/>
          <w:color w:val="5F7F83"/>
          <w:sz w:val="26"/>
        </w:rPr>
        <w:t>Propósito não é cargo, slogan ou explicação total</w:t>
      </w:r>
    </w:p>
    <w:p>
      <w:pPr>
        <w:keepNext w:val="0"/>
        <w:keepLines/>
        <w:widowControl/>
      </w:pPr>
      <w:r>
        <w:rPr>
          <w:rFonts w:ascii="Bitstream Charter" w:hAnsi="Bitstream Charter" w:eastAsia="Bitstream Charter" w:cs="Bitstream Charter"/>
          <w:color w:val="20242B"/>
          <w:sz w:val="20"/>
        </w:rPr>
        <w:t>Na literatura sobre desenvolvimento humano, “propósito” costuma envolver uma intenção relativamente duradoura, significativa para a pessoa e capaz de orientar ações que importam também para além dela. Não é apenas desejar algo nem sentir entusiasmo durante alguns dias. Envolve direção, investimento e alguma relação com o mundo real (Damon, Menon e Bronk, 2003; OECD, 2024).</w:t>
      </w:r>
    </w:p>
    <w:p>
      <w:pPr>
        <w:keepNext w:val="0"/>
        <w:keepLines/>
        <w:widowControl/>
      </w:pPr>
      <w:r>
        <w:rPr>
          <w:rFonts w:ascii="Bitstream Charter" w:hAnsi="Bitstream Charter" w:eastAsia="Bitstream Charter" w:cs="Bitstream Charter"/>
          <w:color w:val="20242B"/>
          <w:sz w:val="20"/>
        </w:rPr>
        <w:t>Estudos com jovens adultos encontraram associações entre senso de propósito, bem-estar e autoimagem, mesmo quando certas diferenças de personalidade foram consideradas estatisticamente (Hill et al., 2016). Esses resultados não autorizam a promessa de que “encontrar seu propósito” curará sofrimento, produzirá sucesso ou revelará uma missão única. Associação não é destino; uma medida psicológica não é uma profecia individual.</w:t>
      </w:r>
    </w:p>
    <w:p>
      <w:pPr>
        <w:keepNext w:val="0"/>
        <w:keepLines/>
        <w:widowControl/>
      </w:pPr>
      <w:r>
        <w:rPr>
          <w:rFonts w:ascii="Bitstream Charter" w:hAnsi="Bitstream Charter" w:eastAsia="Bitstream Charter" w:cs="Bitstream Charter"/>
          <w:color w:val="20242B"/>
          <w:sz w:val="20"/>
        </w:rPr>
        <w:t>Ainda assim, a pesquisa ajuda a corrigir uma confusão comum: propósito não é uma palavra bonita colocada sobre qualquer atividade. Ele precisa manter alguma coerência entre valores, escolhas e participação no mundo.</w:t>
      </w:r>
    </w:p>
    <w:p>
      <w:pPr>
        <w:keepNext w:val="0"/>
        <w:keepLines/>
        <w:widowControl/>
      </w:pPr>
      <w:r>
        <w:rPr>
          <w:rFonts w:ascii="Bitstream Charter" w:hAnsi="Bitstream Charter" w:eastAsia="Bitstream Charter" w:cs="Bitstream Charter"/>
          <w:color w:val="20242B"/>
          <w:sz w:val="20"/>
        </w:rPr>
        <w:t>Aqui entra uma distinção central deste livro.</w:t>
      </w:r>
    </w:p>
    <w:p>
      <w:pPr>
        <w:keepNext w:val="0"/>
        <w:keepLines/>
        <w:widowControl/>
      </w:pPr>
      <w:r>
        <w:rPr>
          <w:rFonts w:ascii="Bitstream Charter" w:hAnsi="Bitstream Charter" w:eastAsia="Bitstream Charter" w:cs="Bitstream Charter"/>
          <w:color w:val="20242B"/>
          <w:sz w:val="20"/>
        </w:rPr>
        <w:t>Uma pessoa pode receber de fora o nome de uma missão e realizá-la com enorme intensidade. Pode ser elogiada, promovida, seguida e considerada exemplar. Pode até experimentar satisfação. Nada disso, isoladamente, responde se aquela missão foi integrada por exame ou assumida para garantir pertencimento, aprovação, proteção ou identidade.</w:t>
      </w:r>
    </w:p>
    <w:p>
      <w:pPr>
        <w:keepNext w:val="0"/>
        <w:keepLines/>
        <w:widowControl/>
      </w:pPr>
      <w:r>
        <w:rPr>
          <w:rFonts w:ascii="Bitstream Charter" w:hAnsi="Bitstream Charter" w:eastAsia="Bitstream Charter" w:cs="Bitstream Charter"/>
          <w:color w:val="20242B"/>
          <w:sz w:val="20"/>
        </w:rPr>
        <w:t xml:space="preserve">Minha hipótese autoral é que </w:t>
      </w:r>
      <w:r>
        <w:rPr>
          <w:rFonts w:ascii="Bitstream Charter" w:hAnsi="Bitstream Charter" w:eastAsia="Bitstream Charter" w:cs="Bitstream Charter"/>
          <w:b/>
          <w:i w:val="0"/>
          <w:color w:val="20242B"/>
          <w:sz w:val="20"/>
        </w:rPr>
        <w:t>um propósito verdadeiramente próprio requer um grau suficiente de autoria</w:t>
      </w:r>
      <w:r>
        <w:rPr>
          <w:rFonts w:ascii="Bitstream Charter" w:hAnsi="Bitstream Charter" w:eastAsia="Bitstream Charter" w:cs="Bitstream Charter"/>
          <w:color w:val="20242B"/>
          <w:sz w:val="20"/>
        </w:rPr>
        <w:t>. Não autoria absoluta — isso não existe —, mas capacidade real de reconhecer por que se escolheu, quais custos foram aceitos, que valores estão sendo protegidos e o que aconteceria se a plateia deixasse de aplaudir.</w:t>
      </w:r>
    </w:p>
    <w:p>
      <w:pPr>
        <w:keepNext w:val="0"/>
        <w:keepLines/>
        <w:widowControl/>
      </w:pPr>
      <w:r>
        <w:rPr>
          <w:rFonts w:ascii="Bitstream Charter" w:hAnsi="Bitstream Charter" w:eastAsia="Bitstream Charter" w:cs="Bitstream Charter"/>
          <w:color w:val="20242B"/>
          <w:sz w:val="20"/>
        </w:rPr>
        <w:t>Essa formulação é um posicionamento filosófico apoiado por pesquisas sobre autonomia e metas autoconcordantes; não é uma lei clínica. Estudos sobre autodeterminação distinguem agir com senso de escolha e endosso pessoal de agir sob pressão externa ou interna. Também mostram que valores recebidos socialmente podem ser compreendidos, internalizados e integrados, em vez de apenas obedecidos (Ryan e Deci, 2000; Ryan e Deci, 2006).</w:t>
      </w:r>
    </w:p>
    <w:p>
      <w:pPr>
        <w:keepNext w:val="0"/>
        <w:keepLines/>
        <w:widowControl/>
      </w:pPr>
      <w:r>
        <w:rPr>
          <w:rFonts w:ascii="Bitstream Charter" w:hAnsi="Bitstream Charter" w:eastAsia="Bitstream Charter" w:cs="Bitstream Charter"/>
          <w:color w:val="20242B"/>
          <w:sz w:val="20"/>
        </w:rPr>
        <w:t>Portanto, uma missão não deixa de ser sua porque outra pessoa a apresentou. Um livro pode nomear algo que você já intuía. Uma tradição pode oferecer linguagem para um valor que você reconhece. Um professor pode enxergar uma capacidade antes de você. O ponto não é a origem externa da ideia.</w:t>
      </w:r>
    </w:p>
    <w:p>
      <w:pPr>
        <w:keepNext w:val="0"/>
        <w:keepLines/>
        <w:widowControl/>
      </w:pPr>
      <w:r>
        <w:rPr>
          <w:rFonts w:ascii="Bitstream Charter" w:hAnsi="Bitstream Charter" w:eastAsia="Bitstream Charter" w:cs="Bitstream Charter"/>
          <w:color w:val="20242B"/>
          <w:sz w:val="20"/>
        </w:rPr>
        <w:t>O ponto é o que aconteceu com ela dentro de você.</w:t>
      </w:r>
    </w:p>
    <w:p>
      <w:pPr>
        <w:keepNext w:val="0"/>
        <w:keepLines/>
        <w:widowControl/>
      </w:pPr>
      <w:r>
        <w:rPr>
          <w:rFonts w:ascii="Bitstream Charter" w:hAnsi="Bitstream Charter" w:eastAsia="Bitstream Charter" w:cs="Bitstream Charter"/>
          <w:color w:val="20242B"/>
          <w:sz w:val="20"/>
        </w:rPr>
        <w:t>Você a examinou ou apenas se submeteu? Conseguiu relacioná-la à realidade ou precisou ignorar fatos para preservá-la? Pode ajustar a forma sem sentir que traiu toda a sua existência? Sabe explicar por que escolheu sem recorrer apenas à autoridade de quem ensinou?</w:t>
      </w:r>
    </w:p>
    <w:p>
      <w:pPr>
        <w:keepNext w:val="0"/>
        <w:keepLines/>
        <w:widowControl/>
      </w:pPr>
      <w:r>
        <w:rPr>
          <w:rFonts w:ascii="Bitstream Charter" w:hAnsi="Bitstream Charter" w:eastAsia="Bitstream Charter" w:cs="Bitstream Charter"/>
          <w:color w:val="20242B"/>
          <w:sz w:val="20"/>
        </w:rPr>
        <w:t>Receber não é terceirizar. Aprender não é desaparecer.</w:t>
      </w:r>
    </w:p>
    <w:p>
      <w:pPr>
        <w:pStyle w:val="Heading2"/>
      </w:pPr>
      <w:r>
        <w:rPr>
          <w:rFonts w:ascii="Bitstream Charter" w:hAnsi="Bitstream Charter" w:eastAsia="Bitstream Charter" w:cs="Bitstream Charter"/>
          <w:b/>
          <w:color w:val="5F7F83"/>
          <w:sz w:val="26"/>
        </w:rPr>
        <w:t>A pergunta retirada das mãos</w:t>
      </w:r>
    </w:p>
    <w:p>
      <w:pPr>
        <w:keepNext w:val="0"/>
        <w:keepLines/>
        <w:widowControl/>
      </w:pPr>
      <w:r>
        <w:rPr>
          <w:rFonts w:ascii="Bitstream Charter" w:hAnsi="Bitstream Charter" w:eastAsia="Bitstream Charter" w:cs="Bitstream Charter"/>
          <w:color w:val="20242B"/>
          <w:sz w:val="20"/>
        </w:rPr>
        <w:t>Existe uma indústria inteira construída em torno da insegurança humana. Ela não vende apenas cursos, experiências ou conteúdos. Muitas vezes, vende um narrador.</w:t>
      </w:r>
    </w:p>
    <w:p>
      <w:pPr>
        <w:keepNext w:val="0"/>
        <w:keepLines/>
        <w:widowControl/>
      </w:pPr>
      <w:r>
        <w:rPr>
          <w:rFonts w:ascii="Bitstream Charter" w:hAnsi="Bitstream Charter" w:eastAsia="Bitstream Charter" w:cs="Bitstream Charter"/>
          <w:color w:val="20242B"/>
          <w:sz w:val="20"/>
        </w:rPr>
        <w:t>“Eu direi qual é a sua essência.”</w:t>
      </w:r>
    </w:p>
    <w:p>
      <w:pPr>
        <w:keepNext w:val="0"/>
        <w:keepLines/>
        <w:widowControl/>
      </w:pPr>
      <w:r>
        <w:rPr>
          <w:rFonts w:ascii="Bitstream Charter" w:hAnsi="Bitstream Charter" w:eastAsia="Bitstream Charter" w:cs="Bitstream Charter"/>
          <w:color w:val="20242B"/>
          <w:sz w:val="20"/>
        </w:rPr>
        <w:t>“Este teste revelará quem você realmente é.”</w:t>
      </w:r>
    </w:p>
    <w:p>
      <w:pPr>
        <w:keepNext w:val="0"/>
        <w:keepLines/>
        <w:widowControl/>
      </w:pPr>
      <w:r>
        <w:rPr>
          <w:rFonts w:ascii="Bitstream Charter" w:hAnsi="Bitstream Charter" w:eastAsia="Bitstream Charter" w:cs="Bitstream Charter"/>
          <w:color w:val="20242B"/>
          <w:sz w:val="20"/>
        </w:rPr>
        <w:t>“Esta comunidade finalmente explicará por que você nunca se encaixou.”</w:t>
      </w:r>
    </w:p>
    <w:p>
      <w:pPr>
        <w:keepNext w:val="0"/>
        <w:keepLines/>
        <w:widowControl/>
      </w:pPr>
      <w:r>
        <w:rPr>
          <w:rFonts w:ascii="Bitstream Charter" w:hAnsi="Bitstream Charter" w:eastAsia="Bitstream Charter" w:cs="Bitstream Charter"/>
          <w:color w:val="20242B"/>
          <w:sz w:val="20"/>
        </w:rPr>
        <w:t>“Siga este método e sua missão ficará óbvia.”</w:t>
      </w:r>
    </w:p>
    <w:p>
      <w:pPr>
        <w:keepNext w:val="0"/>
        <w:keepLines/>
        <w:widowControl/>
      </w:pPr>
      <w:r>
        <w:rPr>
          <w:rFonts w:ascii="Bitstream Charter" w:hAnsi="Bitstream Charter" w:eastAsia="Bitstream Charter" w:cs="Bitstream Charter"/>
          <w:color w:val="20242B"/>
          <w:sz w:val="20"/>
        </w:rPr>
        <w:t>Algumas ferramentas são honestas e úteis. Um teste pode organizar observações. Uma conversa pode abrir caminhos. Uma comunidade pode oferecer linguagem, apoio e oportunidade. O risco aparece quando uma ferramenta provisória se transforma em autoridade final; quando uma descrição deixa de iluminar a experiência e passa a proibir tudo o que não cabe nela.</w:t>
      </w:r>
    </w:p>
    <w:p>
      <w:pPr>
        <w:keepNext w:val="0"/>
        <w:keepLines/>
        <w:widowControl/>
      </w:pPr>
      <w:r>
        <w:rPr>
          <w:rFonts w:ascii="Bitstream Charter" w:hAnsi="Bitstream Charter" w:eastAsia="Bitstream Charter" w:cs="Bitstream Charter"/>
          <w:color w:val="20242B"/>
          <w:sz w:val="20"/>
        </w:rPr>
        <w:t>A pessoa aliviada por finalmente ter um nome pode começar a reorganizar toda a memória para provar que sempre foi aquilo. Seleciona fatos compatíveis, desconsidera exceções, adapta desejos e passa a vigiar a própria espontaneidade. Em vez de usar a definição para compreender-se, começa a usar a si mesma para confirmar a definição.</w:t>
      </w:r>
    </w:p>
    <w:p>
      <w:pPr>
        <w:keepNext w:val="0"/>
        <w:keepLines/>
        <w:widowControl/>
      </w:pPr>
      <w:r>
        <w:rPr>
          <w:rFonts w:ascii="Bitstream Charter" w:hAnsi="Bitstream Charter" w:eastAsia="Bitstream Charter" w:cs="Bitstream Charter"/>
          <w:color w:val="20242B"/>
          <w:sz w:val="20"/>
        </w:rPr>
        <w:t>É possível sentir enorme certeza e ainda assim estar vivendo de uma resposta recebida.</w:t>
      </w:r>
    </w:p>
    <w:p>
      <w:pPr>
        <w:keepNext w:val="0"/>
        <w:keepLines/>
        <w:widowControl/>
      </w:pPr>
      <w:r>
        <w:rPr>
          <w:rFonts w:ascii="Bitstream Charter" w:hAnsi="Bitstream Charter" w:eastAsia="Bitstream Charter" w:cs="Bitstream Charter"/>
          <w:color w:val="20242B"/>
          <w:sz w:val="20"/>
        </w:rPr>
        <w:t>Certeza é um estado subjetivo. Autoria é uma relação de responsabilidade com o processo pelo qual se chegou à escolha.</w:t>
      </w:r>
    </w:p>
    <w:p>
      <w:pPr>
        <w:pStyle w:val="Heading2"/>
      </w:pPr>
      <w:r>
        <w:rPr>
          <w:rFonts w:ascii="Bitstream Charter" w:hAnsi="Bitstream Charter" w:eastAsia="Bitstream Charter" w:cs="Bitstream Charter"/>
          <w:b/>
          <w:color w:val="5F7F83"/>
          <w:sz w:val="26"/>
        </w:rPr>
        <w:t>O direito de não saber depressa</w:t>
      </w:r>
    </w:p>
    <w:p>
      <w:pPr>
        <w:keepNext w:val="0"/>
        <w:keepLines/>
        <w:widowControl/>
      </w:pPr>
      <w:r>
        <w:rPr>
          <w:rFonts w:ascii="Bitstream Charter" w:hAnsi="Bitstream Charter" w:eastAsia="Bitstream Charter" w:cs="Bitstream Charter"/>
          <w:color w:val="20242B"/>
          <w:sz w:val="20"/>
        </w:rPr>
        <w:t>Nem toda fase da vida permite uma investigação longa. Às vezes, é preciso aceitar orientação, cumprir uma responsabilidade imediata ou seguir um protocolo antes de compreender tudo. Em uma crise, uma estrutura emprestada pode oferecer contenção. Uma pessoa esgotada pode precisar de uma decisão provisória. Um jovem pode adotar valores familiares antes de ter maturidade para examiná-los em profundidade.</w:t>
      </w:r>
    </w:p>
    <w:p>
      <w:pPr>
        <w:keepNext w:val="0"/>
        <w:keepLines/>
        <w:widowControl/>
      </w:pPr>
      <w:r>
        <w:rPr>
          <w:rFonts w:ascii="Bitstream Charter" w:hAnsi="Bitstream Charter" w:eastAsia="Bitstream Charter" w:cs="Bitstream Charter"/>
          <w:color w:val="20242B"/>
          <w:sz w:val="20"/>
        </w:rPr>
        <w:t>Nada disso constitui, por si só, fuga identitária.</w:t>
      </w:r>
    </w:p>
    <w:p>
      <w:pPr>
        <w:keepNext w:val="0"/>
        <w:keepLines/>
        <w:widowControl/>
      </w:pPr>
      <w:r>
        <w:rPr>
          <w:rFonts w:ascii="Bitstream Charter" w:hAnsi="Bitstream Charter" w:eastAsia="Bitstream Charter" w:cs="Bitstream Charter"/>
          <w:color w:val="20242B"/>
          <w:sz w:val="20"/>
        </w:rPr>
        <w:t>O problema não é usar um apoio provisório. É perder o direito de tratá-lo como provisório.</w:t>
      </w:r>
    </w:p>
    <w:p>
      <w:pPr>
        <w:keepNext w:val="0"/>
        <w:keepLines/>
        <w:widowControl/>
      </w:pPr>
      <w:r>
        <w:rPr>
          <w:rFonts w:ascii="Bitstream Charter" w:hAnsi="Bitstream Charter" w:eastAsia="Bitstream Charter" w:cs="Bitstream Charter"/>
          <w:color w:val="20242B"/>
          <w:sz w:val="20"/>
        </w:rPr>
        <w:t>Também não devemos transformar “autoria” em culto à independência. Ninguém se forma sozinho. Uma decisão pode ser profundamente pessoal e, ao mesmo tempo, construída em diálogo, cuidado e compromisso com outras pessoas. O oposto da terceirização não é isolamento. É participação consciente.</w:t>
      </w:r>
    </w:p>
    <w:p>
      <w:pPr>
        <w:keepNext w:val="0"/>
        <w:keepLines/>
        <w:widowControl/>
      </w:pPr>
      <w:r>
        <w:rPr>
          <w:rFonts w:ascii="Bitstream Charter" w:hAnsi="Bitstream Charter" w:eastAsia="Bitstream Charter" w:cs="Bitstream Charter"/>
          <w:color w:val="20242B"/>
          <w:sz w:val="20"/>
        </w:rPr>
        <w:t>Talvez, então, a primeira tarefa de quem busca propósito não seja encontrar a resposta certa. Seja recuperar a capacidade de fazer uma pergunta sem entregá-la imediatamente a quem promete resolvê-la.</w:t>
      </w:r>
    </w:p>
    <w:p>
      <w:pPr>
        <w:pStyle w:val="CommandBox"/>
        <w:keepNext w:val="0"/>
        <w:keepLines/>
        <w:widowControl/>
        <w:pBdr>
          <w:left w:val="single" w:sz="18" w:space="7" w:color="D84A3A"/>
        </w:pBdr>
        <w:shd w:fill="F4EFE6" w:val="clear"/>
      </w:pPr>
      <w:r>
        <w:rPr>
          <w:rFonts w:ascii="Nimbus Sans" w:hAnsi="Nimbus Sans" w:eastAsia="Nimbus Sans" w:cs="Nimbus Sans"/>
          <w:b/>
          <w:i w:val="0"/>
          <w:color w:val="20242B"/>
          <w:sz w:val="20"/>
        </w:rPr>
        <w:t>PARE.</w:t>
      </w:r>
      <w:r>
        <w:br/>
      </w:r>
      <w:r>
        <w:rPr>
          <w:rFonts w:ascii="Nimbus Sans" w:hAnsi="Nimbus Sans" w:eastAsia="Nimbus Sans" w:cs="Nimbus Sans"/>
          <w:color w:val="20242B"/>
          <w:sz w:val="20"/>
        </w:rPr>
        <w:t>Não procure uma missão nova durante alguns minutos. Perceba quem está exigindo que você encontre uma resposta agora. É a realidade? Um compromisso concreto? O medo de parecer atrasado? A comparação? A necessidade de provar valor? A promessa de que nunca mais sentirá dúvida?</w:t>
      </w:r>
    </w:p>
    <w:p>
      <w:pPr>
        <w:pStyle w:val="CommandBox"/>
        <w:keepNext w:val="0"/>
        <w:keepLines/>
        <w:widowControl/>
        <w:pBdr>
          <w:left w:val="single" w:sz="18" w:space="7" w:color="D84A3A"/>
        </w:pBdr>
        <w:shd w:fill="F4EFE6" w:val="clear"/>
      </w:pPr>
      <w:r>
        <w:rPr>
          <w:rFonts w:ascii="Nimbus Sans" w:hAnsi="Nimbus Sans" w:eastAsia="Nimbus Sans" w:cs="Nimbus Sans"/>
          <w:b/>
          <w:i w:val="0"/>
          <w:color w:val="20242B"/>
          <w:sz w:val="20"/>
        </w:rPr>
        <w:t>RECUPERE A PERGUNTA.</w:t>
      </w:r>
      <w:r>
        <w:br/>
      </w:r>
      <w:r>
        <w:rPr>
          <w:rFonts w:ascii="Nimbus Sans" w:hAnsi="Nimbus Sans" w:eastAsia="Nimbus Sans" w:cs="Nimbus Sans"/>
          <w:color w:val="20242B"/>
          <w:sz w:val="20"/>
        </w:rPr>
        <w:t xml:space="preserve">Escreva sem se corrigir: </w:t>
      </w:r>
      <w:r>
        <w:rPr>
          <w:rFonts w:ascii="Nimbus Sans" w:hAnsi="Nimbus Sans" w:eastAsia="Nimbus Sans" w:cs="Nimbus Sans"/>
          <w:b/>
          <w:i w:val="0"/>
          <w:color w:val="20242B"/>
          <w:sz w:val="20"/>
        </w:rPr>
        <w:t>O que eu estou realmente tentando resolver quando digo que preciso encontrar meu propósito?</w:t>
      </w:r>
      <w:r>
        <w:br/>
      </w:r>
      <w:r>
        <w:rPr>
          <w:rFonts w:ascii="Nimbus Sans" w:hAnsi="Nimbus Sans" w:eastAsia="Nimbus Sans" w:cs="Nimbus Sans"/>
          <w:color w:val="20242B"/>
          <w:sz w:val="20"/>
        </w:rPr>
        <w:t xml:space="preserve">Depois pergunte: </w:t>
      </w:r>
      <w:r>
        <w:rPr>
          <w:rFonts w:ascii="Nimbus Sans" w:hAnsi="Nimbus Sans" w:eastAsia="Nimbus Sans" w:cs="Nimbus Sans"/>
          <w:b/>
          <w:i w:val="0"/>
          <w:color w:val="20242B"/>
          <w:sz w:val="20"/>
        </w:rPr>
        <w:t>Qual parte desta urgência é minha, qual parte recebi e qual parte ainda não sei?</w:t>
      </w:r>
    </w:p>
    <w:p>
      <w:pPr>
        <w:keepNext w:val="0"/>
        <w:keepLines/>
        <w:widowControl/>
      </w:pPr>
      <w:r>
        <w:rPr>
          <w:rFonts w:ascii="Bitstream Charter" w:hAnsi="Bitstream Charter" w:eastAsia="Bitstream Charter" w:cs="Bitstream Charter"/>
          <w:color w:val="20242B"/>
          <w:sz w:val="20"/>
        </w:rPr>
        <w:t>Recuperar a pergunta não é resolvê-la. É impedir que ela seja sequestrada pela primeira resposta convincente.</w:t>
      </w:r>
    </w:p>
    <w:p>
      <w:pPr>
        <w:keepNext w:val="0"/>
        <w:keepLines/>
        <w:widowControl/>
      </w:pPr>
      <w:r>
        <w:rPr>
          <w:rFonts w:ascii="Bitstream Charter" w:hAnsi="Bitstream Charter" w:eastAsia="Bitstream Charter" w:cs="Bitstream Charter"/>
          <w:color w:val="20242B"/>
          <w:sz w:val="20"/>
        </w:rPr>
        <w:t>E há uma consequência importante: se a identidade é construída, examinada e revista ao longo do tempo, então mudar não pode ser tratado automaticamente como desaparecer.</w:t>
      </w:r>
    </w:p>
    <w:p>
      <w:pPr>
        <w:keepNext w:val="0"/>
        <w:keepLines/>
        <w:widowControl/>
      </w:pPr>
      <w:r>
        <w:rPr>
          <w:rFonts w:ascii="Bitstream Charter" w:hAnsi="Bitstream Charter" w:eastAsia="Bitstream Charter" w:cs="Bitstream Charter"/>
          <w:color w:val="20242B"/>
          <w:sz w:val="20"/>
        </w:rPr>
        <w:t>Antes de identificar uma fuga, precisamos aprender a reconhecer uma busca.</w:t>
      </w:r>
    </w:p>
    <w:p>
      <w:pPr>
        <w:pStyle w:val="ChapterKicker"/>
        <w:pageBreakBefore/>
      </w:pPr>
      <w:r>
        <w:rPr>
          <w:rFonts w:ascii="Nimbus Sans" w:hAnsi="Nimbus Sans" w:eastAsia="Nimbus Sans" w:cs="Nimbus Sans"/>
          <w:b/>
          <w:color w:val="D84A3A"/>
          <w:sz w:val="16"/>
        </w:rPr>
        <w:t>CAPÍTULO 2</w:t>
      </w:r>
    </w:p>
    <w:p>
      <w:pPr>
        <w:pStyle w:val="Heading1"/>
        <w:pageBreakBefore w:val="0"/>
      </w:pPr>
      <w:r>
        <w:rPr>
          <w:rFonts w:ascii="Nimbus Sans Narrow" w:hAnsi="Nimbus Sans Narrow" w:eastAsia="Nimbus Sans Narrow" w:cs="Nimbus Sans Narrow"/>
          <w:b/>
          <w:color w:val="0B1020"/>
          <w:sz w:val="44"/>
        </w:rPr>
        <w:t>Buscar-se não é fugir de si</w:t>
      </w:r>
    </w:p>
    <w:p>
      <w:pPr>
        <w:pStyle w:val="Heading2"/>
      </w:pPr>
      <w:r>
        <w:rPr>
          <w:rFonts w:ascii="Bitstream Charter" w:hAnsi="Bitstream Charter" w:eastAsia="Bitstream Charter" w:cs="Bitstream Charter"/>
          <w:b/>
          <w:color w:val="5F7F83"/>
          <w:sz w:val="26"/>
        </w:rPr>
        <w:t>A diferença entre explorar, mudar e desaparecer</w:t>
      </w:r>
    </w:p>
    <w:p>
      <w:pPr>
        <w:pStyle w:val="BookLead"/>
      </w:pPr>
      <w:r>
        <w:rPr>
          <w:rFonts w:ascii="Bitstream Charter" w:hAnsi="Bitstream Charter" w:eastAsia="Bitstream Charter" w:cs="Bitstream Charter"/>
          <w:color w:val="20242B"/>
          <w:sz w:val="26"/>
        </w:rPr>
        <w:t>Há pessoas que permanecem em uma identidade por medo e são chamadas de firmes.</w:t>
      </w:r>
    </w:p>
    <w:p>
      <w:pPr>
        <w:pStyle w:val="BookLead"/>
      </w:pPr>
      <w:r>
        <w:rPr>
          <w:rFonts w:ascii="Bitstream Charter" w:hAnsi="Bitstream Charter" w:eastAsia="Bitstream Charter" w:cs="Bitstream Charter"/>
          <w:color w:val="20242B"/>
          <w:sz w:val="26"/>
        </w:rPr>
        <w:t>Há pessoas que revisam uma identidade por honestidade e são chamadas de confusas.</w:t>
      </w:r>
    </w:p>
    <w:p>
      <w:pPr>
        <w:keepNext w:val="0"/>
        <w:keepLines/>
        <w:widowControl/>
      </w:pPr>
      <w:r>
        <w:rPr>
          <w:rFonts w:ascii="Bitstream Charter" w:hAnsi="Bitstream Charter" w:eastAsia="Bitstream Charter" w:cs="Bitstream Charter"/>
          <w:color w:val="20242B"/>
          <w:sz w:val="20"/>
        </w:rPr>
        <w:t>A aparência externa engana.</w:t>
      </w:r>
    </w:p>
    <w:p>
      <w:pPr>
        <w:keepNext w:val="0"/>
        <w:keepLines/>
        <w:widowControl/>
      </w:pPr>
      <w:r>
        <w:rPr>
          <w:rFonts w:ascii="Bitstream Charter" w:hAnsi="Bitstream Charter" w:eastAsia="Bitstream Charter" w:cs="Bitstream Charter"/>
          <w:color w:val="20242B"/>
          <w:sz w:val="20"/>
        </w:rPr>
        <w:t>Uma pessoa pode conservar a mesma profissão, fé, posição ou relacionamento durante décadas porque os examinou e continua escolhendo-os. Outra pode fazer o mesmo porque não consegue imaginar quem seria sem eles. Uma pessoa pode mudar muitas vezes porque está experimentando possibilidades reais. Outra pode mudar de personagem toda vez que muda a plateia.</w:t>
      </w:r>
    </w:p>
    <w:p>
      <w:pPr>
        <w:keepNext w:val="0"/>
        <w:keepLines/>
        <w:widowControl/>
      </w:pPr>
      <w:r>
        <w:rPr>
          <w:rFonts w:ascii="Bitstream Charter" w:hAnsi="Bitstream Charter" w:eastAsia="Bitstream Charter" w:cs="Bitstream Charter"/>
          <w:color w:val="20242B"/>
          <w:sz w:val="20"/>
        </w:rPr>
        <w:t>Nem permanência prova autoria, nem mudança prova fuga.</w:t>
      </w:r>
    </w:p>
    <w:p>
      <w:pPr>
        <w:keepNext w:val="0"/>
        <w:keepLines/>
        <w:widowControl/>
      </w:pPr>
      <w:r>
        <w:rPr>
          <w:rFonts w:ascii="Bitstream Charter" w:hAnsi="Bitstream Charter" w:eastAsia="Bitstream Charter" w:cs="Bitstream Charter"/>
          <w:color w:val="20242B"/>
          <w:sz w:val="20"/>
        </w:rPr>
        <w:t>Por isso, a pergunta não é apenas “o que mudou?”. É “como essa mudança foi produzida, sustentada e integrada?”.</w:t>
      </w:r>
    </w:p>
    <w:p>
      <w:pPr>
        <w:pStyle w:val="Heading2"/>
      </w:pPr>
      <w:r>
        <w:rPr>
          <w:rFonts w:ascii="Bitstream Charter" w:hAnsi="Bitstream Charter" w:eastAsia="Bitstream Charter" w:cs="Bitstream Charter"/>
          <w:b/>
          <w:color w:val="5F7F83"/>
          <w:sz w:val="26"/>
        </w:rPr>
        <w:t>Identidade é continuidade, não imobilidade</w:t>
      </w:r>
    </w:p>
    <w:p>
      <w:pPr>
        <w:keepNext w:val="0"/>
        <w:keepLines/>
        <w:widowControl/>
      </w:pPr>
      <w:r>
        <w:rPr>
          <w:rFonts w:ascii="Bitstream Charter" w:hAnsi="Bitstream Charter" w:eastAsia="Bitstream Charter" w:cs="Bitstream Charter"/>
          <w:color w:val="20242B"/>
          <w:sz w:val="20"/>
        </w:rPr>
        <w:t>Uma identidade coerente não exige que a pessoa pense, deseje e aja da mesma forma para sempre. Coerência não é congelamento. É a capacidade de reconhecer continuidade através da mudança: compreender como experiências, decisões, rupturas e revisões participam de uma história que ainda pode ser assumida como própria.</w:t>
      </w:r>
    </w:p>
    <w:p>
      <w:pPr>
        <w:keepNext w:val="0"/>
        <w:keepLines/>
        <w:widowControl/>
      </w:pPr>
      <w:r>
        <w:rPr>
          <w:rFonts w:ascii="Bitstream Charter" w:hAnsi="Bitstream Charter" w:eastAsia="Bitstream Charter" w:cs="Bitstream Charter"/>
          <w:color w:val="20242B"/>
          <w:sz w:val="20"/>
        </w:rPr>
        <w:t>Revisões contemporâneas da pesquisa sobre identidade descrevem processos de exploração, compromisso, avaliação e reconsideração. Pessoas investigam alternativas, assumem compromissos, examinam se esses compromissos continuam fazendo sentido e, quando necessário, reabrem escolhas. Há estabilidade e há transformação; as duas podem fazer parte do amadurecimento (Branje et al., 2021).</w:t>
      </w:r>
    </w:p>
    <w:p>
      <w:pPr>
        <w:keepNext w:val="0"/>
        <w:keepLines/>
        <w:widowControl/>
      </w:pPr>
      <w:r>
        <w:rPr>
          <w:rFonts w:ascii="Bitstream Charter" w:hAnsi="Bitstream Charter" w:eastAsia="Bitstream Charter" w:cs="Bitstream Charter"/>
          <w:color w:val="20242B"/>
          <w:sz w:val="20"/>
        </w:rPr>
        <w:t>Isso desmonta uma fantasia perigosa: a de que em algum momento encontraremos uma definição perfeita, definitiva e imune ao tempo.</w:t>
      </w:r>
    </w:p>
    <w:p>
      <w:pPr>
        <w:keepNext w:val="0"/>
        <w:keepLines/>
        <w:widowControl/>
      </w:pPr>
      <w:r>
        <w:rPr>
          <w:rFonts w:ascii="Bitstream Charter" w:hAnsi="Bitstream Charter" w:eastAsia="Bitstream Charter" w:cs="Bitstream Charter"/>
          <w:color w:val="20242B"/>
          <w:sz w:val="20"/>
        </w:rPr>
        <w:t>Você não precisa permanecer igual para provar que um dia foi sincero.</w:t>
      </w:r>
    </w:p>
    <w:p>
      <w:pPr>
        <w:keepNext w:val="0"/>
        <w:keepLines/>
        <w:widowControl/>
      </w:pPr>
      <w:r>
        <w:rPr>
          <w:rFonts w:ascii="Bitstream Charter" w:hAnsi="Bitstream Charter" w:eastAsia="Bitstream Charter" w:cs="Bitstream Charter"/>
          <w:color w:val="20242B"/>
          <w:sz w:val="20"/>
        </w:rPr>
        <w:t>Uma decisão pode ter sido honesta e deixar de ser adequada. Uma crença pode ter organizado uma etapa da vida e depois revelar limites. Uma comunidade pode ter oferecido acolhimento real e, ainda assim, tornar-se pequena para perguntas novas. Reconhecer isso não apaga automaticamente o valor do que aconteceu.</w:t>
      </w:r>
    </w:p>
    <w:p>
      <w:pPr>
        <w:keepNext w:val="0"/>
        <w:keepLines/>
        <w:widowControl/>
      </w:pPr>
      <w:r>
        <w:rPr>
          <w:rFonts w:ascii="Bitstream Charter" w:hAnsi="Bitstream Charter" w:eastAsia="Bitstream Charter" w:cs="Bitstream Charter"/>
          <w:color w:val="20242B"/>
          <w:sz w:val="20"/>
        </w:rPr>
        <w:t>O passado não precisa ser declarado fraude para que o presente possa ser revisto.</w:t>
      </w:r>
    </w:p>
    <w:p>
      <w:pPr>
        <w:pStyle w:val="Heading2"/>
      </w:pPr>
      <w:r>
        <w:rPr>
          <w:rFonts w:ascii="Bitstream Charter" w:hAnsi="Bitstream Charter" w:eastAsia="Bitstream Charter" w:cs="Bitstream Charter"/>
          <w:b/>
          <w:color w:val="5F7F83"/>
          <w:sz w:val="26"/>
        </w:rPr>
        <w:t>Explorar, comprometer-se, reconsiderar</w:t>
      </w:r>
    </w:p>
    <w:p>
      <w:pPr>
        <w:keepNext w:val="0"/>
        <w:keepLines/>
        <w:widowControl/>
      </w:pPr>
      <w:r>
        <w:rPr>
          <w:rFonts w:ascii="Bitstream Charter" w:hAnsi="Bitstream Charter" w:eastAsia="Bitstream Charter" w:cs="Bitstream Charter"/>
          <w:color w:val="20242B"/>
          <w:sz w:val="20"/>
        </w:rPr>
        <w:t>Uma tradição importante da psicologia da identidade descreve combinações entre exploração e compromisso. Em termos simplificados, alguém pode assumir compromissos depois de explorar alternativas; pode comprometer-se sem exploração relevante; pode explorar sem conseguir firmar compromissos; ou pode permanecer com pouco investimento e pouca exploração. Esses estados não são castas humanas nem diagnósticos. São formas de observar processos que podem variar entre áreas da vida e ao longo do tempo (Verschueren et al., 2017).</w:t>
      </w:r>
    </w:p>
    <w:p>
      <w:pPr>
        <w:keepNext w:val="0"/>
        <w:keepLines/>
        <w:widowControl/>
      </w:pPr>
      <w:r>
        <w:rPr>
          <w:rFonts w:ascii="Bitstream Charter" w:hAnsi="Bitstream Charter" w:eastAsia="Bitstream Charter" w:cs="Bitstream Charter"/>
          <w:color w:val="20242B"/>
          <w:sz w:val="20"/>
        </w:rPr>
        <w:t xml:space="preserve">O compromisso assumido sem exploração costuma ser chamado de </w:t>
      </w:r>
      <w:r>
        <w:rPr>
          <w:rFonts w:ascii="Bitstream Charter" w:hAnsi="Bitstream Charter" w:eastAsia="Bitstream Charter" w:cs="Bitstream Charter"/>
          <w:b w:val="0"/>
          <w:i/>
          <w:color w:val="20242B"/>
          <w:sz w:val="20"/>
        </w:rPr>
        <w:t>foreclosure</w:t>
      </w:r>
      <w:r>
        <w:rPr>
          <w:rFonts w:ascii="Bitstream Charter" w:hAnsi="Bitstream Charter" w:eastAsia="Bitstream Charter" w:cs="Bitstream Charter"/>
          <w:color w:val="20242B"/>
          <w:sz w:val="20"/>
        </w:rPr>
        <w:t xml:space="preserve"> — algo como fechamento antecipado. Ele merece cuidado, não condenação. Receber uma identidade pronta da família, da cultura ou de uma instituição pode oferecer estabilidade, autoestima e direção. Algumas pesquisas também associam esse fechamento a maior rigidez ou menor abertura em certos contextos, mas os resultados não autorizam declarar que toda continuidade herdada seja falsa ou prejudicial (Schwartz et al., 2011).</w:t>
      </w:r>
    </w:p>
    <w:p>
      <w:pPr>
        <w:keepNext w:val="0"/>
        <w:keepLines/>
        <w:widowControl/>
      </w:pPr>
      <w:r>
        <w:rPr>
          <w:rFonts w:ascii="Bitstream Charter" w:hAnsi="Bitstream Charter" w:eastAsia="Bitstream Charter" w:cs="Bitstream Charter"/>
          <w:color w:val="20242B"/>
          <w:sz w:val="20"/>
        </w:rPr>
        <w:t>Da mesma forma, explorar não é automaticamente saudável. Existe uma exploração curiosa, que reúne experiência e aproxima decisões. Existe também uma exploração ruminativa, que gira em torno das mesmas dúvidas sem produzir contato novo com a realidade. A pessoa consome explicações sobre si, mas evita o risco de escolher. Reinventa a apresentação, mas não assume consequências.</w:t>
      </w:r>
    </w:p>
    <w:p>
      <w:pPr>
        <w:keepNext w:val="0"/>
        <w:keepLines/>
        <w:widowControl/>
      </w:pPr>
      <w:r>
        <w:rPr>
          <w:rFonts w:ascii="Bitstream Charter" w:hAnsi="Bitstream Charter" w:eastAsia="Bitstream Charter" w:cs="Bitstream Charter"/>
          <w:color w:val="20242B"/>
          <w:sz w:val="20"/>
        </w:rPr>
        <w:t>Busca e fuga podem usar as mesmas palavras.</w:t>
      </w:r>
    </w:p>
    <w:p>
      <w:pPr>
        <w:keepNext w:val="0"/>
        <w:keepLines/>
        <w:widowControl/>
      </w:pPr>
      <w:r>
        <w:rPr>
          <w:rFonts w:ascii="Bitstream Charter" w:hAnsi="Bitstream Charter" w:eastAsia="Bitstream Charter" w:cs="Bitstream Charter"/>
          <w:color w:val="20242B"/>
          <w:sz w:val="20"/>
        </w:rPr>
        <w:t>“Estou me descobrindo” pode significar que alguém está testando uma possibilidade com honestidade.</w:t>
      </w:r>
    </w:p>
    <w:p>
      <w:pPr>
        <w:keepNext w:val="0"/>
        <w:keepLines/>
        <w:widowControl/>
      </w:pPr>
      <w:r>
        <w:rPr>
          <w:rFonts w:ascii="Bitstream Charter" w:hAnsi="Bitstream Charter" w:eastAsia="Bitstream Charter" w:cs="Bitstream Charter"/>
          <w:color w:val="20242B"/>
          <w:sz w:val="20"/>
        </w:rPr>
        <w:t>Pode também significar que adia indefinidamente qualquer compromisso capaz de expor limites.</w:t>
      </w:r>
    </w:p>
    <w:p>
      <w:pPr>
        <w:keepNext w:val="0"/>
        <w:keepLines/>
        <w:widowControl/>
      </w:pPr>
      <w:r>
        <w:rPr>
          <w:rFonts w:ascii="Bitstream Charter" w:hAnsi="Bitstream Charter" w:eastAsia="Bitstream Charter" w:cs="Bitstream Charter"/>
          <w:color w:val="20242B"/>
          <w:sz w:val="20"/>
        </w:rPr>
        <w:t>Só o contexto, a função e as consequências permitem distinguir.</w:t>
      </w:r>
    </w:p>
    <w:p>
      <w:pPr>
        <w:pStyle w:val="Heading2"/>
      </w:pPr>
      <w:r>
        <w:rPr>
          <w:rFonts w:ascii="Bitstream Charter" w:hAnsi="Bitstream Charter" w:eastAsia="Bitstream Charter" w:cs="Bitstream Charter"/>
          <w:b/>
          <w:color w:val="5F7F83"/>
          <w:sz w:val="26"/>
        </w:rPr>
        <w:t>Não existe um eu sem o outro</w:t>
      </w:r>
    </w:p>
    <w:p>
      <w:pPr>
        <w:keepNext w:val="0"/>
        <w:keepLines/>
        <w:widowControl/>
      </w:pPr>
      <w:r>
        <w:rPr>
          <w:rFonts w:ascii="Bitstream Charter" w:hAnsi="Bitstream Charter" w:eastAsia="Bitstream Charter" w:cs="Bitstream Charter"/>
          <w:color w:val="20242B"/>
          <w:sz w:val="20"/>
        </w:rPr>
        <w:t>Alguns discursos de autoconhecimento tratam influência como contaminação. Mandam ignorar expectativas, afastar vozes externas e descobrir um “eu verdadeiro” escondido em algum lugar intocado. Essa imagem pode ser libertadora para quem viveu sob controle. Como descrição completa da identidade, porém, ela é insuficiente.</w:t>
      </w:r>
    </w:p>
    <w:p>
      <w:pPr>
        <w:keepNext w:val="0"/>
        <w:keepLines/>
        <w:widowControl/>
      </w:pPr>
      <w:r>
        <w:rPr>
          <w:rFonts w:ascii="Bitstream Charter" w:hAnsi="Bitstream Charter" w:eastAsia="Bitstream Charter" w:cs="Bitstream Charter"/>
          <w:color w:val="20242B"/>
          <w:sz w:val="20"/>
        </w:rPr>
        <w:t>Aprendemos linguagem com outras pessoas. Reconhecemos capacidades em relações. Formamos valores em culturas. Construímos lembranças em narrativas compartilhadas. Até a discordância depende de algo recebido que decidimos contestar. A identidade pessoal e as identidades sociais se cruzam; pertencimento e singularidade não são inimigos automáticos (Branje et al., 2021).</w:t>
      </w:r>
    </w:p>
    <w:p>
      <w:pPr>
        <w:keepNext w:val="0"/>
        <w:keepLines/>
        <w:widowControl/>
      </w:pPr>
      <w:r>
        <w:rPr>
          <w:rFonts w:ascii="Bitstream Charter" w:hAnsi="Bitstream Charter" w:eastAsia="Bitstream Charter" w:cs="Bitstream Charter"/>
          <w:color w:val="20242B"/>
          <w:sz w:val="20"/>
        </w:rPr>
        <w:t>Autonomia, portanto, não significa não precisar de ninguém. Na teoria da autodeterminação, autonomia está ligada à experiência de agir com vontade e endosso, e pode coexistir com vínculo, cuidado, tradição e interdependência. Uma pessoa pode escolher livremente honrar uma responsabilidade que limita opções imediatas. Pode considerar o bem de filhos, parceiros, familiares ou comunidade sem deixar de ser autora (Ryan e Deci, 2000).</w:t>
      </w:r>
    </w:p>
    <w:p>
      <w:pPr>
        <w:keepNext w:val="0"/>
        <w:keepLines/>
        <w:widowControl/>
      </w:pPr>
      <w:r>
        <w:rPr>
          <w:rFonts w:ascii="Bitstream Charter" w:hAnsi="Bitstream Charter" w:eastAsia="Bitstream Charter" w:cs="Bitstream Charter"/>
          <w:color w:val="20242B"/>
          <w:sz w:val="20"/>
        </w:rPr>
        <w:t>O teste não é “fiz apenas o que eu quis?”.</w:t>
      </w:r>
    </w:p>
    <w:p>
      <w:pPr>
        <w:keepNext w:val="0"/>
        <w:keepLines/>
        <w:widowControl/>
      </w:pPr>
      <w:r>
        <w:rPr>
          <w:rFonts w:ascii="Bitstream Charter" w:hAnsi="Bitstream Charter" w:eastAsia="Bitstream Charter" w:cs="Bitstream Charter"/>
          <w:color w:val="20242B"/>
          <w:sz w:val="20"/>
        </w:rPr>
        <w:t>É “participei conscientemente da escolha, compreendi o que estava protegendo e posso responder pelo efeito produzido?”.</w:t>
      </w:r>
    </w:p>
    <w:p>
      <w:pPr>
        <w:keepNext w:val="0"/>
        <w:keepLines/>
        <w:widowControl/>
      </w:pPr>
      <w:r>
        <w:rPr>
          <w:rFonts w:ascii="Bitstream Charter" w:hAnsi="Bitstream Charter" w:eastAsia="Bitstream Charter" w:cs="Bitstream Charter"/>
          <w:color w:val="20242B"/>
          <w:sz w:val="20"/>
        </w:rPr>
        <w:t>Há decisões que parecem independentes e são governadas pela necessidade de provar independência. Há renúncias que parecem submissas e são escolhas profundamente conscientes. Liberdade não pode ser medida apenas pela quantidade de limites recusados.</w:t>
      </w:r>
    </w:p>
    <w:p>
      <w:pPr>
        <w:pStyle w:val="Heading2"/>
      </w:pPr>
      <w:r>
        <w:rPr>
          <w:rFonts w:ascii="Bitstream Charter" w:hAnsi="Bitstream Charter" w:eastAsia="Bitstream Charter" w:cs="Bitstream Charter"/>
          <w:b/>
          <w:color w:val="5F7F83"/>
          <w:sz w:val="26"/>
        </w:rPr>
        <w:t>Cinco movimentos que não são iguais</w:t>
      </w:r>
    </w:p>
    <w:p>
      <w:pPr>
        <w:keepNext w:val="0"/>
        <w:keepLines/>
        <w:widowControl/>
      </w:pPr>
      <w:r>
        <w:rPr>
          <w:rFonts w:ascii="Bitstream Charter" w:hAnsi="Bitstream Charter" w:eastAsia="Bitstream Charter" w:cs="Bitstream Charter"/>
          <w:color w:val="20242B"/>
          <w:sz w:val="20"/>
        </w:rPr>
        <w:t>Para não chamar tudo de fuga, precisamos separar cinco movimentos.</w:t>
      </w:r>
    </w:p>
    <w:p>
      <w:pPr>
        <w:keepNext w:val="0"/>
        <w:keepLines/>
        <w:widowControl/>
      </w:pPr>
      <w:r>
        <w:rPr>
          <w:rFonts w:ascii="Bitstream Charter" w:hAnsi="Bitstream Charter" w:eastAsia="Bitstream Charter" w:cs="Bitstream Charter"/>
          <w:b/>
          <w:i w:val="0"/>
          <w:color w:val="20242B"/>
          <w:sz w:val="20"/>
        </w:rPr>
        <w:t>Mudança</w:t>
      </w:r>
      <w:r>
        <w:rPr>
          <w:rFonts w:ascii="Bitstream Charter" w:hAnsi="Bitstream Charter" w:eastAsia="Bitstream Charter" w:cs="Bitstream Charter"/>
          <w:color w:val="20242B"/>
          <w:sz w:val="20"/>
        </w:rPr>
        <w:t xml:space="preserve"> é a alteração de posição, papel, hábito, vínculo ou autodefinição. Pode resultar de amadurecimento, oportunidade, pressão, medo, aprendizado ou captura. A mudança descreve o que aconteceu; não explica por quê.</w:t>
      </w:r>
    </w:p>
    <w:p>
      <w:pPr>
        <w:keepNext w:val="0"/>
        <w:keepLines/>
        <w:widowControl/>
      </w:pPr>
      <w:r>
        <w:rPr>
          <w:rFonts w:ascii="Bitstream Charter" w:hAnsi="Bitstream Charter" w:eastAsia="Bitstream Charter" w:cs="Bitstream Charter"/>
          <w:b/>
          <w:i w:val="0"/>
          <w:color w:val="20242B"/>
          <w:sz w:val="20"/>
        </w:rPr>
        <w:t>Influência</w:t>
      </w:r>
      <w:r>
        <w:rPr>
          <w:rFonts w:ascii="Bitstream Charter" w:hAnsi="Bitstream Charter" w:eastAsia="Bitstream Charter" w:cs="Bitstream Charter"/>
          <w:color w:val="20242B"/>
          <w:sz w:val="20"/>
        </w:rPr>
        <w:t xml:space="preserve"> é a participação de outras pessoas, ideias e ambientes na maneira como percebemos e escolhemos. É inevitável. Torna-se problemática quando não pode ser reconhecida, comparada ou recusada.</w:t>
      </w:r>
    </w:p>
    <w:p>
      <w:pPr>
        <w:keepNext w:val="0"/>
        <w:keepLines/>
        <w:widowControl/>
      </w:pPr>
      <w:r>
        <w:rPr>
          <w:rFonts w:ascii="Bitstream Charter" w:hAnsi="Bitstream Charter" w:eastAsia="Bitstream Charter" w:cs="Bitstream Charter"/>
          <w:b/>
          <w:i w:val="0"/>
          <w:color w:val="20242B"/>
          <w:sz w:val="20"/>
        </w:rPr>
        <w:t>Pertencimento</w:t>
      </w:r>
      <w:r>
        <w:rPr>
          <w:rFonts w:ascii="Bitstream Charter" w:hAnsi="Bitstream Charter" w:eastAsia="Bitstream Charter" w:cs="Bitstream Charter"/>
          <w:color w:val="20242B"/>
          <w:sz w:val="20"/>
        </w:rPr>
        <w:t xml:space="preserve"> é a experiência de fazer parte de uma relação ou coletividade. Pode ampliar recursos, linguagem, cuidado e responsabilidade. Torna-se perigoso quando existir no vínculo exige apagar fatos, limites ou partes relevantes de si.</w:t>
      </w:r>
    </w:p>
    <w:p>
      <w:pPr>
        <w:keepNext w:val="0"/>
        <w:keepLines/>
        <w:widowControl/>
      </w:pPr>
      <w:r>
        <w:rPr>
          <w:rFonts w:ascii="Bitstream Charter" w:hAnsi="Bitstream Charter" w:eastAsia="Bitstream Charter" w:cs="Bitstream Charter"/>
          <w:b/>
          <w:i w:val="0"/>
          <w:color w:val="20242B"/>
          <w:sz w:val="20"/>
        </w:rPr>
        <w:t>Adoção</w:t>
      </w:r>
      <w:r>
        <w:rPr>
          <w:rFonts w:ascii="Bitstream Charter" w:hAnsi="Bitstream Charter" w:eastAsia="Bitstream Charter" w:cs="Bitstream Charter"/>
          <w:color w:val="20242B"/>
          <w:sz w:val="20"/>
        </w:rPr>
        <w:t xml:space="preserve"> é assumir uma linguagem, prática, valor, compromisso ou identidade recebida. Pode ser deliberada e integrada. Torna-se um sinal de alerta quando a velocidade da adoção substitui a investigação e quando toda a história passa a ser reorganizada para caber na nova resposta.</w:t>
      </w:r>
    </w:p>
    <w:p>
      <w:pPr>
        <w:keepNext w:val="0"/>
        <w:keepLines/>
        <w:widowControl/>
      </w:pPr>
      <w:r>
        <w:rPr>
          <w:rFonts w:ascii="Bitstream Charter" w:hAnsi="Bitstream Charter" w:eastAsia="Bitstream Charter" w:cs="Bitstream Charter"/>
          <w:b/>
          <w:i w:val="0"/>
          <w:color w:val="20242B"/>
          <w:sz w:val="20"/>
        </w:rPr>
        <w:t>Desaparecimento</w:t>
      </w:r>
      <w:r>
        <w:rPr>
          <w:rFonts w:ascii="Bitstream Charter" w:hAnsi="Bitstream Charter" w:eastAsia="Bitstream Charter" w:cs="Bitstream Charter"/>
          <w:color w:val="20242B"/>
          <w:sz w:val="20"/>
        </w:rPr>
        <w:t xml:space="preserve"> é a perda progressiva da capacidade de reconhecer, formular e sustentar uma perspectiva própria diante da fonte de pertencimento. Não significa que a pessoa fique silenciosa. Ela pode falar muito — desde que fale com a voz permitida.</w:t>
      </w:r>
    </w:p>
    <w:p>
      <w:pPr>
        <w:keepNext w:val="0"/>
        <w:keepLines/>
        <w:widowControl/>
      </w:pPr>
      <w:r>
        <w:rPr>
          <w:rFonts w:ascii="Bitstream Charter" w:hAnsi="Bitstream Charter" w:eastAsia="Bitstream Charter" w:cs="Bitstream Charter"/>
          <w:color w:val="20242B"/>
          <w:sz w:val="20"/>
        </w:rPr>
        <w:t>Esses movimentos podem aparecer juntos, mas não devem ser confundidos. Alguém pode mudar sem desaparecer. Pode adotar sem se fundir. Pode pertencer e se tornar mais capaz de pensar. Também pode permanecer externamente igual enquanto sua autoria diminui.</w:t>
      </w:r>
    </w:p>
    <w:p>
      <w:pPr>
        <w:pStyle w:val="Heading2"/>
      </w:pPr>
      <w:r>
        <w:rPr>
          <w:rFonts w:ascii="Bitstream Charter" w:hAnsi="Bitstream Charter" w:eastAsia="Bitstream Charter" w:cs="Bitstream Charter"/>
          <w:b/>
          <w:color w:val="5F7F83"/>
          <w:sz w:val="26"/>
        </w:rPr>
        <w:t>Caso composto: a mudança que parecia instabilidade</w:t>
      </w:r>
    </w:p>
    <w:p>
      <w:pPr>
        <w:keepNext w:val="0"/>
        <w:keepLines/>
        <w:widowControl/>
      </w:pPr>
      <w:r>
        <w:rPr>
          <w:rFonts w:ascii="Bitstream Charter" w:hAnsi="Bitstream Charter" w:eastAsia="Bitstream Charter" w:cs="Bitstream Charter"/>
          <w:color w:val="20242B"/>
          <w:sz w:val="20"/>
        </w:rPr>
        <w:t>Caio — nome fictício, em um caso composto — cresceu em um ambiente no qual competência significava seguir um caminho profissional específico. Ele entrou na formação esperada, teve bom desempenho e recebeu reconhecimento. Anos depois, começou a perceber que sua curiosidade, suas habilidades e o tipo de contribuição que desejava fazer apontavam para outro campo.</w:t>
      </w:r>
    </w:p>
    <w:p>
      <w:pPr>
        <w:keepNext w:val="0"/>
        <w:keepLines/>
        <w:widowControl/>
      </w:pPr>
      <w:r>
        <w:rPr>
          <w:rFonts w:ascii="Bitstream Charter" w:hAnsi="Bitstream Charter" w:eastAsia="Bitstream Charter" w:cs="Bitstream Charter"/>
          <w:color w:val="20242B"/>
          <w:sz w:val="20"/>
        </w:rPr>
        <w:t>Durante dois anos, pesquisou possibilidades, conversou com pessoas de áreas diferentes, realizou trabalhos pequenos e revisou o impacto financeiro da transição. Mudou de direção sem romper afetivamente com quem discordava. Conseguiu explicar o que estava deixando, o que pretendia construir e quais riscos assumiria. Também admitiu que poderia corrigir o percurso novamente.</w:t>
      </w:r>
    </w:p>
    <w:p>
      <w:pPr>
        <w:keepNext w:val="0"/>
        <w:keepLines/>
        <w:widowControl/>
      </w:pPr>
      <w:r>
        <w:rPr>
          <w:rFonts w:ascii="Bitstream Charter" w:hAnsi="Bitstream Charter" w:eastAsia="Bitstream Charter" w:cs="Bitstream Charter"/>
          <w:color w:val="20242B"/>
          <w:sz w:val="20"/>
        </w:rPr>
        <w:t>Para alguns familiares, cada revisão provava que ele “não sabia quem era”. No entanto, o processo continha sinais de autoria: tempo, contato com a realidade, comparação de alternativas, tolerância a objeções, responsabilidade pelos custos e continuidade de valores.</w:t>
      </w:r>
    </w:p>
    <w:p>
      <w:pPr>
        <w:keepNext w:val="0"/>
        <w:keepLines/>
        <w:widowControl/>
      </w:pPr>
      <w:r>
        <w:rPr>
          <w:rFonts w:ascii="Bitstream Charter" w:hAnsi="Bitstream Charter" w:eastAsia="Bitstream Charter" w:cs="Bitstream Charter"/>
          <w:color w:val="20242B"/>
          <w:sz w:val="20"/>
        </w:rPr>
        <w:t>Caio não estava trocando de identidade toda vez que recebia aprovação. Estava diferenciando uma expectativa herdada de uma escolha que conseguia sustentar.</w:t>
      </w:r>
    </w:p>
    <w:p>
      <w:pPr>
        <w:keepNext w:val="0"/>
        <w:keepLines/>
        <w:widowControl/>
      </w:pPr>
      <w:r>
        <w:rPr>
          <w:rFonts w:ascii="Bitstream Charter" w:hAnsi="Bitstream Charter" w:eastAsia="Bitstream Charter" w:cs="Bitstream Charter"/>
          <w:color w:val="20242B"/>
          <w:sz w:val="20"/>
        </w:rPr>
        <w:t>Agora imagine uma alteração sutil no mesmo caso. A cada nova amizade, Caio adota uma vocação diferente. Oculta dúvidas para impressionar o grupo atual. Desqualifica violentamente o caminho anterior e rompe com qualquer pessoa que recorde suas contradições. Não testa a nova direção, mas publica imediatamente uma identidade completa. Quando a admiração diminui, procura outra explicação total.</w:t>
      </w:r>
    </w:p>
    <w:p>
      <w:pPr>
        <w:keepNext w:val="0"/>
        <w:keepLines/>
        <w:widowControl/>
      </w:pPr>
      <w:r>
        <w:rPr>
          <w:rFonts w:ascii="Bitstream Charter" w:hAnsi="Bitstream Charter" w:eastAsia="Bitstream Charter" w:cs="Bitstream Charter"/>
          <w:color w:val="20242B"/>
          <w:sz w:val="20"/>
        </w:rPr>
        <w:t>A mudança exterior poderia ser parecida. O processo seria outro.</w:t>
      </w:r>
    </w:p>
    <w:p>
      <w:pPr>
        <w:keepNext w:val="0"/>
        <w:keepLines/>
        <w:widowControl/>
      </w:pPr>
      <w:r>
        <w:rPr>
          <w:rFonts w:ascii="Bitstream Charter" w:hAnsi="Bitstream Charter" w:eastAsia="Bitstream Charter" w:cs="Bitstream Charter"/>
          <w:color w:val="20242B"/>
          <w:sz w:val="20"/>
        </w:rPr>
        <w:t>É por isso que não devemos analisar uma identidade apenas pelo nome, pela novidade ou pelo grau de estranheza que provoca em nós. O ridículo percebido pelo observador não é uma medida científica de captura. O familiar também pode aprisionar. O critério precisa alcançar autoria, liberdade de exame, integração com a realidade e responsabilidade por consequências.</w:t>
      </w:r>
    </w:p>
    <w:p>
      <w:pPr>
        <w:pStyle w:val="Heading2"/>
      </w:pPr>
      <w:r>
        <w:rPr>
          <w:rFonts w:ascii="Bitstream Charter" w:hAnsi="Bitstream Charter" w:eastAsia="Bitstream Charter" w:cs="Bitstream Charter"/>
          <w:b/>
          <w:color w:val="5F7F83"/>
          <w:sz w:val="26"/>
        </w:rPr>
        <w:t>A coragem de revisar sem se apagar</w:t>
      </w:r>
    </w:p>
    <w:p>
      <w:pPr>
        <w:keepNext w:val="0"/>
        <w:keepLines/>
        <w:widowControl/>
      </w:pPr>
      <w:r>
        <w:rPr>
          <w:rFonts w:ascii="Bitstream Charter" w:hAnsi="Bitstream Charter" w:eastAsia="Bitstream Charter" w:cs="Bitstream Charter"/>
          <w:color w:val="20242B"/>
          <w:sz w:val="20"/>
        </w:rPr>
        <w:t>Revisar uma identidade pode gerar luto. Ao abandonar uma resposta antiga, a pessoa perde previsibilidade, reconhecimento e, às vezes, vínculos. Pode descobrir que certa versão de si foi construída para sobreviver. Isso não transforma aquela versão em inimiga. Muitas adaptações nos protegeram antes de começarem a nos limitar.</w:t>
      </w:r>
    </w:p>
    <w:p>
      <w:pPr>
        <w:keepNext w:val="0"/>
        <w:keepLines/>
        <w:widowControl/>
      </w:pPr>
      <w:r>
        <w:rPr>
          <w:rFonts w:ascii="Bitstream Charter" w:hAnsi="Bitstream Charter" w:eastAsia="Bitstream Charter" w:cs="Bitstream Charter"/>
          <w:color w:val="20242B"/>
          <w:sz w:val="20"/>
        </w:rPr>
        <w:t>Uma leitura madura não pergunta apenas: “Por que fui assim?”. Pergunta também: “O que isso protegeu, quanto passou a custar e o que preciso aprender agora?”.</w:t>
      </w:r>
    </w:p>
    <w:p>
      <w:pPr>
        <w:keepNext w:val="0"/>
        <w:keepLines/>
        <w:widowControl/>
      </w:pPr>
      <w:r>
        <w:rPr>
          <w:rFonts w:ascii="Bitstream Charter" w:hAnsi="Bitstream Charter" w:eastAsia="Bitstream Charter" w:cs="Bitstream Charter"/>
          <w:color w:val="20242B"/>
          <w:sz w:val="20"/>
        </w:rPr>
        <w:t>Essa postura evita dois extremos.</w:t>
      </w:r>
    </w:p>
    <w:p>
      <w:pPr>
        <w:keepNext w:val="0"/>
        <w:keepLines/>
        <w:widowControl/>
      </w:pPr>
      <w:r>
        <w:rPr>
          <w:rFonts w:ascii="Bitstream Charter" w:hAnsi="Bitstream Charter" w:eastAsia="Bitstream Charter" w:cs="Bitstream Charter"/>
          <w:color w:val="20242B"/>
          <w:sz w:val="20"/>
        </w:rPr>
        <w:t>No primeiro, a pessoa sacraliza o passado: se foi ensinado, não pode ser revisto.</w:t>
      </w:r>
    </w:p>
    <w:p>
      <w:pPr>
        <w:keepNext w:val="0"/>
        <w:keepLines/>
        <w:widowControl/>
      </w:pPr>
      <w:r>
        <w:rPr>
          <w:rFonts w:ascii="Bitstream Charter" w:hAnsi="Bitstream Charter" w:eastAsia="Bitstream Charter" w:cs="Bitstream Charter"/>
          <w:color w:val="20242B"/>
          <w:sz w:val="20"/>
        </w:rPr>
        <w:t>No segundo, demoniza tudo o que recebeu: se não inventou sozinha, não pode ser verdadeiro.</w:t>
      </w:r>
    </w:p>
    <w:p>
      <w:pPr>
        <w:keepNext w:val="0"/>
        <w:keepLines/>
        <w:widowControl/>
      </w:pPr>
      <w:r>
        <w:rPr>
          <w:rFonts w:ascii="Bitstream Charter" w:hAnsi="Bitstream Charter" w:eastAsia="Bitstream Charter" w:cs="Bitstream Charter"/>
          <w:color w:val="20242B"/>
          <w:sz w:val="20"/>
        </w:rPr>
        <w:t>O eixo não está necessariamente no meio das duas posições. Está no critério capaz de conservar o que resiste ao exame e modificar o que já não resiste.</w:t>
      </w:r>
    </w:p>
    <w:p>
      <w:pPr>
        <w:keepNext w:val="0"/>
        <w:keepLines/>
        <w:widowControl/>
      </w:pPr>
      <w:r>
        <w:rPr>
          <w:rFonts w:ascii="Bitstream Charter" w:hAnsi="Bitstream Charter" w:eastAsia="Bitstream Charter" w:cs="Bitstream Charter"/>
          <w:color w:val="20242B"/>
          <w:sz w:val="20"/>
        </w:rPr>
        <w:t>Você pode reconhecer amor em quem lhe transmitiu uma crença e ainda questionar a crença. Pode agradecer o acolhimento de um grupo e recusar uma exigência. Pode admitir que uma escolha foi condicionada sem negar toda agência que possuía. Pode descobrir que estava errada sem transformar-se em alguém sem valor.</w:t>
      </w:r>
    </w:p>
    <w:p>
      <w:pPr>
        <w:keepNext w:val="0"/>
        <w:keepLines/>
        <w:widowControl/>
      </w:pPr>
      <w:r>
        <w:rPr>
          <w:rFonts w:ascii="Bitstream Charter" w:hAnsi="Bitstream Charter" w:eastAsia="Bitstream Charter" w:cs="Bitstream Charter"/>
          <w:color w:val="20242B"/>
          <w:sz w:val="20"/>
        </w:rPr>
        <w:t>Autoria não é nunca ter sido influenciada.</w:t>
      </w:r>
    </w:p>
    <w:p>
      <w:pPr>
        <w:keepNext w:val="0"/>
        <w:keepLines/>
        <w:widowControl/>
      </w:pPr>
      <w:r>
        <w:rPr>
          <w:rFonts w:ascii="Bitstream Charter" w:hAnsi="Bitstream Charter" w:eastAsia="Bitstream Charter" w:cs="Bitstream Charter"/>
          <w:color w:val="20242B"/>
          <w:sz w:val="20"/>
        </w:rPr>
        <w:t>É poder reelaborar a influência sem precisar falsificar a própria história.</w:t>
      </w:r>
    </w:p>
    <w:p>
      <w:pPr>
        <w:pStyle w:val="Heading2"/>
      </w:pPr>
      <w:r>
        <w:rPr>
          <w:rFonts w:ascii="Bitstream Charter" w:hAnsi="Bitstream Charter" w:eastAsia="Bitstream Charter" w:cs="Bitstream Charter"/>
          <w:b/>
          <w:color w:val="5F7F83"/>
          <w:sz w:val="26"/>
        </w:rPr>
        <w:t>Quando a busca começa a girar</w:t>
      </w:r>
    </w:p>
    <w:p>
      <w:pPr>
        <w:keepNext w:val="0"/>
        <w:keepLines/>
        <w:widowControl/>
      </w:pPr>
      <w:r>
        <w:rPr>
          <w:rFonts w:ascii="Bitstream Charter" w:hAnsi="Bitstream Charter" w:eastAsia="Bitstream Charter" w:cs="Bitstream Charter"/>
          <w:color w:val="20242B"/>
          <w:sz w:val="20"/>
        </w:rPr>
        <w:t>Existe, contudo, uma forma sofisticada de fuga que se apresenta como busca permanente.</w:t>
      </w:r>
    </w:p>
    <w:p>
      <w:pPr>
        <w:keepNext w:val="0"/>
        <w:keepLines/>
        <w:widowControl/>
      </w:pPr>
      <w:r>
        <w:rPr>
          <w:rFonts w:ascii="Bitstream Charter" w:hAnsi="Bitstream Charter" w:eastAsia="Bitstream Charter" w:cs="Bitstream Charter"/>
          <w:color w:val="20242B"/>
          <w:sz w:val="20"/>
        </w:rPr>
        <w:t>A pessoa não aceita respostas prontas, mas também não permite que nenhuma resposta seja testada pelo tempo. Mantém todas as possibilidades abertas para não enfrentar perda, limite ou responsabilidade. Cada escolha concreta parece reduzir versões possíveis de si, e por isso é adiada. O autoconhecimento transforma-se em consumo: mais um curso, mais um método, mais uma leitura, mais uma linguagem.</w:t>
      </w:r>
    </w:p>
    <w:p>
      <w:pPr>
        <w:keepNext w:val="0"/>
        <w:keepLines/>
        <w:widowControl/>
      </w:pPr>
      <w:r>
        <w:rPr>
          <w:rFonts w:ascii="Bitstream Charter" w:hAnsi="Bitstream Charter" w:eastAsia="Bitstream Charter" w:cs="Bitstream Charter"/>
          <w:color w:val="20242B"/>
          <w:sz w:val="20"/>
        </w:rPr>
        <w:t>Ela sabe explicar muitos conceitos e continua incapaz de dizer “eu escolho isto e aceito que escolher custa”.</w:t>
      </w:r>
    </w:p>
    <w:p>
      <w:pPr>
        <w:keepNext w:val="0"/>
        <w:keepLines/>
        <w:widowControl/>
      </w:pPr>
      <w:r>
        <w:rPr>
          <w:rFonts w:ascii="Bitstream Charter" w:hAnsi="Bitstream Charter" w:eastAsia="Bitstream Charter" w:cs="Bitstream Charter"/>
          <w:color w:val="20242B"/>
          <w:sz w:val="20"/>
        </w:rPr>
        <w:t>Não há maturidade em encerrar a investigação cedo demais. Também não há liberdade em investigar para sempre sem permitir que a vida responda.</w:t>
      </w:r>
    </w:p>
    <w:p>
      <w:pPr>
        <w:keepNext w:val="0"/>
        <w:keepLines/>
        <w:widowControl/>
      </w:pPr>
      <w:r>
        <w:rPr>
          <w:rFonts w:ascii="Bitstream Charter" w:hAnsi="Bitstream Charter" w:eastAsia="Bitstream Charter" w:cs="Bitstream Charter"/>
          <w:color w:val="20242B"/>
          <w:sz w:val="20"/>
        </w:rPr>
        <w:t>Uma busca saudável produz contato: com o corpo, com fatos, com pessoas reais, com capacidades, com limites e com consequências. Pode aumentar a dúvida antes de gerar clareza, mas não existe apenas para preservar a sensação de movimento.</w:t>
      </w:r>
    </w:p>
    <w:p>
      <w:pPr>
        <w:pStyle w:val="CommandBox"/>
        <w:keepNext w:val="0"/>
        <w:keepLines/>
        <w:widowControl/>
        <w:pBdr>
          <w:left w:val="single" w:sz="18" w:space="7" w:color="D84A3A"/>
        </w:pBdr>
        <w:shd w:fill="F4EFE6" w:val="clear"/>
      </w:pPr>
      <w:r>
        <w:rPr>
          <w:rFonts w:ascii="Nimbus Sans" w:hAnsi="Nimbus Sans" w:eastAsia="Nimbus Sans" w:cs="Nimbus Sans"/>
          <w:b/>
          <w:i w:val="0"/>
          <w:color w:val="20242B"/>
          <w:sz w:val="20"/>
        </w:rPr>
        <w:t>SEPARE BUSCA DE FUGA.</w:t>
      </w:r>
      <w:r>
        <w:br/>
      </w:r>
      <w:r>
        <w:rPr>
          <w:rFonts w:ascii="Nimbus Sans" w:hAnsi="Nimbus Sans" w:eastAsia="Nimbus Sans" w:cs="Nimbus Sans"/>
          <w:color w:val="20242B"/>
          <w:sz w:val="20"/>
        </w:rPr>
        <w:t>Pergunte à mudança que você está vivendo:</w:t>
      </w:r>
      <w:r>
        <w:br/>
      </w:r>
      <w:r>
        <w:rPr>
          <w:rFonts w:ascii="Nimbus Sans" w:hAnsi="Nimbus Sans" w:eastAsia="Nimbus Sans" w:cs="Nimbus Sans"/>
          <w:b/>
          <w:i w:val="0"/>
          <w:color w:val="20242B"/>
          <w:sz w:val="20"/>
        </w:rPr>
        <w:t>Ela aumenta meu contato com a realidade ou apenas muda a explicação?</w:t>
      </w:r>
      <w:r>
        <w:br/>
      </w:r>
      <w:r>
        <w:rPr>
          <w:rFonts w:ascii="Nimbus Sans" w:hAnsi="Nimbus Sans" w:eastAsia="Nimbus Sans" w:cs="Nimbus Sans"/>
          <w:b/>
          <w:i w:val="0"/>
          <w:color w:val="20242B"/>
          <w:sz w:val="20"/>
        </w:rPr>
        <w:t>Consigo reconhecer influências, dúvidas e custos sem sentir que minha nova identidade desmorona?</w:t>
      </w:r>
      <w:r>
        <w:br/>
      </w:r>
      <w:r>
        <w:rPr>
          <w:rFonts w:ascii="Nimbus Sans" w:hAnsi="Nimbus Sans" w:eastAsia="Nimbus Sans" w:cs="Nimbus Sans"/>
          <w:b/>
          <w:i w:val="0"/>
          <w:color w:val="20242B"/>
          <w:sz w:val="20"/>
        </w:rPr>
        <w:t>Estou testando possibilidades ou colecionando personagens?</w:t>
      </w:r>
      <w:r>
        <w:br/>
      </w:r>
      <w:r>
        <w:rPr>
          <w:rFonts w:ascii="Nimbus Sans" w:hAnsi="Nimbus Sans" w:eastAsia="Nimbus Sans" w:cs="Nimbus Sans"/>
          <w:b/>
          <w:i w:val="0"/>
          <w:color w:val="20242B"/>
          <w:sz w:val="20"/>
        </w:rPr>
        <w:t>Posso continuar em relação com quem discorda sem abandonar meus limites nem negar a humanidade do outro?</w:t>
      </w:r>
      <w:r>
        <w:br/>
      </w:r>
      <w:r>
        <w:rPr>
          <w:rFonts w:ascii="Nimbus Sans" w:hAnsi="Nimbus Sans" w:eastAsia="Nimbus Sans" w:cs="Nimbus Sans"/>
          <w:b/>
          <w:i w:val="0"/>
          <w:color w:val="20242B"/>
          <w:sz w:val="20"/>
        </w:rPr>
        <w:t>A mudança amplia minha capacidade de decidir e responder — ou entrega essa capacidade a uma nova autoridade?</w:t>
      </w:r>
    </w:p>
    <w:p>
      <w:pPr>
        <w:keepNext w:val="0"/>
        <w:keepLines/>
        <w:widowControl/>
      </w:pPr>
      <w:r>
        <w:rPr>
          <w:rFonts w:ascii="Bitstream Charter" w:hAnsi="Bitstream Charter" w:eastAsia="Bitstream Charter" w:cs="Bitstream Charter"/>
          <w:color w:val="20242B"/>
          <w:sz w:val="20"/>
        </w:rPr>
        <w:t>Não use essas perguntas para julgar rapidamente outra pessoa. A vida interna não se revela por uma fotografia, por uma roupa, por uma palavra ou por um único comportamento. Use-as primeiro para examinar processos, inclusive os seus.</w:t>
      </w:r>
    </w:p>
    <w:p>
      <w:pPr>
        <w:keepNext w:val="0"/>
        <w:keepLines/>
        <w:widowControl/>
      </w:pPr>
      <w:r>
        <w:rPr>
          <w:rFonts w:ascii="Bitstream Charter" w:hAnsi="Bitstream Charter" w:eastAsia="Bitstream Charter" w:cs="Bitstream Charter"/>
          <w:color w:val="20242B"/>
          <w:sz w:val="20"/>
        </w:rPr>
        <w:t>Buscar-se não é fugir de si.</w:t>
      </w:r>
    </w:p>
    <w:p>
      <w:pPr>
        <w:keepNext w:val="0"/>
        <w:keepLines/>
        <w:widowControl/>
      </w:pPr>
      <w:r>
        <w:rPr>
          <w:rFonts w:ascii="Bitstream Charter" w:hAnsi="Bitstream Charter" w:eastAsia="Bitstream Charter" w:cs="Bitstream Charter"/>
          <w:color w:val="20242B"/>
          <w:sz w:val="20"/>
        </w:rPr>
        <w:t>Às vezes, buscar-se é justamente interromper a fuga.</w:t>
      </w:r>
    </w:p>
    <w:p>
      <w:pPr>
        <w:keepNext w:val="0"/>
        <w:keepLines/>
        <w:widowControl/>
      </w:pPr>
      <w:r>
        <w:rPr>
          <w:rFonts w:ascii="Bitstream Charter" w:hAnsi="Bitstream Charter" w:eastAsia="Bitstream Charter" w:cs="Bitstream Charter"/>
          <w:color w:val="20242B"/>
          <w:sz w:val="20"/>
        </w:rPr>
        <w:t>Mas para isso é preciso reconhecer as duas formas de evasão que podem trabalhar juntas: uma nos afasta do desconforto da pergunta; a outra oferece uma identidade pronta para que nunca precisemos voltar a ela.</w:t>
      </w:r>
    </w:p>
    <w:p>
      <w:pPr>
        <w:pStyle w:val="ChapterKicker"/>
        <w:pageBreakBefore/>
      </w:pPr>
      <w:r>
        <w:rPr>
          <w:rFonts w:ascii="Nimbus Sans" w:hAnsi="Nimbus Sans" w:eastAsia="Nimbus Sans" w:cs="Nimbus Sans"/>
          <w:b/>
          <w:color w:val="D84A3A"/>
          <w:sz w:val="16"/>
        </w:rPr>
        <w:t>CAPÍTULO 3</w:t>
      </w:r>
    </w:p>
    <w:p>
      <w:pPr>
        <w:pStyle w:val="Heading1"/>
        <w:pageBreakBefore w:val="0"/>
      </w:pPr>
      <w:r>
        <w:rPr>
          <w:rFonts w:ascii="Nimbus Sans Narrow" w:hAnsi="Nimbus Sans Narrow" w:eastAsia="Nimbus Sans Narrow" w:cs="Nimbus Sans Narrow"/>
          <w:b/>
          <w:color w:val="0B1020"/>
          <w:sz w:val="44"/>
        </w:rPr>
        <w:t>Duas fugas, o mesmo vazio</w:t>
      </w:r>
    </w:p>
    <w:p>
      <w:pPr>
        <w:pStyle w:val="Heading2"/>
      </w:pPr>
      <w:r>
        <w:rPr>
          <w:rFonts w:ascii="Bitstream Charter" w:hAnsi="Bitstream Charter" w:eastAsia="Bitstream Charter" w:cs="Bitstream Charter"/>
          <w:b/>
          <w:color w:val="5F7F83"/>
          <w:sz w:val="26"/>
        </w:rPr>
        <w:t>Quando evitamos a pergunta e aceitamos uma resposta pronta</w:t>
      </w:r>
    </w:p>
    <w:p>
      <w:pPr>
        <w:pStyle w:val="BookLead"/>
      </w:pPr>
      <w:r>
        <w:rPr>
          <w:rFonts w:ascii="Bitstream Charter" w:hAnsi="Bitstream Charter" w:eastAsia="Bitstream Charter" w:cs="Bitstream Charter"/>
          <w:color w:val="20242B"/>
          <w:sz w:val="26"/>
        </w:rPr>
        <w:t>Nem toda fuga exige uma porta.</w:t>
      </w:r>
    </w:p>
    <w:p>
      <w:pPr>
        <w:pStyle w:val="BookLead"/>
      </w:pPr>
      <w:r>
        <w:rPr>
          <w:rFonts w:ascii="Bitstream Charter" w:hAnsi="Bitstream Charter" w:eastAsia="Bitstream Charter" w:cs="Bitstream Charter"/>
          <w:color w:val="20242B"/>
          <w:sz w:val="26"/>
        </w:rPr>
        <w:t>Algumas começam quando permanecemos no mesmo lugar, ocupados demais para perceber o que evitamos. Outras começam quando encontramos uma resposta tão completa que a investigação parece desnecessária.</w:t>
      </w:r>
    </w:p>
    <w:p>
      <w:pPr>
        <w:keepNext w:val="0"/>
        <w:keepLines/>
        <w:widowControl/>
      </w:pPr>
      <w:r>
        <w:rPr>
          <w:rFonts w:ascii="Bitstream Charter" w:hAnsi="Bitstream Charter" w:eastAsia="Bitstream Charter" w:cs="Bitstream Charter"/>
          <w:color w:val="20242B"/>
          <w:sz w:val="20"/>
        </w:rPr>
        <w:t xml:space="preserve">Neste livro, chamarei o primeiro movimento de </w:t>
      </w:r>
      <w:r>
        <w:rPr>
          <w:rFonts w:ascii="Bitstream Charter" w:hAnsi="Bitstream Charter" w:eastAsia="Bitstream Charter" w:cs="Bitstream Charter"/>
          <w:b/>
          <w:i w:val="0"/>
          <w:color w:val="20242B"/>
          <w:sz w:val="20"/>
        </w:rPr>
        <w:t>fuga cognitiva</w:t>
      </w:r>
      <w:r>
        <w:rPr>
          <w:rFonts w:ascii="Bitstream Charter" w:hAnsi="Bitstream Charter" w:eastAsia="Bitstream Charter" w:cs="Bitstream Charter"/>
          <w:color w:val="20242B"/>
          <w:sz w:val="20"/>
        </w:rPr>
        <w:t xml:space="preserve"> e o segundo de </w:t>
      </w:r>
      <w:r>
        <w:rPr>
          <w:rFonts w:ascii="Bitstream Charter" w:hAnsi="Bitstream Charter" w:eastAsia="Bitstream Charter" w:cs="Bitstream Charter"/>
          <w:b/>
          <w:i w:val="0"/>
          <w:color w:val="20242B"/>
          <w:sz w:val="20"/>
        </w:rPr>
        <w:t>fuga identitária</w:t>
      </w:r>
      <w:r>
        <w:rPr>
          <w:rFonts w:ascii="Bitstream Charter" w:hAnsi="Bitstream Charter" w:eastAsia="Bitstream Charter" w:cs="Bitstream Charter"/>
          <w:color w:val="20242B"/>
          <w:sz w:val="20"/>
        </w:rPr>
        <w:t>.</w:t>
      </w:r>
    </w:p>
    <w:p>
      <w:pPr>
        <w:keepNext w:val="0"/>
        <w:keepLines/>
        <w:widowControl/>
      </w:pPr>
      <w:r>
        <w:rPr>
          <w:rFonts w:ascii="Bitstream Charter" w:hAnsi="Bitstream Charter" w:eastAsia="Bitstream Charter" w:cs="Bitstream Charter"/>
          <w:color w:val="20242B"/>
          <w:sz w:val="20"/>
        </w:rPr>
        <w:t>Os termos não são diagnósticos. São instrumentos de leitura. Não descrevem tipos fixos de pessoa, mas funções que comportamentos, hábitos, vínculos e sistemas podem assumir em determinado contexto.</w:t>
      </w:r>
    </w:p>
    <w:p>
      <w:pPr>
        <w:keepNext w:val="0"/>
        <w:keepLines/>
        <w:widowControl/>
      </w:pPr>
      <w:r>
        <w:rPr>
          <w:rFonts w:ascii="Bitstream Charter" w:hAnsi="Bitstream Charter" w:eastAsia="Bitstream Charter" w:cs="Bitstream Charter"/>
          <w:color w:val="20242B"/>
          <w:sz w:val="20"/>
        </w:rPr>
        <w:t>A fuga cognitiva evita o encontro com uma experiência interna, uma pergunta, um conflito ou uma decisão.</w:t>
      </w:r>
    </w:p>
    <w:p>
      <w:pPr>
        <w:keepNext w:val="0"/>
        <w:keepLines/>
        <w:widowControl/>
      </w:pPr>
      <w:r>
        <w:rPr>
          <w:rFonts w:ascii="Bitstream Charter" w:hAnsi="Bitstream Charter" w:eastAsia="Bitstream Charter" w:cs="Bitstream Charter"/>
          <w:color w:val="20242B"/>
          <w:sz w:val="20"/>
        </w:rPr>
        <w:t>A fuga identitária transfere para uma fonte externa a autoria da resposta sobre quem se é, como se deve interpretar a realidade e qual missão tornará a existência legítima.</w:t>
      </w:r>
    </w:p>
    <w:p>
      <w:pPr>
        <w:keepNext w:val="0"/>
        <w:keepLines/>
        <w:widowControl/>
      </w:pPr>
      <w:r>
        <w:rPr>
          <w:rFonts w:ascii="Bitstream Charter" w:hAnsi="Bitstream Charter" w:eastAsia="Bitstream Charter" w:cs="Bitstream Charter"/>
          <w:color w:val="20242B"/>
          <w:sz w:val="20"/>
        </w:rPr>
        <w:t>Uma adia.</w:t>
      </w:r>
    </w:p>
    <w:p>
      <w:pPr>
        <w:keepNext w:val="0"/>
        <w:keepLines/>
        <w:widowControl/>
      </w:pPr>
      <w:r>
        <w:rPr>
          <w:rFonts w:ascii="Bitstream Charter" w:hAnsi="Bitstream Charter" w:eastAsia="Bitstream Charter" w:cs="Bitstream Charter"/>
          <w:color w:val="20242B"/>
          <w:sz w:val="20"/>
        </w:rPr>
        <w:t>A outra encerra cedo demais.</w:t>
      </w:r>
    </w:p>
    <w:p>
      <w:pPr>
        <w:pStyle w:val="Heading2"/>
      </w:pPr>
      <w:r>
        <w:rPr>
          <w:rFonts w:ascii="Bitstream Charter" w:hAnsi="Bitstream Charter" w:eastAsia="Bitstream Charter" w:cs="Bitstream Charter"/>
          <w:b/>
          <w:color w:val="5F7F83"/>
          <w:sz w:val="26"/>
        </w:rPr>
        <w:t>Fuga cognitiva: quando o alívio cobra atenção</w:t>
      </w:r>
    </w:p>
    <w:p>
      <w:pPr>
        <w:keepNext w:val="0"/>
        <w:keepLines/>
        <w:widowControl/>
      </w:pPr>
      <w:r>
        <w:rPr>
          <w:rFonts w:ascii="Bitstream Charter" w:hAnsi="Bitstream Charter" w:eastAsia="Bitstream Charter" w:cs="Bitstream Charter"/>
          <w:color w:val="20242B"/>
          <w:sz w:val="20"/>
        </w:rPr>
        <w:t>Evitar é parte da vida. Afastamo-nos de perigos, interrompemos conversas quando estamos desregulados, buscamos distração depois de um dia difícil e adiamos uma questão até possuir recursos para enfrentá-la. Nem todo afastamento é covardia; às vezes, é proteção, estratégia ou descanso.</w:t>
      </w:r>
    </w:p>
    <w:p>
      <w:pPr>
        <w:keepNext w:val="0"/>
        <w:keepLines/>
        <w:widowControl/>
      </w:pPr>
      <w:r>
        <w:rPr>
          <w:rFonts w:ascii="Bitstream Charter" w:hAnsi="Bitstream Charter" w:eastAsia="Bitstream Charter" w:cs="Bitstream Charter"/>
          <w:color w:val="20242B"/>
          <w:sz w:val="20"/>
        </w:rPr>
        <w:t>A psicologia comportamental usa a expressão “evitação experiencial” para investigar tentativas de escapar, suprimir ou alterar pensamentos, emoções, memórias e sensações indesejadas quando essas tentativas se tornam rígidas e custosas. O ponto central é funcional: não basta perguntar o que a pessoa faz; é preciso observar para que aquilo está servindo e que efeitos produz ao longo do tempo (Hayes et al., 1996).</w:t>
      </w:r>
    </w:p>
    <w:p>
      <w:pPr>
        <w:keepNext w:val="0"/>
        <w:keepLines/>
        <w:widowControl/>
      </w:pPr>
      <w:r>
        <w:rPr>
          <w:rFonts w:ascii="Bitstream Charter" w:hAnsi="Bitstream Charter" w:eastAsia="Bitstream Charter" w:cs="Bitstream Charter"/>
          <w:color w:val="20242B"/>
          <w:sz w:val="20"/>
        </w:rPr>
        <w:t>Uma revisão sobre evitação adverte justamente contra tratá-la como mal absoluto. Evitar pode ser adaptativo dependendo do contexto, do tempo e da possibilidade de escolha. O problema aumenta quando a estratégia domina o repertório, reduz a vida e preserva o conflito que deveria apenas adiar (Hofmann e Hay, 2018).</w:t>
      </w:r>
    </w:p>
    <w:p>
      <w:pPr>
        <w:keepNext w:val="0"/>
        <w:keepLines/>
        <w:widowControl/>
      </w:pPr>
      <w:r>
        <w:rPr>
          <w:rFonts w:ascii="Bitstream Charter" w:hAnsi="Bitstream Charter" w:eastAsia="Bitstream Charter" w:cs="Bitstream Charter"/>
          <w:color w:val="20242B"/>
          <w:sz w:val="20"/>
        </w:rPr>
        <w:t>Esse cuidado protege o conceito de exageros.</w:t>
      </w:r>
    </w:p>
    <w:p>
      <w:pPr>
        <w:keepNext w:val="0"/>
        <w:keepLines/>
        <w:widowControl/>
      </w:pPr>
      <w:r>
        <w:rPr>
          <w:rFonts w:ascii="Bitstream Charter" w:hAnsi="Bitstream Charter" w:eastAsia="Bitstream Charter" w:cs="Bitstream Charter"/>
          <w:color w:val="20242B"/>
          <w:sz w:val="20"/>
        </w:rPr>
        <w:t>Assistir a uma série não é fuga cognitiva por definição. Trabalhar muito não prova evitação. Jogar, comprar, estudar, rezar, exercitar-se, conversar, dormir ou permanecer em silêncio podem cumprir funções completamente diferentes. O comportamento recebe sentido na relação entre antecedente, função, flexibilidade e consequência.</w:t>
      </w:r>
    </w:p>
    <w:p>
      <w:pPr>
        <w:keepNext w:val="0"/>
        <w:keepLines/>
        <w:widowControl/>
      </w:pPr>
      <w:r>
        <w:rPr>
          <w:rFonts w:ascii="Bitstream Charter" w:hAnsi="Bitstream Charter" w:eastAsia="Bitstream Charter" w:cs="Bitstream Charter"/>
          <w:color w:val="20242B"/>
          <w:sz w:val="20"/>
        </w:rPr>
        <w:t>Pergunte:</w:t>
      </w:r>
    </w:p>
    <w:p>
      <w:pPr>
        <w:keepNext w:val="0"/>
        <w:keepLines/>
        <w:widowControl/>
      </w:pPr>
      <w:r>
        <w:rPr>
          <w:rFonts w:ascii="Bitstream Charter" w:hAnsi="Bitstream Charter" w:eastAsia="Bitstream Charter" w:cs="Bitstream Charter"/>
          <w:color w:val="20242B"/>
          <w:sz w:val="20"/>
        </w:rPr>
        <w:t>O que acontece imediatamente antes?</w:t>
      </w:r>
    </w:p>
    <w:p>
      <w:pPr>
        <w:keepNext w:val="0"/>
        <w:keepLines/>
        <w:widowControl/>
      </w:pPr>
      <w:r>
        <w:rPr>
          <w:rFonts w:ascii="Bitstream Charter" w:hAnsi="Bitstream Charter" w:eastAsia="Bitstream Charter" w:cs="Bitstream Charter"/>
          <w:color w:val="20242B"/>
          <w:sz w:val="20"/>
        </w:rPr>
        <w:t>O que deixo de sentir, pensar ou decidir enquanto faço isso?</w:t>
      </w:r>
    </w:p>
    <w:p>
      <w:pPr>
        <w:keepNext w:val="0"/>
        <w:keepLines/>
        <w:widowControl/>
      </w:pPr>
      <w:r>
        <w:rPr>
          <w:rFonts w:ascii="Bitstream Charter" w:hAnsi="Bitstream Charter" w:eastAsia="Bitstream Charter" w:cs="Bitstream Charter"/>
          <w:color w:val="20242B"/>
          <w:sz w:val="20"/>
        </w:rPr>
        <w:t>Consigo parar quando escolho?</w:t>
      </w:r>
    </w:p>
    <w:p>
      <w:pPr>
        <w:keepNext w:val="0"/>
        <w:keepLines/>
        <w:widowControl/>
      </w:pPr>
      <w:r>
        <w:rPr>
          <w:rFonts w:ascii="Bitstream Charter" w:hAnsi="Bitstream Charter" w:eastAsia="Bitstream Charter" w:cs="Bitstream Charter"/>
          <w:color w:val="20242B"/>
          <w:sz w:val="20"/>
        </w:rPr>
        <w:t>Depois do alívio, volto mais capaz de enfrentar a questão ou apenas preciso repetir a dose?</w:t>
      </w:r>
    </w:p>
    <w:p>
      <w:pPr>
        <w:keepNext w:val="0"/>
        <w:keepLines/>
        <w:widowControl/>
      </w:pPr>
      <w:r>
        <w:rPr>
          <w:rFonts w:ascii="Bitstream Charter" w:hAnsi="Bitstream Charter" w:eastAsia="Bitstream Charter" w:cs="Bitstream Charter"/>
          <w:color w:val="20242B"/>
          <w:sz w:val="20"/>
        </w:rPr>
        <w:t>Quando a resposta é sempre “preciso continuar para não encontrar aquilo”, o descanso pode ter se transformado em evasão.</w:t>
      </w:r>
    </w:p>
    <w:p>
      <w:pPr>
        <w:pStyle w:val="Heading2"/>
      </w:pPr>
      <w:r>
        <w:rPr>
          <w:rFonts w:ascii="Bitstream Charter" w:hAnsi="Bitstream Charter" w:eastAsia="Bitstream Charter" w:cs="Bitstream Charter"/>
          <w:b/>
          <w:color w:val="5F7F83"/>
          <w:sz w:val="26"/>
        </w:rPr>
        <w:t>Caso composto: ocupar-se até receber uma identidade</w:t>
      </w:r>
    </w:p>
    <w:p>
      <w:pPr>
        <w:keepNext w:val="0"/>
        <w:keepLines/>
        <w:widowControl/>
      </w:pPr>
      <w:r>
        <w:rPr>
          <w:rFonts w:ascii="Bitstream Charter" w:hAnsi="Bitstream Charter" w:eastAsia="Bitstream Charter" w:cs="Bitstream Charter"/>
          <w:color w:val="20242B"/>
          <w:sz w:val="20"/>
        </w:rPr>
        <w:t>Lívia — nome fictício, em um caso composto — saiu de uma relação longa e perdeu, ao mesmo tempo, rotina, círculo social e uma parte importante da maneira como se reconhecia. Nos primeiros meses, manter-se ocupada foi necessário. Trabalhou, reorganizou a casa, assistiu a conteúdos leves e aceitou convites. A distração ofereceu intervalos para um sistema emocional sobrecarregado.</w:t>
      </w:r>
    </w:p>
    <w:p>
      <w:pPr>
        <w:keepNext w:val="0"/>
        <w:keepLines/>
        <w:widowControl/>
      </w:pPr>
      <w:r>
        <w:rPr>
          <w:rFonts w:ascii="Bitstream Charter" w:hAnsi="Bitstream Charter" w:eastAsia="Bitstream Charter" w:cs="Bitstream Charter"/>
          <w:color w:val="20242B"/>
          <w:sz w:val="20"/>
        </w:rPr>
        <w:t>Com o tempo, porém, o intervalo virou regra. Qualquer silêncio era preenchido. Ela alternava vídeos curtos, trabalho noturno, compras e conteúdos de autoconhecimento. Dizia estar “se reconstruindo”, mas não conseguia permanecer alguns minutos diante de perguntas simples: O que eu desejava naquela relação? Que limites abandonei? O que temo repetir? O que ainda não sei?</w:t>
      </w:r>
    </w:p>
    <w:p>
      <w:pPr>
        <w:keepNext w:val="0"/>
        <w:keepLines/>
        <w:widowControl/>
      </w:pPr>
      <w:r>
        <w:rPr>
          <w:rFonts w:ascii="Bitstream Charter" w:hAnsi="Bitstream Charter" w:eastAsia="Bitstream Charter" w:cs="Bitstream Charter"/>
          <w:color w:val="20242B"/>
          <w:sz w:val="20"/>
        </w:rPr>
        <w:t>Uma comunidade digital começou a aparecer repetidamente em seu consumo. As mensagens nomeavam com precisão parte de sua dor, ofereciam um vocabulário claro e dividiam o mundo em padrões fáceis de reconhecer. Havia explicações para o passado, regras para o presente e uma missão para o futuro.</w:t>
      </w:r>
    </w:p>
    <w:p>
      <w:pPr>
        <w:keepNext w:val="0"/>
        <w:keepLines/>
        <w:widowControl/>
      </w:pPr>
      <w:r>
        <w:rPr>
          <w:rFonts w:ascii="Bitstream Charter" w:hAnsi="Bitstream Charter" w:eastAsia="Bitstream Charter" w:cs="Bitstream Charter"/>
          <w:color w:val="20242B"/>
          <w:sz w:val="20"/>
        </w:rPr>
        <w:t>Lívia sentiu alívio. Em poucas semanas, reorganizou toda a história sob aquela linguagem. Pessoas que faziam perguntas foram classificadas como incapazes de compreendê-la. Exceções deixaram de despertar curiosidade e passaram a parecer ameaças. A nova identidade não apenas descrevia uma experiência; determinava antecipadamente o significado de qualquer experiência.</w:t>
      </w:r>
    </w:p>
    <w:p>
      <w:pPr>
        <w:keepNext w:val="0"/>
        <w:keepLines/>
        <w:widowControl/>
      </w:pPr>
      <w:r>
        <w:rPr>
          <w:rFonts w:ascii="Bitstream Charter" w:hAnsi="Bitstream Charter" w:eastAsia="Bitstream Charter" w:cs="Bitstream Charter"/>
          <w:color w:val="20242B"/>
          <w:sz w:val="20"/>
        </w:rPr>
        <w:t>Não foi a existência da comunidade que caracterizou a fuga. Também não foi o fato de ela usar palavras aprendidas. O sinal decisivo foi outro: a resposta recebida começou a substituir a capacidade de examinar.</w:t>
      </w:r>
    </w:p>
    <w:p>
      <w:pPr>
        <w:keepNext w:val="0"/>
        <w:keepLines/>
        <w:widowControl/>
      </w:pPr>
      <w:r>
        <w:rPr>
          <w:rFonts w:ascii="Bitstream Charter" w:hAnsi="Bitstream Charter" w:eastAsia="Bitstream Charter" w:cs="Bitstream Charter"/>
          <w:color w:val="20242B"/>
          <w:sz w:val="20"/>
        </w:rPr>
        <w:t>A fuga cognitiva preparou o terreno mantendo a pergunta afastada. A fuga identitária ofereceu um encerramento. O alívio tornou as duas difíceis de reconhecer.</w:t>
      </w:r>
    </w:p>
    <w:p>
      <w:pPr>
        <w:pStyle w:val="Heading2"/>
      </w:pPr>
      <w:r>
        <w:rPr>
          <w:rFonts w:ascii="Bitstream Charter" w:hAnsi="Bitstream Charter" w:eastAsia="Bitstream Charter" w:cs="Bitstream Charter"/>
          <w:b/>
          <w:color w:val="5F7F83"/>
          <w:sz w:val="26"/>
        </w:rPr>
        <w:t>Fuga identitária: a resposta que vem com narrador</w:t>
      </w:r>
    </w:p>
    <w:p>
      <w:pPr>
        <w:keepNext w:val="0"/>
        <w:keepLines/>
        <w:widowControl/>
      </w:pPr>
      <w:r>
        <w:rPr>
          <w:rFonts w:ascii="Bitstream Charter" w:hAnsi="Bitstream Charter" w:eastAsia="Bitstream Charter" w:cs="Bitstream Charter"/>
          <w:color w:val="20242B"/>
          <w:sz w:val="20"/>
        </w:rPr>
        <w:t>Uma resposta pronta não chega necessariamente com aparência autoritária. Pode chegar como acolhimento, lucidez, libertação, amor, ciência, tradição, rebeldia ou descoberta. Pode conter fatos verdadeiros e ainda assim organizar esses fatos de modo a exigir obediência.</w:t>
      </w:r>
    </w:p>
    <w:p>
      <w:pPr>
        <w:keepNext w:val="0"/>
        <w:keepLines/>
        <w:widowControl/>
      </w:pPr>
      <w:r>
        <w:rPr>
          <w:rFonts w:ascii="Bitstream Charter" w:hAnsi="Bitstream Charter" w:eastAsia="Bitstream Charter" w:cs="Bitstream Charter"/>
          <w:color w:val="20242B"/>
          <w:sz w:val="20"/>
        </w:rPr>
        <w:t>Ela se torna especialmente poderosa quando responde várias necessidades ao mesmo tempo:</w:t>
      </w:r>
    </w:p>
    <w:p>
      <w:pPr>
        <w:keepNext w:val="0"/>
        <w:keepLines/>
        <w:widowControl/>
      </w:pPr>
      <w:r>
        <w:rPr>
          <w:rFonts w:ascii="Bitstream Charter" w:hAnsi="Bitstream Charter" w:eastAsia="Bitstream Charter" w:cs="Bitstream Charter"/>
          <w:color w:val="20242B"/>
          <w:sz w:val="20"/>
        </w:rPr>
        <w:t>nomeia a dor;</w:t>
      </w:r>
    </w:p>
    <w:p>
      <w:pPr>
        <w:keepNext w:val="0"/>
        <w:keepLines/>
        <w:widowControl/>
      </w:pPr>
      <w:r>
        <w:rPr>
          <w:rFonts w:ascii="Bitstream Charter" w:hAnsi="Bitstream Charter" w:eastAsia="Bitstream Charter" w:cs="Bitstream Charter"/>
          <w:color w:val="20242B"/>
          <w:sz w:val="20"/>
        </w:rPr>
        <w:t>explica o passado;</w:t>
      </w:r>
    </w:p>
    <w:p>
      <w:pPr>
        <w:keepNext w:val="0"/>
        <w:keepLines/>
        <w:widowControl/>
      </w:pPr>
      <w:r>
        <w:rPr>
          <w:rFonts w:ascii="Bitstream Charter" w:hAnsi="Bitstream Charter" w:eastAsia="Bitstream Charter" w:cs="Bitstream Charter"/>
          <w:color w:val="20242B"/>
          <w:sz w:val="20"/>
        </w:rPr>
        <w:t>define quem é a pessoa;</w:t>
      </w:r>
    </w:p>
    <w:p>
      <w:pPr>
        <w:keepNext w:val="0"/>
        <w:keepLines/>
        <w:widowControl/>
      </w:pPr>
      <w:r>
        <w:rPr>
          <w:rFonts w:ascii="Bitstream Charter" w:hAnsi="Bitstream Charter" w:eastAsia="Bitstream Charter" w:cs="Bitstream Charter"/>
          <w:color w:val="20242B"/>
          <w:sz w:val="20"/>
        </w:rPr>
        <w:t>oferece pertencimento;</w:t>
      </w:r>
    </w:p>
    <w:p>
      <w:pPr>
        <w:keepNext w:val="0"/>
        <w:keepLines/>
        <w:widowControl/>
      </w:pPr>
      <w:r>
        <w:rPr>
          <w:rFonts w:ascii="Bitstream Charter" w:hAnsi="Bitstream Charter" w:eastAsia="Bitstream Charter" w:cs="Bitstream Charter"/>
          <w:color w:val="20242B"/>
          <w:sz w:val="20"/>
        </w:rPr>
        <w:t>identifica culpados e aliados;</w:t>
      </w:r>
    </w:p>
    <w:p>
      <w:pPr>
        <w:keepNext w:val="0"/>
        <w:keepLines/>
        <w:widowControl/>
      </w:pPr>
      <w:r>
        <w:rPr>
          <w:rFonts w:ascii="Bitstream Charter" w:hAnsi="Bitstream Charter" w:eastAsia="Bitstream Charter" w:cs="Bitstream Charter"/>
          <w:color w:val="20242B"/>
          <w:sz w:val="20"/>
        </w:rPr>
        <w:t>prescreve linguagem;</w:t>
      </w:r>
    </w:p>
    <w:p>
      <w:pPr>
        <w:keepNext w:val="0"/>
        <w:keepLines/>
        <w:widowControl/>
      </w:pPr>
      <w:r>
        <w:rPr>
          <w:rFonts w:ascii="Bitstream Charter" w:hAnsi="Bitstream Charter" w:eastAsia="Bitstream Charter" w:cs="Bitstream Charter"/>
          <w:color w:val="20242B"/>
          <w:sz w:val="20"/>
        </w:rPr>
        <w:t>fornece uma missão;</w:t>
      </w:r>
    </w:p>
    <w:p>
      <w:pPr>
        <w:keepNext w:val="0"/>
        <w:keepLines/>
        <w:widowControl/>
      </w:pPr>
      <w:r>
        <w:rPr>
          <w:rFonts w:ascii="Bitstream Charter" w:hAnsi="Bitstream Charter" w:eastAsia="Bitstream Charter" w:cs="Bitstream Charter"/>
          <w:color w:val="20242B"/>
          <w:sz w:val="20"/>
        </w:rPr>
        <w:t>e cria uma defesa contra dúvidas futuras.</w:t>
      </w:r>
    </w:p>
    <w:p>
      <w:pPr>
        <w:keepNext w:val="0"/>
        <w:keepLines/>
        <w:widowControl/>
      </w:pPr>
      <w:r>
        <w:rPr>
          <w:rFonts w:ascii="Bitstream Charter" w:hAnsi="Bitstream Charter" w:eastAsia="Bitstream Charter" w:cs="Bitstream Charter"/>
          <w:color w:val="20242B"/>
          <w:sz w:val="20"/>
        </w:rPr>
        <w:t>Isso não significa que toda explicação abrangente seja falsa ou que toda identidade coletiva seja opressiva. Significa que uma resposta capaz de cumprir tantas funções merece ser examinada com atenção proporcional ao alívio que produz.</w:t>
      </w:r>
    </w:p>
    <w:p>
      <w:pPr>
        <w:keepNext w:val="0"/>
        <w:keepLines/>
        <w:widowControl/>
      </w:pPr>
      <w:r>
        <w:rPr>
          <w:rFonts w:ascii="Bitstream Charter" w:hAnsi="Bitstream Charter" w:eastAsia="Bitstream Charter" w:cs="Bitstream Charter"/>
          <w:color w:val="20242B"/>
          <w:sz w:val="20"/>
        </w:rPr>
        <w:t>Pesquisas sobre incerteza e identificação grupal sugerem que, em determinadas condições, a incerteza sobre si pode aumentar a atração por grupos percebidos como muito coesos, claros e delimitados. Esses grupos oferecem protótipos: orientações sobre quem “nós” somos, como pensamos e como agimos (Hogg et al., 2007).</w:t>
      </w:r>
    </w:p>
    <w:p>
      <w:pPr>
        <w:keepNext w:val="0"/>
        <w:keepLines/>
        <w:widowControl/>
      </w:pPr>
      <w:r>
        <w:rPr>
          <w:rFonts w:ascii="Bitstream Charter" w:hAnsi="Bitstream Charter" w:eastAsia="Bitstream Charter" w:cs="Bitstream Charter"/>
          <w:color w:val="20242B"/>
          <w:sz w:val="20"/>
        </w:rPr>
        <w:t>Mas é preciso preservar a nuance. Uma meta-análise posterior encontrou um quadro dependente de como a incerteza foi definida e estudada; a relação geral não foi simples nem uniforme. Quando o próprio grupo era fonte de incerteza, por exemplo, a identificação podia enfraquecer. Incerteza não empurra todas as pessoas para qualquer grupo, nem prova que quem pertence esteja fugindo (Choi e Hogg, 2019).</w:t>
      </w:r>
    </w:p>
    <w:p>
      <w:pPr>
        <w:keepNext w:val="0"/>
        <w:keepLines/>
        <w:widowControl/>
      </w:pPr>
      <w:r>
        <w:rPr>
          <w:rFonts w:ascii="Bitstream Charter" w:hAnsi="Bitstream Charter" w:eastAsia="Bitstream Charter" w:cs="Bitstream Charter"/>
          <w:color w:val="20242B"/>
          <w:sz w:val="20"/>
        </w:rPr>
        <w:t>A pesquisa sustenta uma possibilidade contextual, não uma acusação universal.</w:t>
      </w:r>
    </w:p>
    <w:p>
      <w:pPr>
        <w:keepNext w:val="0"/>
        <w:keepLines/>
        <w:widowControl/>
      </w:pPr>
      <w:r>
        <w:rPr>
          <w:rFonts w:ascii="Bitstream Charter" w:hAnsi="Bitstream Charter" w:eastAsia="Bitstream Charter" w:cs="Bitstream Charter"/>
          <w:color w:val="20242B"/>
          <w:sz w:val="20"/>
        </w:rPr>
        <w:t>Minha proposição autoral vai além: quando uma fonte de pertencimento oferece certeza identitária e, ao mesmo tempo, reduz a liberdade de examinar essa certeza, o alívio pode transformar-se em terceirização. O conceito de fuga identitária nomeia esse processo, não o grupo em si.</w:t>
      </w:r>
    </w:p>
    <w:p>
      <w:pPr>
        <w:pStyle w:val="Heading2"/>
      </w:pPr>
      <w:r>
        <w:rPr>
          <w:rFonts w:ascii="Bitstream Charter" w:hAnsi="Bitstream Charter" w:eastAsia="Bitstream Charter" w:cs="Bitstream Charter"/>
          <w:b/>
          <w:color w:val="5F7F83"/>
          <w:sz w:val="26"/>
        </w:rPr>
        <w:t>O mesmo ciclo por caminhos diferentes</w:t>
      </w:r>
    </w:p>
    <w:p>
      <w:pPr>
        <w:keepNext w:val="0"/>
        <w:keepLines/>
        <w:widowControl/>
      </w:pPr>
      <w:r>
        <w:rPr>
          <w:rFonts w:ascii="Bitstream Charter" w:hAnsi="Bitstream Charter" w:eastAsia="Bitstream Charter" w:cs="Bitstream Charter"/>
          <w:color w:val="20242B"/>
          <w:sz w:val="20"/>
        </w:rPr>
        <w:t>As duas fugas podem ser compreendidas como um ciclo.</w:t>
      </w:r>
    </w:p>
    <w:p>
      <w:pPr>
        <w:keepNext w:val="0"/>
        <w:keepLines/>
        <w:widowControl/>
      </w:pPr>
      <w:r>
        <w:rPr>
          <w:rFonts w:ascii="Bitstream Charter" w:hAnsi="Bitstream Charter" w:eastAsia="Bitstream Charter" w:cs="Bitstream Charter"/>
          <w:b/>
          <w:i w:val="0"/>
          <w:color w:val="20242B"/>
          <w:sz w:val="20"/>
        </w:rPr>
        <w:t>1. Surge um desconforto.</w:t>
      </w:r>
      <w:r>
        <w:rPr>
          <w:rFonts w:ascii="Bitstream Charter" w:hAnsi="Bitstream Charter" w:eastAsia="Bitstream Charter" w:cs="Bitstream Charter"/>
          <w:color w:val="20242B"/>
          <w:sz w:val="20"/>
        </w:rPr>
        <w:t xml:space="preserve"> Uma ruptura, solidão, vergonha, incerteza, contradição, sensação de inadequação ou pergunta sem resposta abala a continuidade do eu.</w:t>
      </w:r>
    </w:p>
    <w:p>
      <w:pPr>
        <w:keepNext w:val="0"/>
        <w:keepLines/>
        <w:widowControl/>
      </w:pPr>
      <w:r>
        <w:rPr>
          <w:rFonts w:ascii="Bitstream Charter" w:hAnsi="Bitstream Charter" w:eastAsia="Bitstream Charter" w:cs="Bitstream Charter"/>
          <w:b/>
          <w:i w:val="0"/>
          <w:color w:val="20242B"/>
          <w:sz w:val="20"/>
        </w:rPr>
        <w:t>2. A pessoa busca alívio.</w:t>
      </w:r>
      <w:r>
        <w:rPr>
          <w:rFonts w:ascii="Bitstream Charter" w:hAnsi="Bitstream Charter" w:eastAsia="Bitstream Charter" w:cs="Bitstream Charter"/>
          <w:color w:val="20242B"/>
          <w:sz w:val="20"/>
        </w:rPr>
        <w:t xml:space="preserve"> Pode preencher a atenção para não pensar ou procurar uma explicação que organize rapidamente a experiência.</w:t>
      </w:r>
    </w:p>
    <w:p>
      <w:pPr>
        <w:keepNext w:val="0"/>
        <w:keepLines/>
        <w:widowControl/>
      </w:pPr>
      <w:r>
        <w:rPr>
          <w:rFonts w:ascii="Bitstream Charter" w:hAnsi="Bitstream Charter" w:eastAsia="Bitstream Charter" w:cs="Bitstream Charter"/>
          <w:b/>
          <w:i w:val="0"/>
          <w:color w:val="20242B"/>
          <w:sz w:val="20"/>
        </w:rPr>
        <w:t>3. Uma estratégia funciona no curto prazo.</w:t>
      </w:r>
      <w:r>
        <w:rPr>
          <w:rFonts w:ascii="Bitstream Charter" w:hAnsi="Bitstream Charter" w:eastAsia="Bitstream Charter" w:cs="Bitstream Charter"/>
          <w:color w:val="20242B"/>
          <w:sz w:val="20"/>
        </w:rPr>
        <w:t xml:space="preserve"> A distração reduz contato com a dor. A identidade pronta reduz ambiguidade. O corpo aprende que repetir aquela resposta traz alívio.</w:t>
      </w:r>
    </w:p>
    <w:p>
      <w:pPr>
        <w:keepNext w:val="0"/>
        <w:keepLines/>
        <w:widowControl/>
      </w:pPr>
      <w:r>
        <w:rPr>
          <w:rFonts w:ascii="Bitstream Charter" w:hAnsi="Bitstream Charter" w:eastAsia="Bitstream Charter" w:cs="Bitstream Charter"/>
          <w:b/>
          <w:i w:val="0"/>
          <w:color w:val="20242B"/>
          <w:sz w:val="20"/>
        </w:rPr>
        <w:t>4. A questão permanece pouco examinada.</w:t>
      </w:r>
      <w:r>
        <w:rPr>
          <w:rFonts w:ascii="Bitstream Charter" w:hAnsi="Bitstream Charter" w:eastAsia="Bitstream Charter" w:cs="Bitstream Charter"/>
          <w:color w:val="20242B"/>
          <w:sz w:val="20"/>
        </w:rPr>
        <w:t xml:space="preserve"> O conflito não desaparece; perde acesso à consciência ou recebe uma interpretação que já não pode ser contestada.</w:t>
      </w:r>
    </w:p>
    <w:p>
      <w:pPr>
        <w:keepNext w:val="0"/>
        <w:keepLines/>
        <w:widowControl/>
      </w:pPr>
      <w:r>
        <w:rPr>
          <w:rFonts w:ascii="Bitstream Charter" w:hAnsi="Bitstream Charter" w:eastAsia="Bitstream Charter" w:cs="Bitstream Charter"/>
          <w:b/>
          <w:i w:val="0"/>
          <w:color w:val="20242B"/>
          <w:sz w:val="20"/>
        </w:rPr>
        <w:t>5. A repetição aumenta a dependência.</w:t>
      </w:r>
      <w:r>
        <w:rPr>
          <w:rFonts w:ascii="Bitstream Charter" w:hAnsi="Bitstream Charter" w:eastAsia="Bitstream Charter" w:cs="Bitstream Charter"/>
          <w:color w:val="20242B"/>
          <w:sz w:val="20"/>
        </w:rPr>
        <w:t xml:space="preserve"> Mais ocupação é necessária para sustentar a distância. Mais lealdade é necessária para sustentar a certeza.</w:t>
      </w:r>
    </w:p>
    <w:p>
      <w:pPr>
        <w:keepNext w:val="0"/>
        <w:keepLines/>
        <w:widowControl/>
      </w:pPr>
      <w:r>
        <w:rPr>
          <w:rFonts w:ascii="Bitstream Charter" w:hAnsi="Bitstream Charter" w:eastAsia="Bitstream Charter" w:cs="Bitstream Charter"/>
          <w:b/>
          <w:i w:val="0"/>
          <w:color w:val="20242B"/>
          <w:sz w:val="20"/>
        </w:rPr>
        <w:t>6. A autoria diminui.</w:t>
      </w:r>
      <w:r>
        <w:rPr>
          <w:rFonts w:ascii="Bitstream Charter" w:hAnsi="Bitstream Charter" w:eastAsia="Bitstream Charter" w:cs="Bitstream Charter"/>
          <w:color w:val="20242B"/>
          <w:sz w:val="20"/>
        </w:rPr>
        <w:t xml:space="preserve"> A pessoa pratica menos a capacidade de permanecer, perguntar, comparar, decidir e responder. Aquilo que ofereceu ajuda passa a ocupar o lugar de governo.</w:t>
      </w:r>
    </w:p>
    <w:p>
      <w:pPr>
        <w:keepNext/>
        <w:spacing w:before="140" w:after="0"/>
        <w:jc w:val="center"/>
      </w:pPr>
      <w:r>
        <w:drawing>
          <wp:inline xmlns:a="http://schemas.openxmlformats.org/drawingml/2006/main" xmlns:pic="http://schemas.openxmlformats.org/drawingml/2006/picture">
            <wp:extent cx="2880000" cy="4320000"/>
            <wp:docPr id="1" name="Picture 1" title="Duas fugas, o mesmo ciclo" descr="Figura humana abstrata diante de dois percursos circulares. À esquerda, ondas dispersas simbolizam a fuga cognitiva; à direita, máscaras e formas rígidas simbolizam a fuga identitária. Os caminhos convergem numa raiz escura, enquanto uma linha vermelha vertical representa a possibilidade de recuperar autoria."/>
            <wp:cNvGraphicFramePr>
              <a:graphicFrameLocks noChangeAspect="1"/>
            </wp:cNvGraphicFramePr>
            <a:graphic>
              <a:graphicData uri="http://schemas.openxmlformats.org/drawingml/2006/picture">
                <pic:pic>
                  <pic:nvPicPr>
                    <pic:cNvPr id="0" name="FIG-02_DUAS_FUGAS_MESMO_CICLO.png"/>
                    <pic:cNvPicPr/>
                  </pic:nvPicPr>
                  <pic:blipFill>
                    <a:blip r:embed="rId11"/>
                    <a:stretch>
                      <a:fillRect/>
                    </a:stretch>
                  </pic:blipFill>
                  <pic:spPr>
                    <a:xfrm>
                      <a:off x="0" y="0"/>
                      <a:ext cx="2880000" cy="4320000"/>
                    </a:xfrm>
                    <a:prstGeom prst="rect"/>
                  </pic:spPr>
                </pic:pic>
              </a:graphicData>
            </a:graphic>
          </wp:inline>
        </w:drawing>
      </w:r>
    </w:p>
    <w:p>
      <w:pPr>
        <w:pStyle w:val="FigureCaption"/>
      </w:pPr>
      <w:r>
        <w:rPr>
          <w:rFonts w:ascii="Nimbus Sans" w:hAnsi="Nimbus Sans" w:eastAsia="Nimbus Sans" w:cs="Nimbus Sans"/>
          <w:i/>
          <w:color w:val="666B73"/>
          <w:sz w:val="15"/>
        </w:rPr>
        <w:t>FIGURA 2  •  Duas fugas, o mesmo ciclo de alívio e terceirização</w:t>
      </w:r>
    </w:p>
    <w:p>
      <w:pPr>
        <w:keepNext w:val="0"/>
        <w:keepLines/>
        <w:widowControl/>
      </w:pPr>
      <w:r>
        <w:rPr>
          <w:rFonts w:ascii="Bitstream Charter" w:hAnsi="Bitstream Charter" w:eastAsia="Bitstream Charter" w:cs="Bitstream Charter"/>
          <w:color w:val="20242B"/>
          <w:sz w:val="20"/>
        </w:rPr>
        <w:t>As setas da figura não pretendem representar uma sequência inevitável. Ciclos humanos admitem interrupção, retorno, apoio e escolha. A imagem mostra uma possibilidade: dois caminhos diferentes podem alimentar a mesma raiz quando ambos retiram da pessoa o encontro com a pergunta.</w:t>
      </w:r>
    </w:p>
    <w:p>
      <w:pPr>
        <w:keepNext w:val="0"/>
        <w:keepLines/>
        <w:widowControl/>
      </w:pPr>
      <w:r>
        <w:rPr>
          <w:rFonts w:ascii="Bitstream Charter" w:hAnsi="Bitstream Charter" w:eastAsia="Bitstream Charter" w:cs="Bitstream Charter"/>
          <w:color w:val="20242B"/>
          <w:sz w:val="20"/>
        </w:rPr>
        <w:t>Na fuga cognitiva, terceirizamos a atenção: qualquer estímulo pode decidir o que ocupará nossa consciência.</w:t>
      </w:r>
    </w:p>
    <w:p>
      <w:pPr>
        <w:keepNext w:val="0"/>
        <w:keepLines/>
        <w:widowControl/>
      </w:pPr>
      <w:r>
        <w:rPr>
          <w:rFonts w:ascii="Bitstream Charter" w:hAnsi="Bitstream Charter" w:eastAsia="Bitstream Charter" w:cs="Bitstream Charter"/>
          <w:color w:val="20242B"/>
          <w:sz w:val="20"/>
        </w:rPr>
        <w:t>Na fuga identitária, terceirizamos a interpretação: uma fonte externa decide o que a experiência significa e quem devemos ser diante dela.</w:t>
      </w:r>
    </w:p>
    <w:p>
      <w:pPr>
        <w:keepNext w:val="0"/>
        <w:keepLines/>
        <w:widowControl/>
      </w:pPr>
      <w:r>
        <w:rPr>
          <w:rFonts w:ascii="Bitstream Charter" w:hAnsi="Bitstream Charter" w:eastAsia="Bitstream Charter" w:cs="Bitstream Charter"/>
          <w:color w:val="20242B"/>
          <w:sz w:val="20"/>
        </w:rPr>
        <w:t>Nos dois casos, o alívio é real.</w:t>
      </w:r>
    </w:p>
    <w:p>
      <w:pPr>
        <w:keepNext w:val="0"/>
        <w:keepLines/>
        <w:widowControl/>
      </w:pPr>
      <w:r>
        <w:rPr>
          <w:rFonts w:ascii="Bitstream Charter" w:hAnsi="Bitstream Charter" w:eastAsia="Bitstream Charter" w:cs="Bitstream Charter"/>
          <w:color w:val="20242B"/>
          <w:sz w:val="20"/>
        </w:rPr>
        <w:t>E é justamente por ser real que não deve ser ridicularizado.</w:t>
      </w:r>
    </w:p>
    <w:p>
      <w:pPr>
        <w:keepNext w:val="0"/>
        <w:keepLines/>
        <w:widowControl/>
      </w:pPr>
      <w:r>
        <w:rPr>
          <w:rFonts w:ascii="Bitstream Charter" w:hAnsi="Bitstream Charter" w:eastAsia="Bitstream Charter" w:cs="Bitstream Charter"/>
          <w:color w:val="20242B"/>
          <w:sz w:val="20"/>
        </w:rPr>
        <w:t>As pessoas não permanecem em ciclos apenas porque são ignorantes. Permanecem porque algo ali regula medo, oferece vínculo, organiza caos, protege contra vergonha ou devolve uma sensação de importância. Se ignorarmos a função, ofereceremos apenas julgamento — e o julgamento pode empurrá-las ainda mais para a resposta que promete compreensão.</w:t>
      </w:r>
    </w:p>
    <w:p>
      <w:pPr>
        <w:pStyle w:val="Heading2"/>
      </w:pPr>
      <w:r>
        <w:rPr>
          <w:rFonts w:ascii="Bitstream Charter" w:hAnsi="Bitstream Charter" w:eastAsia="Bitstream Charter" w:cs="Bitstream Charter"/>
          <w:b/>
          <w:color w:val="5F7F83"/>
          <w:sz w:val="26"/>
        </w:rPr>
        <w:t>O alívio não é prova de verdade — nem prova de engano</w:t>
      </w:r>
    </w:p>
    <w:p>
      <w:pPr>
        <w:keepNext w:val="0"/>
        <w:keepLines/>
        <w:widowControl/>
      </w:pPr>
      <w:r>
        <w:rPr>
          <w:rFonts w:ascii="Bitstream Charter" w:hAnsi="Bitstream Charter" w:eastAsia="Bitstream Charter" w:cs="Bitstream Charter"/>
          <w:color w:val="20242B"/>
          <w:sz w:val="20"/>
        </w:rPr>
        <w:t>Sentir alívio ao encontrar uma explicação não demonstra que ela seja verdadeira. Também não demonstra que seja falsa. O alívio informa que uma necessidade foi tocada.</w:t>
      </w:r>
    </w:p>
    <w:p>
      <w:pPr>
        <w:keepNext w:val="0"/>
        <w:keepLines/>
        <w:widowControl/>
      </w:pPr>
      <w:r>
        <w:rPr>
          <w:rFonts w:ascii="Bitstream Charter" w:hAnsi="Bitstream Charter" w:eastAsia="Bitstream Charter" w:cs="Bitstream Charter"/>
          <w:color w:val="20242B"/>
          <w:sz w:val="20"/>
        </w:rPr>
        <w:t>Uma boa explicação pode aliviar porque organiza fatos antes dispersos. Uma explicação enganosa pode aliviar porque elimina complexidade. Uma comunidade saudável pode reduzir solidão. Um sistema controlador também pode fazê-lo. A experiência emocional, sozinha, não distingue.</w:t>
      </w:r>
    </w:p>
    <w:p>
      <w:pPr>
        <w:keepNext w:val="0"/>
        <w:keepLines/>
        <w:widowControl/>
      </w:pPr>
      <w:r>
        <w:rPr>
          <w:rFonts w:ascii="Bitstream Charter" w:hAnsi="Bitstream Charter" w:eastAsia="Bitstream Charter" w:cs="Bitstream Charter"/>
          <w:color w:val="20242B"/>
          <w:sz w:val="20"/>
        </w:rPr>
        <w:t>É por isso que este livro não dirá “desconfie de tudo o que faz bem”. Tal ordem produziria paranoia e isolamento. Diremos algo mais exigente:</w:t>
      </w:r>
    </w:p>
    <w:p>
      <w:pPr>
        <w:keepNext w:val="0"/>
        <w:keepLines/>
        <w:widowControl/>
      </w:pPr>
      <w:r>
        <w:rPr>
          <w:rFonts w:ascii="Bitstream Charter" w:hAnsi="Bitstream Charter" w:eastAsia="Bitstream Charter" w:cs="Bitstream Charter"/>
          <w:b/>
          <w:i w:val="0"/>
          <w:color w:val="20242B"/>
          <w:sz w:val="20"/>
        </w:rPr>
        <w:t>não use o bem-estar imediato como única prova da qualidade daquilo que começou a governar sua vida.</w:t>
      </w:r>
    </w:p>
    <w:p>
      <w:pPr>
        <w:keepNext w:val="0"/>
        <w:keepLines/>
        <w:widowControl/>
      </w:pPr>
      <w:r>
        <w:rPr>
          <w:rFonts w:ascii="Bitstream Charter" w:hAnsi="Bitstream Charter" w:eastAsia="Bitstream Charter" w:cs="Bitstream Charter"/>
          <w:color w:val="20242B"/>
          <w:sz w:val="20"/>
        </w:rPr>
        <w:t>Examine também:</w:t>
      </w:r>
    </w:p>
    <w:p>
      <w:pPr>
        <w:keepNext w:val="0"/>
        <w:keepLines/>
        <w:widowControl/>
      </w:pPr>
      <w:r>
        <w:rPr>
          <w:rFonts w:ascii="Bitstream Charter" w:hAnsi="Bitstream Charter" w:eastAsia="Bitstream Charter" w:cs="Bitstream Charter"/>
          <w:color w:val="20242B"/>
          <w:sz w:val="20"/>
        </w:rPr>
        <w:t>a correspondência com fatos;</w:t>
      </w:r>
    </w:p>
    <w:p>
      <w:pPr>
        <w:keepNext w:val="0"/>
        <w:keepLines/>
        <w:widowControl/>
      </w:pPr>
      <w:r>
        <w:rPr>
          <w:rFonts w:ascii="Bitstream Charter" w:hAnsi="Bitstream Charter" w:eastAsia="Bitstream Charter" w:cs="Bitstream Charter"/>
          <w:color w:val="20242B"/>
          <w:sz w:val="20"/>
        </w:rPr>
        <w:t>a possibilidade de discordar;</w:t>
      </w:r>
    </w:p>
    <w:p>
      <w:pPr>
        <w:keepNext w:val="0"/>
        <w:keepLines/>
        <w:widowControl/>
      </w:pPr>
      <w:r>
        <w:rPr>
          <w:rFonts w:ascii="Bitstream Charter" w:hAnsi="Bitstream Charter" w:eastAsia="Bitstream Charter" w:cs="Bitstream Charter"/>
          <w:color w:val="20242B"/>
          <w:sz w:val="20"/>
        </w:rPr>
        <w:t>a proporção entre promessa e evidência;</w:t>
      </w:r>
    </w:p>
    <w:p>
      <w:pPr>
        <w:keepNext w:val="0"/>
        <w:keepLines/>
        <w:widowControl/>
      </w:pPr>
      <w:r>
        <w:rPr>
          <w:rFonts w:ascii="Bitstream Charter" w:hAnsi="Bitstream Charter" w:eastAsia="Bitstream Charter" w:cs="Bitstream Charter"/>
          <w:color w:val="20242B"/>
          <w:sz w:val="20"/>
        </w:rPr>
        <w:t>o tratamento dado a exceções;</w:t>
      </w:r>
    </w:p>
    <w:p>
      <w:pPr>
        <w:keepNext w:val="0"/>
        <w:keepLines/>
        <w:widowControl/>
      </w:pPr>
      <w:r>
        <w:rPr>
          <w:rFonts w:ascii="Bitstream Charter" w:hAnsi="Bitstream Charter" w:eastAsia="Bitstream Charter" w:cs="Bitstream Charter"/>
          <w:color w:val="20242B"/>
          <w:sz w:val="20"/>
        </w:rPr>
        <w:t>o custo imposto aos vínculos;</w:t>
      </w:r>
    </w:p>
    <w:p>
      <w:pPr>
        <w:keepNext w:val="0"/>
        <w:keepLines/>
        <w:widowControl/>
      </w:pPr>
      <w:r>
        <w:rPr>
          <w:rFonts w:ascii="Bitstream Charter" w:hAnsi="Bitstream Charter" w:eastAsia="Bitstream Charter" w:cs="Bitstream Charter"/>
          <w:color w:val="20242B"/>
          <w:sz w:val="20"/>
        </w:rPr>
        <w:t>a liberdade de sair;</w:t>
      </w:r>
    </w:p>
    <w:p>
      <w:pPr>
        <w:keepNext w:val="0"/>
        <w:keepLines/>
        <w:widowControl/>
      </w:pPr>
      <w:r>
        <w:rPr>
          <w:rFonts w:ascii="Bitstream Charter" w:hAnsi="Bitstream Charter" w:eastAsia="Bitstream Charter" w:cs="Bitstream Charter"/>
          <w:color w:val="20242B"/>
          <w:sz w:val="20"/>
        </w:rPr>
        <w:t>a responsabilidade pelas consequências;</w:t>
      </w:r>
    </w:p>
    <w:p>
      <w:pPr>
        <w:keepNext w:val="0"/>
        <w:keepLines/>
        <w:widowControl/>
      </w:pPr>
      <w:r>
        <w:rPr>
          <w:rFonts w:ascii="Bitstream Charter" w:hAnsi="Bitstream Charter" w:eastAsia="Bitstream Charter" w:cs="Bitstream Charter"/>
          <w:color w:val="20242B"/>
          <w:sz w:val="20"/>
        </w:rPr>
        <w:t>e o que acontece com sua capacidade de pensar sem a fonte.</w:t>
      </w:r>
    </w:p>
    <w:p>
      <w:pPr>
        <w:keepNext w:val="0"/>
        <w:keepLines/>
        <w:widowControl/>
      </w:pPr>
      <w:r>
        <w:rPr>
          <w:rFonts w:ascii="Bitstream Charter" w:hAnsi="Bitstream Charter" w:eastAsia="Bitstream Charter" w:cs="Bitstream Charter"/>
          <w:color w:val="20242B"/>
          <w:sz w:val="20"/>
        </w:rPr>
        <w:t>Uma estrutura pode salvar alguém do caos e continuar sendo uma estrutura, não uma prisão. Um hábito pode oferecer descanso e continuar sendo escolha, não compulsão. O critério é flexibilidade com responsabilidade.</w:t>
      </w:r>
    </w:p>
    <w:p>
      <w:pPr>
        <w:pStyle w:val="Heading2"/>
      </w:pPr>
      <w:r>
        <w:rPr>
          <w:rFonts w:ascii="Bitstream Charter" w:hAnsi="Bitstream Charter" w:eastAsia="Bitstream Charter" w:cs="Bitstream Charter"/>
          <w:b/>
          <w:color w:val="5F7F83"/>
          <w:sz w:val="26"/>
        </w:rPr>
        <w:t>A diferença entre apoio e substituição</w:t>
      </w:r>
    </w:p>
    <w:p>
      <w:pPr>
        <w:keepNext w:val="0"/>
        <w:keepLines/>
        <w:widowControl/>
      </w:pPr>
      <w:r>
        <w:rPr>
          <w:rFonts w:ascii="Bitstream Charter" w:hAnsi="Bitstream Charter" w:eastAsia="Bitstream Charter" w:cs="Bitstream Charter"/>
          <w:color w:val="20242B"/>
          <w:sz w:val="20"/>
        </w:rPr>
        <w:t>O apoio sustenta uma capacidade que continua sua.</w:t>
      </w:r>
    </w:p>
    <w:p>
      <w:pPr>
        <w:keepNext w:val="0"/>
        <w:keepLines/>
        <w:widowControl/>
      </w:pPr>
      <w:r>
        <w:rPr>
          <w:rFonts w:ascii="Bitstream Charter" w:hAnsi="Bitstream Charter" w:eastAsia="Bitstream Charter" w:cs="Bitstream Charter"/>
          <w:color w:val="20242B"/>
          <w:sz w:val="20"/>
        </w:rPr>
        <w:t>A substituição enfraquece a capacidade para tornar-se indispensável.</w:t>
      </w:r>
    </w:p>
    <w:p>
      <w:pPr>
        <w:keepNext w:val="0"/>
        <w:keepLines/>
        <w:widowControl/>
      </w:pPr>
      <w:r>
        <w:rPr>
          <w:rFonts w:ascii="Bitstream Charter" w:hAnsi="Bitstream Charter" w:eastAsia="Bitstream Charter" w:cs="Bitstream Charter"/>
          <w:color w:val="20242B"/>
          <w:sz w:val="20"/>
        </w:rPr>
        <w:t>Um apoio diz: “Vamos pensar juntos”.</w:t>
      </w:r>
    </w:p>
    <w:p>
      <w:pPr>
        <w:keepNext w:val="0"/>
        <w:keepLines/>
        <w:widowControl/>
      </w:pPr>
      <w:r>
        <w:rPr>
          <w:rFonts w:ascii="Bitstream Charter" w:hAnsi="Bitstream Charter" w:eastAsia="Bitstream Charter" w:cs="Bitstream Charter"/>
          <w:color w:val="20242B"/>
          <w:sz w:val="20"/>
        </w:rPr>
        <w:t>Uma substituição diz: “Pensar sozinho prova que você se perdeu”.</w:t>
      </w:r>
    </w:p>
    <w:p>
      <w:pPr>
        <w:keepNext w:val="0"/>
        <w:keepLines/>
        <w:widowControl/>
      </w:pPr>
      <w:r>
        <w:rPr>
          <w:rFonts w:ascii="Bitstream Charter" w:hAnsi="Bitstream Charter" w:eastAsia="Bitstream Charter" w:cs="Bitstream Charter"/>
          <w:color w:val="20242B"/>
          <w:sz w:val="20"/>
        </w:rPr>
        <w:t>Um apoio admite limite: “Esta explicação alcança parte da experiência”.</w:t>
      </w:r>
    </w:p>
    <w:p>
      <w:pPr>
        <w:keepNext w:val="0"/>
        <w:keepLines/>
        <w:widowControl/>
      </w:pPr>
      <w:r>
        <w:rPr>
          <w:rFonts w:ascii="Bitstream Charter" w:hAnsi="Bitstream Charter" w:eastAsia="Bitstream Charter" w:cs="Bitstream Charter"/>
          <w:color w:val="20242B"/>
          <w:sz w:val="20"/>
        </w:rPr>
        <w:t>Uma substituição reivindica totalidade: “Tudo o que acontecer confirmará esta explicação”.</w:t>
      </w:r>
    </w:p>
    <w:p>
      <w:pPr>
        <w:keepNext w:val="0"/>
        <w:keepLines/>
        <w:widowControl/>
      </w:pPr>
      <w:r>
        <w:rPr>
          <w:rFonts w:ascii="Bitstream Charter" w:hAnsi="Bitstream Charter" w:eastAsia="Bitstream Charter" w:cs="Bitstream Charter"/>
          <w:color w:val="20242B"/>
          <w:sz w:val="20"/>
        </w:rPr>
        <w:t>Um apoio pode ser incorporado e, com o tempo, exigir menos dependência.</w:t>
      </w:r>
    </w:p>
    <w:p>
      <w:pPr>
        <w:keepNext w:val="0"/>
        <w:keepLines/>
        <w:widowControl/>
      </w:pPr>
      <w:r>
        <w:rPr>
          <w:rFonts w:ascii="Bitstream Charter" w:hAnsi="Bitstream Charter" w:eastAsia="Bitstream Charter" w:cs="Bitstream Charter"/>
          <w:color w:val="20242B"/>
          <w:sz w:val="20"/>
        </w:rPr>
        <w:t>Uma substituição precisa renovar medo, urgência ou desconfiança para preservar sua autoridade.</w:t>
      </w:r>
    </w:p>
    <w:p>
      <w:pPr>
        <w:keepNext w:val="0"/>
        <w:keepLines/>
        <w:widowControl/>
      </w:pPr>
      <w:r>
        <w:rPr>
          <w:rFonts w:ascii="Bitstream Charter" w:hAnsi="Bitstream Charter" w:eastAsia="Bitstream Charter" w:cs="Bitstream Charter"/>
          <w:color w:val="20242B"/>
          <w:sz w:val="20"/>
        </w:rPr>
        <w:t>Nenhum desses sinais deve ser usado isoladamente como veredito. Relações humanas são imperfeitas; grupos saudáveis também erram, e pessoas em sofrimento podem interpretar cuidado como controle. A análise precisa de contexto, repetição, assimetria de poder, liberdade real e consequência observável.</w:t>
      </w:r>
    </w:p>
    <w:p>
      <w:pPr>
        <w:keepNext w:val="0"/>
        <w:keepLines/>
        <w:widowControl/>
      </w:pPr>
      <w:r>
        <w:rPr>
          <w:rFonts w:ascii="Bitstream Charter" w:hAnsi="Bitstream Charter" w:eastAsia="Bitstream Charter" w:cs="Bitstream Charter"/>
          <w:color w:val="20242B"/>
          <w:sz w:val="20"/>
        </w:rPr>
        <w:t>Este livro não ensinará você a suspeitar de toda influência.</w:t>
      </w:r>
    </w:p>
    <w:p>
      <w:pPr>
        <w:keepNext w:val="0"/>
        <w:keepLines/>
        <w:widowControl/>
      </w:pPr>
      <w:r>
        <w:rPr>
          <w:rFonts w:ascii="Bitstream Charter" w:hAnsi="Bitstream Charter" w:eastAsia="Bitstream Charter" w:cs="Bitstream Charter"/>
          <w:color w:val="20242B"/>
          <w:sz w:val="20"/>
        </w:rPr>
        <w:t>Ensinará a perguntar se a influência ainda permite autoria.</w:t>
      </w:r>
    </w:p>
    <w:p>
      <w:pPr>
        <w:pStyle w:val="CommandBox"/>
        <w:keepNext w:val="0"/>
        <w:keepLines/>
        <w:widowControl/>
        <w:pBdr>
          <w:left w:val="single" w:sz="18" w:space="7" w:color="D84A3A"/>
        </w:pBdr>
        <w:shd w:fill="F4EFE6" w:val="clear"/>
      </w:pPr>
      <w:r>
        <w:rPr>
          <w:rFonts w:ascii="Nimbus Sans" w:hAnsi="Nimbus Sans" w:eastAsia="Nimbus Sans" w:cs="Nimbus Sans"/>
          <w:b/>
          <w:i w:val="0"/>
          <w:color w:val="20242B"/>
          <w:sz w:val="20"/>
        </w:rPr>
        <w:t>IDENTIFIQUE A FUGA.</w:t>
      </w:r>
      <w:r>
        <w:br/>
      </w:r>
      <w:r>
        <w:rPr>
          <w:rFonts w:ascii="Nimbus Sans" w:hAnsi="Nimbus Sans" w:eastAsia="Nimbus Sans" w:cs="Nimbus Sans"/>
          <w:color w:val="20242B"/>
          <w:sz w:val="20"/>
        </w:rPr>
        <w:t>Diante de um hábito, vínculo, grupo ou explicação que oferece alívio, pergunte:</w:t>
      </w:r>
      <w:r>
        <w:br/>
      </w:r>
      <w:r>
        <w:rPr>
          <w:rFonts w:ascii="Nimbus Sans" w:hAnsi="Nimbus Sans" w:eastAsia="Nimbus Sans" w:cs="Nimbus Sans"/>
          <w:b/>
          <w:i w:val="0"/>
          <w:color w:val="20242B"/>
          <w:sz w:val="20"/>
        </w:rPr>
        <w:t>O que isso me ajuda a enfrentar — e o que me ajuda a não enfrentar?</w:t>
      </w:r>
      <w:r>
        <w:br/>
      </w:r>
      <w:r>
        <w:rPr>
          <w:rFonts w:ascii="Nimbus Sans" w:hAnsi="Nimbus Sans" w:eastAsia="Nimbus Sans" w:cs="Nimbus Sans"/>
          <w:b/>
          <w:i w:val="0"/>
          <w:color w:val="20242B"/>
          <w:sz w:val="20"/>
        </w:rPr>
        <w:t>Depois do alívio, minha capacidade de pensar e decidir aumenta ou diminui?</w:t>
      </w:r>
      <w:r>
        <w:br/>
      </w:r>
      <w:r>
        <w:rPr>
          <w:rFonts w:ascii="Nimbus Sans" w:hAnsi="Nimbus Sans" w:eastAsia="Nimbus Sans" w:cs="Nimbus Sans"/>
          <w:b/>
          <w:i w:val="0"/>
          <w:color w:val="20242B"/>
          <w:sz w:val="20"/>
        </w:rPr>
        <w:t>Posso formular uma dúvida sem ser humilhado, ameaçado, expulso ou reduzido a um rótulo?</w:t>
      </w:r>
      <w:r>
        <w:br/>
      </w:r>
      <w:r>
        <w:rPr>
          <w:rFonts w:ascii="Nimbus Sans" w:hAnsi="Nimbus Sans" w:eastAsia="Nimbus Sans" w:cs="Nimbus Sans"/>
          <w:b/>
          <w:i w:val="0"/>
          <w:color w:val="20242B"/>
          <w:sz w:val="20"/>
        </w:rPr>
        <w:t>A explicação aceita fatos que a limitam ou transforma todo fato em confirmação?</w:t>
      </w:r>
      <w:r>
        <w:br/>
      </w:r>
      <w:r>
        <w:rPr>
          <w:rFonts w:ascii="Nimbus Sans" w:hAnsi="Nimbus Sans" w:eastAsia="Nimbus Sans" w:cs="Nimbus Sans"/>
          <w:b/>
          <w:i w:val="0"/>
          <w:color w:val="20242B"/>
          <w:sz w:val="20"/>
        </w:rPr>
        <w:t>Se essa fonte desaparecesse amanhã, quais valores, vínculos e decisões eu ainda conseguiria reconhecer como meus?</w:t>
      </w:r>
    </w:p>
    <w:p>
      <w:pPr>
        <w:keepNext w:val="0"/>
        <w:keepLines/>
        <w:widowControl/>
      </w:pPr>
      <w:r>
        <w:rPr>
          <w:rFonts w:ascii="Bitstream Charter" w:hAnsi="Bitstream Charter" w:eastAsia="Bitstream Charter" w:cs="Bitstream Charter"/>
          <w:color w:val="20242B"/>
          <w:sz w:val="20"/>
        </w:rPr>
        <w:t>Não responda depressa. A pressa por demonstrar que você está livre pode ser outra forma de não examinar dependências.</w:t>
      </w:r>
    </w:p>
    <w:p>
      <w:pPr>
        <w:pStyle w:val="Heading2"/>
      </w:pPr>
      <w:r>
        <w:rPr>
          <w:rFonts w:ascii="Bitstream Charter" w:hAnsi="Bitstream Charter" w:eastAsia="Bitstream Charter" w:cs="Bitstream Charter"/>
          <w:b/>
          <w:color w:val="5F7F83"/>
          <w:sz w:val="26"/>
        </w:rPr>
        <w:t>O começo da volta</w:t>
      </w:r>
    </w:p>
    <w:p>
      <w:pPr>
        <w:keepNext w:val="0"/>
        <w:keepLines/>
        <w:widowControl/>
      </w:pPr>
      <w:r>
        <w:rPr>
          <w:rFonts w:ascii="Bitstream Charter" w:hAnsi="Bitstream Charter" w:eastAsia="Bitstream Charter" w:cs="Bitstream Charter"/>
          <w:color w:val="20242B"/>
          <w:sz w:val="20"/>
        </w:rPr>
        <w:t>Talvez você tenha se reconhecido em algum ponto deste ciclo. Não use o reconhecimento para produzir uma nova identidade: “eu sou uma pessoa sem eu”, “eu fui enganada em tudo”, “nada em mim é verdadeiro”. Isso seria entregar a este livro o mesmo poder que estamos aprendendo a questionar.</w:t>
      </w:r>
    </w:p>
    <w:p>
      <w:pPr>
        <w:keepNext w:val="0"/>
        <w:keepLines/>
        <w:widowControl/>
      </w:pPr>
      <w:r>
        <w:rPr>
          <w:rFonts w:ascii="Bitstream Charter" w:hAnsi="Bitstream Charter" w:eastAsia="Bitstream Charter" w:cs="Bitstream Charter"/>
          <w:color w:val="20242B"/>
          <w:sz w:val="20"/>
        </w:rPr>
        <w:t>Você não precisa negar toda a sua história para recuperar autoria.</w:t>
      </w:r>
    </w:p>
    <w:p>
      <w:pPr>
        <w:keepNext w:val="0"/>
        <w:keepLines/>
        <w:widowControl/>
      </w:pPr>
      <w:r>
        <w:rPr>
          <w:rFonts w:ascii="Bitstream Charter" w:hAnsi="Bitstream Charter" w:eastAsia="Bitstream Charter" w:cs="Bitstream Charter"/>
          <w:color w:val="20242B"/>
          <w:sz w:val="20"/>
        </w:rPr>
        <w:t>Comece menor.</w:t>
      </w:r>
    </w:p>
    <w:p>
      <w:pPr>
        <w:keepNext w:val="0"/>
        <w:keepLines/>
        <w:widowControl/>
      </w:pPr>
      <w:r>
        <w:rPr>
          <w:rFonts w:ascii="Bitstream Charter" w:hAnsi="Bitstream Charter" w:eastAsia="Bitstream Charter" w:cs="Bitstream Charter"/>
          <w:color w:val="20242B"/>
          <w:sz w:val="20"/>
        </w:rPr>
        <w:t>Perceba uma pergunta evitada.</w:t>
      </w:r>
    </w:p>
    <w:p>
      <w:pPr>
        <w:keepNext w:val="0"/>
        <w:keepLines/>
        <w:widowControl/>
      </w:pPr>
      <w:r>
        <w:rPr>
          <w:rFonts w:ascii="Bitstream Charter" w:hAnsi="Bitstream Charter" w:eastAsia="Bitstream Charter" w:cs="Bitstream Charter"/>
          <w:color w:val="20242B"/>
          <w:sz w:val="20"/>
        </w:rPr>
        <w:t>Reconheça uma resposta que trouxe alívio.</w:t>
      </w:r>
    </w:p>
    <w:p>
      <w:pPr>
        <w:keepNext w:val="0"/>
        <w:keepLines/>
        <w:widowControl/>
      </w:pPr>
      <w:r>
        <w:rPr>
          <w:rFonts w:ascii="Bitstream Charter" w:hAnsi="Bitstream Charter" w:eastAsia="Bitstream Charter" w:cs="Bitstream Charter"/>
          <w:color w:val="20242B"/>
          <w:sz w:val="20"/>
        </w:rPr>
        <w:t>Separe o que nela descreve fatos do que exige obediência.</w:t>
      </w:r>
    </w:p>
    <w:p>
      <w:pPr>
        <w:keepNext w:val="0"/>
        <w:keepLines/>
        <w:widowControl/>
      </w:pPr>
      <w:r>
        <w:rPr>
          <w:rFonts w:ascii="Bitstream Charter" w:hAnsi="Bitstream Charter" w:eastAsia="Bitstream Charter" w:cs="Bitstream Charter"/>
          <w:color w:val="20242B"/>
          <w:sz w:val="20"/>
        </w:rPr>
        <w:t>Observe o que você consegue sustentar sem plateia.</w:t>
      </w:r>
    </w:p>
    <w:p>
      <w:pPr>
        <w:keepNext w:val="0"/>
        <w:keepLines/>
        <w:widowControl/>
      </w:pPr>
      <w:r>
        <w:rPr>
          <w:rFonts w:ascii="Bitstream Charter" w:hAnsi="Bitstream Charter" w:eastAsia="Bitstream Charter" w:cs="Bitstream Charter"/>
          <w:color w:val="20242B"/>
          <w:sz w:val="20"/>
        </w:rPr>
        <w:t>Procure ajuda qualificada quando trauma, violência, controle coercitivo, sofrimento psíquico ou risco tornam esse exame difícil ou inseguro. Metacognição não substitui proteção, tratamento nem rede de apoio.</w:t>
      </w:r>
    </w:p>
    <w:p>
      <w:pPr>
        <w:keepNext w:val="0"/>
        <w:keepLines/>
        <w:widowControl/>
      </w:pPr>
      <w:r>
        <w:rPr>
          <w:rFonts w:ascii="Bitstream Charter" w:hAnsi="Bitstream Charter" w:eastAsia="Bitstream Charter" w:cs="Bitstream Charter"/>
          <w:color w:val="20242B"/>
          <w:sz w:val="20"/>
        </w:rPr>
        <w:t>Ao longo desta Parte I, fizemos distinções que protegerão todo o restante da investigação:</w:t>
      </w:r>
    </w:p>
    <w:p>
      <w:pPr>
        <w:keepNext w:val="0"/>
        <w:keepLines/>
        <w:widowControl/>
      </w:pPr>
      <w:r>
        <w:rPr>
          <w:rFonts w:ascii="Bitstream Charter" w:hAnsi="Bitstream Charter" w:eastAsia="Bitstream Charter" w:cs="Bitstream Charter"/>
          <w:color w:val="20242B"/>
          <w:sz w:val="20"/>
        </w:rPr>
        <w:t>dúvida não é ausência de valor;</w:t>
      </w:r>
    </w:p>
    <w:p>
      <w:pPr>
        <w:keepNext w:val="0"/>
        <w:keepLines/>
        <w:widowControl/>
      </w:pPr>
      <w:r>
        <w:rPr>
          <w:rFonts w:ascii="Bitstream Charter" w:hAnsi="Bitstream Charter" w:eastAsia="Bitstream Charter" w:cs="Bitstream Charter"/>
          <w:color w:val="20242B"/>
          <w:sz w:val="20"/>
        </w:rPr>
        <w:t>mudança não é desaparecimento;</w:t>
      </w:r>
    </w:p>
    <w:p>
      <w:pPr>
        <w:keepNext w:val="0"/>
        <w:keepLines/>
        <w:widowControl/>
      </w:pPr>
      <w:r>
        <w:rPr>
          <w:rFonts w:ascii="Bitstream Charter" w:hAnsi="Bitstream Charter" w:eastAsia="Bitstream Charter" w:cs="Bitstream Charter"/>
          <w:color w:val="20242B"/>
          <w:sz w:val="20"/>
        </w:rPr>
        <w:t>influência não é captura;</w:t>
      </w:r>
    </w:p>
    <w:p>
      <w:pPr>
        <w:keepNext w:val="0"/>
        <w:keepLines/>
        <w:widowControl/>
      </w:pPr>
      <w:r>
        <w:rPr>
          <w:rFonts w:ascii="Bitstream Charter" w:hAnsi="Bitstream Charter" w:eastAsia="Bitstream Charter" w:cs="Bitstream Charter"/>
          <w:color w:val="20242B"/>
          <w:sz w:val="20"/>
        </w:rPr>
        <w:t>pertencimento não é fusão;</w:t>
      </w:r>
    </w:p>
    <w:p>
      <w:pPr>
        <w:keepNext w:val="0"/>
        <w:keepLines/>
        <w:widowControl/>
      </w:pPr>
      <w:r>
        <w:rPr>
          <w:rFonts w:ascii="Bitstream Charter" w:hAnsi="Bitstream Charter" w:eastAsia="Bitstream Charter" w:cs="Bitstream Charter"/>
          <w:color w:val="20242B"/>
          <w:sz w:val="20"/>
        </w:rPr>
        <w:t>descanso não é fuga;</w:t>
      </w:r>
    </w:p>
    <w:p>
      <w:pPr>
        <w:keepNext w:val="0"/>
        <w:keepLines/>
        <w:widowControl/>
      </w:pPr>
      <w:r>
        <w:rPr>
          <w:rFonts w:ascii="Bitstream Charter" w:hAnsi="Bitstream Charter" w:eastAsia="Bitstream Charter" w:cs="Bitstream Charter"/>
          <w:color w:val="20242B"/>
          <w:sz w:val="20"/>
        </w:rPr>
        <w:t>certeza não é autoria;</w:t>
      </w:r>
    </w:p>
    <w:p>
      <w:pPr>
        <w:keepNext w:val="0"/>
        <w:keepLines/>
        <w:widowControl/>
      </w:pPr>
      <w:r>
        <w:rPr>
          <w:rFonts w:ascii="Bitstream Charter" w:hAnsi="Bitstream Charter" w:eastAsia="Bitstream Charter" w:cs="Bitstream Charter"/>
          <w:color w:val="20242B"/>
          <w:sz w:val="20"/>
        </w:rPr>
        <w:t>e propósito não compensa um eu que já não participa da própria vida.</w:t>
      </w:r>
    </w:p>
    <w:p>
      <w:pPr>
        <w:keepNext w:val="0"/>
        <w:keepLines/>
        <w:widowControl/>
      </w:pPr>
      <w:r>
        <w:rPr>
          <w:rFonts w:ascii="Bitstream Charter" w:hAnsi="Bitstream Charter" w:eastAsia="Bitstream Charter" w:cs="Bitstream Charter"/>
          <w:color w:val="20242B"/>
          <w:sz w:val="20"/>
        </w:rPr>
        <w:t>A partir daqui, podemos entrar na estrutura que organiza essas passagens.</w:t>
      </w:r>
    </w:p>
    <w:p>
      <w:pPr>
        <w:keepNext w:val="0"/>
        <w:keepLines/>
        <w:widowControl/>
      </w:pPr>
      <w:r>
        <w:rPr>
          <w:rFonts w:ascii="Bitstream Charter" w:hAnsi="Bitstream Charter" w:eastAsia="Bitstream Charter" w:cs="Bitstream Charter"/>
          <w:color w:val="20242B"/>
          <w:sz w:val="20"/>
        </w:rPr>
        <w:t>Toda fuga identitária precisa de uma explicação capaz de parecer mundo. Ela seleciona fatos, distribui papéis, nomeia virtudes, produz inimigos, justifica contradições e transforma comandos em conclusões pessoais.</w:t>
      </w:r>
    </w:p>
    <w:p>
      <w:pPr>
        <w:keepNext w:val="0"/>
        <w:keepLines/>
        <w:widowControl/>
      </w:pPr>
      <w:r>
        <w:rPr>
          <w:rFonts w:ascii="Bitstream Charter" w:hAnsi="Bitstream Charter" w:eastAsia="Bitstream Charter" w:cs="Bitstream Charter"/>
          <w:color w:val="20242B"/>
          <w:sz w:val="20"/>
        </w:rPr>
        <w:t>Essa estrutura tem um nome.</w:t>
      </w:r>
    </w:p>
    <w:p>
      <w:pPr>
        <w:keepNext w:val="0"/>
        <w:keepLines/>
        <w:widowControl/>
      </w:pPr>
      <w:r>
        <w:rPr>
          <w:rFonts w:ascii="Bitstream Charter" w:hAnsi="Bitstream Charter" w:eastAsia="Bitstream Charter" w:cs="Bitstream Charter"/>
          <w:color w:val="20242B"/>
          <w:sz w:val="20"/>
        </w:rPr>
        <w:t>Narrativa.</w:t>
      </w:r>
    </w:p>
    <w:p>
      <w:pPr>
        <w:keepNext w:val="0"/>
        <w:keepLines/>
        <w:widowControl/>
      </w:pPr>
      <w:r>
        <w:rPr>
          <w:rFonts w:ascii="Bitstream Charter" w:hAnsi="Bitstream Charter" w:eastAsia="Bitstream Charter" w:cs="Bitstream Charter"/>
          <w:color w:val="20242B"/>
          <w:sz w:val="20"/>
        </w:rPr>
        <w:t>Na próxima parte, não perguntaremos apenas “em que você acredita?”.</w:t>
      </w:r>
    </w:p>
    <w:p>
      <w:pPr>
        <w:keepNext w:val="0"/>
        <w:keepLines/>
        <w:widowControl/>
      </w:pPr>
      <w:r>
        <w:rPr>
          <w:rFonts w:ascii="Bitstream Charter" w:hAnsi="Bitstream Charter" w:eastAsia="Bitstream Charter" w:cs="Bitstream Charter"/>
          <w:color w:val="20242B"/>
          <w:sz w:val="20"/>
        </w:rPr>
        <w:t>Perguntaremos:</w:t>
      </w:r>
    </w:p>
    <w:p>
      <w:pPr>
        <w:keepNext w:val="0"/>
        <w:keepLines/>
        <w:widowControl/>
      </w:pPr>
      <w:r>
        <w:rPr>
          <w:rFonts w:ascii="Bitstream Charter" w:hAnsi="Bitstream Charter" w:eastAsia="Bitstream Charter" w:cs="Bitstream Charter"/>
          <w:b/>
          <w:i w:val="0"/>
          <w:color w:val="20242B"/>
          <w:sz w:val="20"/>
        </w:rPr>
        <w:t>como essa crença aprendeu a pensar por você?</w:t>
      </w:r>
    </w:p>
    <w:p>
      <w:pPr>
        <w:pStyle w:val="Heading1"/>
        <w:spacing w:after="140"/>
      </w:pPr>
      <w:r>
        <w:rPr>
          <w:rFonts w:ascii="Nimbus Sans Narrow" w:hAnsi="Nimbus Sans Narrow" w:eastAsia="Nimbus Sans Narrow" w:cs="Nimbus Sans Narrow"/>
          <w:b/>
          <w:color w:val="0B1020"/>
          <w:sz w:val="36"/>
        </w:rPr>
        <w:t>Notas de pesquisa da Entrega 1</w:t>
      </w:r>
    </w:p>
    <w:p>
      <w:pPr>
        <w:spacing w:after="100" w:line="269" w:lineRule="auto"/>
      </w:pPr>
      <w:r>
        <w:rPr>
          <w:rFonts w:ascii="Bitstream Charter" w:hAnsi="Bitstream Charter" w:eastAsia="Bitstream Charter" w:cs="Bitstream Charter"/>
          <w:color w:val="20242B"/>
          <w:sz w:val="16"/>
        </w:rPr>
        <w:t xml:space="preserve">As referências abaixo sustentam distinções sobre desenvolvimento da identidade, autonomia, propósito, incerteza grupal e evitação. O conceito de </w:t>
      </w:r>
      <w:r>
        <w:rPr>
          <w:rFonts w:ascii="Bitstream Charter" w:hAnsi="Bitstream Charter" w:eastAsia="Bitstream Charter" w:cs="Bitstream Charter"/>
          <w:b/>
          <w:i w:val="0"/>
          <w:color w:val="20242B"/>
          <w:sz w:val="16"/>
        </w:rPr>
        <w:t>fuga identitária</w:t>
      </w:r>
      <w:r>
        <w:rPr>
          <w:rFonts w:ascii="Bitstream Charter" w:hAnsi="Bitstream Charter" w:eastAsia="Bitstream Charter" w:cs="Bitstream Charter"/>
          <w:color w:val="20242B"/>
          <w:sz w:val="16"/>
        </w:rPr>
        <w:t>, o ciclo apresentado na Figura 2 e as interpretações normativas sobre autoria são formulações autorais desta obra. Quando o texto avança da evidência disponível para uma hipótese interpretativa, essa passagem é indicada.</w:t>
      </w:r>
    </w:p>
    <w:p>
      <w:pPr>
        <w:sectPr>
          <w:headerReference w:type="default" r:id="rId9"/>
          <w:footerReference w:type="default" r:id="rId10"/>
          <w:pgSz w:w="7937" w:h="11906"/>
          <w:pgMar w:top="907" w:right="850" w:bottom="992" w:left="1020" w:header="397" w:footer="454" w:gutter="0"/>
          <w:cols w:space="720"/>
          <w:titlePg/>
          <w:docGrid w:linePitch="360"/>
          <w:pgNumType w:start="24"/>
        </w:sectPr>
      </w:pPr>
    </w:p>
    <w:p>
      <w:pPr>
        <w:pStyle w:val="References"/>
        <w:keepNext w:val="0"/>
        <w:keepLines/>
        <w:widowControl/>
      </w:pPr>
      <w:r>
        <w:rPr>
          <w:rFonts w:ascii="Bitstream Charter" w:hAnsi="Bitstream Charter" w:eastAsia="Bitstream Charter" w:cs="Bitstream Charter"/>
          <w:color w:val="20242B"/>
          <w:sz w:val="14"/>
        </w:rPr>
        <w:t xml:space="preserve">Branje, S.; de Moor, E. L.; Spitzer, J.; Becht, A. I. “Dynamics of Identity Development in Adolescence: A Decade in Review”. </w:t>
      </w:r>
      <w:r>
        <w:rPr>
          <w:rFonts w:ascii="Bitstream Charter" w:hAnsi="Bitstream Charter" w:eastAsia="Bitstream Charter" w:cs="Bitstream Charter"/>
          <w:b w:val="0"/>
          <w:i/>
          <w:color w:val="20242B"/>
          <w:sz w:val="14"/>
        </w:rPr>
        <w:t>Journal of Research on Adolescence</w:t>
      </w:r>
      <w:r>
        <w:rPr>
          <w:rFonts w:ascii="Bitstream Charter" w:hAnsi="Bitstream Charter" w:eastAsia="Bitstream Charter" w:cs="Bitstream Charter"/>
          <w:color w:val="20242B"/>
          <w:sz w:val="14"/>
        </w:rPr>
        <w:t>, v. 31, n. 4, p. 908–927, 2021. DOI: 10.1111/jora.12678.</w:t>
      </w:r>
    </w:p>
    <w:p>
      <w:pPr>
        <w:pStyle w:val="References"/>
        <w:keepNext w:val="0"/>
        <w:keepLines/>
        <w:widowControl/>
      </w:pPr>
      <w:r>
        <w:rPr>
          <w:rFonts w:ascii="Bitstream Charter" w:hAnsi="Bitstream Charter" w:eastAsia="Bitstream Charter" w:cs="Bitstream Charter"/>
          <w:color w:val="20242B"/>
          <w:sz w:val="14"/>
        </w:rPr>
        <w:t xml:space="preserve">Choi, E. U.; Hogg, M. A. “Self-uncertainty and group identification: A meta-analysis”. </w:t>
      </w:r>
      <w:r>
        <w:rPr>
          <w:rFonts w:ascii="Bitstream Charter" w:hAnsi="Bitstream Charter" w:eastAsia="Bitstream Charter" w:cs="Bitstream Charter"/>
          <w:b w:val="0"/>
          <w:i/>
          <w:color w:val="20242B"/>
          <w:sz w:val="14"/>
        </w:rPr>
        <w:t>Group Processes &amp; Intergroup Relations</w:t>
      </w:r>
      <w:r>
        <w:rPr>
          <w:rFonts w:ascii="Bitstream Charter" w:hAnsi="Bitstream Charter" w:eastAsia="Bitstream Charter" w:cs="Bitstream Charter"/>
          <w:color w:val="20242B"/>
          <w:sz w:val="14"/>
        </w:rPr>
        <w:t>, 2020. DOI: 10.1177/1368430219846990.</w:t>
      </w:r>
    </w:p>
    <w:p>
      <w:pPr>
        <w:pStyle w:val="References"/>
        <w:keepNext w:val="0"/>
        <w:keepLines/>
        <w:widowControl/>
      </w:pPr>
      <w:r>
        <w:rPr>
          <w:rFonts w:ascii="Bitstream Charter" w:hAnsi="Bitstream Charter" w:eastAsia="Bitstream Charter" w:cs="Bitstream Charter"/>
          <w:color w:val="20242B"/>
          <w:sz w:val="14"/>
        </w:rPr>
        <w:t xml:space="preserve">Damon, W.; Menon, J.; Bronk, K. C. “The development of purpose during adolescence”. </w:t>
      </w:r>
      <w:r>
        <w:rPr>
          <w:rFonts w:ascii="Bitstream Charter" w:hAnsi="Bitstream Charter" w:eastAsia="Bitstream Charter" w:cs="Bitstream Charter"/>
          <w:b w:val="0"/>
          <w:i/>
          <w:color w:val="20242B"/>
          <w:sz w:val="14"/>
        </w:rPr>
        <w:t>Applied Developmental Science</w:t>
      </w:r>
      <w:r>
        <w:rPr>
          <w:rFonts w:ascii="Bitstream Charter" w:hAnsi="Bitstream Charter" w:eastAsia="Bitstream Charter" w:cs="Bitstream Charter"/>
          <w:color w:val="20242B"/>
          <w:sz w:val="14"/>
        </w:rPr>
        <w:t>, v. 7, n. 3, p. 119–128, 2003. DOI: 10.1207/S1532480XADS0703_2.</w:t>
      </w:r>
    </w:p>
    <w:p>
      <w:pPr>
        <w:pStyle w:val="References"/>
        <w:keepNext w:val="0"/>
        <w:keepLines/>
        <w:widowControl/>
      </w:pPr>
      <w:r>
        <w:rPr>
          <w:rFonts w:ascii="Bitstream Charter" w:hAnsi="Bitstream Charter" w:eastAsia="Bitstream Charter" w:cs="Bitstream Charter"/>
          <w:color w:val="20242B"/>
          <w:sz w:val="14"/>
        </w:rPr>
        <w:t xml:space="preserve">Hayes, S. C.; Wilson, K. G.; Gifford, E. V.; Follette, V. M.; Strosahl, K. “Experiential avoidance and behavioral disorders: A functional dimensional approach to diagnosis and treatment”. </w:t>
      </w:r>
      <w:r>
        <w:rPr>
          <w:rFonts w:ascii="Bitstream Charter" w:hAnsi="Bitstream Charter" w:eastAsia="Bitstream Charter" w:cs="Bitstream Charter"/>
          <w:b w:val="0"/>
          <w:i/>
          <w:color w:val="20242B"/>
          <w:sz w:val="14"/>
        </w:rPr>
        <w:t>Journal of Consulting and Clinical Psychology</w:t>
      </w:r>
      <w:r>
        <w:rPr>
          <w:rFonts w:ascii="Bitstream Charter" w:hAnsi="Bitstream Charter" w:eastAsia="Bitstream Charter" w:cs="Bitstream Charter"/>
          <w:color w:val="20242B"/>
          <w:sz w:val="14"/>
        </w:rPr>
        <w:t>, v. 64, n. 6, p. 1152–1168, 1996. DOI: 10.1037/0022-006X.64.6.1152.</w:t>
      </w:r>
    </w:p>
    <w:p>
      <w:pPr>
        <w:pStyle w:val="References"/>
        <w:keepNext w:val="0"/>
        <w:keepLines/>
        <w:widowControl/>
      </w:pPr>
      <w:r>
        <w:rPr>
          <w:rFonts w:ascii="Bitstream Charter" w:hAnsi="Bitstream Charter" w:eastAsia="Bitstream Charter" w:cs="Bitstream Charter"/>
          <w:color w:val="20242B"/>
          <w:sz w:val="14"/>
        </w:rPr>
        <w:t xml:space="preserve">Hill, P. L.; Edmonds, G. W.; Peterson, M.; Luyckx, K.; Andrews, J. A. “Purpose in Life in Emerging Adulthood: Development and Validation of a New Brief Measure”. </w:t>
      </w:r>
      <w:r>
        <w:rPr>
          <w:rFonts w:ascii="Bitstream Charter" w:hAnsi="Bitstream Charter" w:eastAsia="Bitstream Charter" w:cs="Bitstream Charter"/>
          <w:b w:val="0"/>
          <w:i/>
          <w:color w:val="20242B"/>
          <w:sz w:val="14"/>
        </w:rPr>
        <w:t>The Journal of Positive Psychology</w:t>
      </w:r>
      <w:r>
        <w:rPr>
          <w:rFonts w:ascii="Bitstream Charter" w:hAnsi="Bitstream Charter" w:eastAsia="Bitstream Charter" w:cs="Bitstream Charter"/>
          <w:color w:val="20242B"/>
          <w:sz w:val="14"/>
        </w:rPr>
        <w:t>, v. 11, n. 3, p. 237–245, 2016. DOI: 10.1080/17439760.2015.1048817.</w:t>
      </w:r>
    </w:p>
    <w:p>
      <w:pPr>
        <w:pStyle w:val="References"/>
        <w:keepNext w:val="0"/>
        <w:keepLines/>
        <w:widowControl/>
      </w:pPr>
      <w:r>
        <w:rPr>
          <w:rFonts w:ascii="Bitstream Charter" w:hAnsi="Bitstream Charter" w:eastAsia="Bitstream Charter" w:cs="Bitstream Charter"/>
          <w:color w:val="20242B"/>
          <w:sz w:val="14"/>
        </w:rPr>
        <w:t xml:space="preserve">Hofmann, S. G.; Hay, A. C. “Rethinking avoidance: Toward a balanced approach to avoidance in treating anxiety disorders”. </w:t>
      </w:r>
      <w:r>
        <w:rPr>
          <w:rFonts w:ascii="Bitstream Charter" w:hAnsi="Bitstream Charter" w:eastAsia="Bitstream Charter" w:cs="Bitstream Charter"/>
          <w:b w:val="0"/>
          <w:i/>
          <w:color w:val="20242B"/>
          <w:sz w:val="14"/>
        </w:rPr>
        <w:t>Journal of Anxiety Disorders</w:t>
      </w:r>
      <w:r>
        <w:rPr>
          <w:rFonts w:ascii="Bitstream Charter" w:hAnsi="Bitstream Charter" w:eastAsia="Bitstream Charter" w:cs="Bitstream Charter"/>
          <w:color w:val="20242B"/>
          <w:sz w:val="14"/>
        </w:rPr>
        <w:t>, v. 55, p. 14–21, 2018. DOI: 10.1016/j.janxdis.2018.03.004.</w:t>
      </w:r>
    </w:p>
    <w:p>
      <w:pPr>
        <w:pStyle w:val="References"/>
        <w:keepNext w:val="0"/>
        <w:keepLines/>
        <w:widowControl/>
      </w:pPr>
      <w:r>
        <w:rPr>
          <w:rFonts w:ascii="Bitstream Charter" w:hAnsi="Bitstream Charter" w:eastAsia="Bitstream Charter" w:cs="Bitstream Charter"/>
          <w:color w:val="20242B"/>
          <w:sz w:val="14"/>
        </w:rPr>
        <w:t xml:space="preserve">Hogg, M. A.; Sherman, D. K.; Dierselhuis, J.; Maitner, A. T.; Moffitt, G. “Uncertainty, entitativity, and group identification”. </w:t>
      </w:r>
      <w:r>
        <w:rPr>
          <w:rFonts w:ascii="Bitstream Charter" w:hAnsi="Bitstream Charter" w:eastAsia="Bitstream Charter" w:cs="Bitstream Charter"/>
          <w:b w:val="0"/>
          <w:i/>
          <w:color w:val="20242B"/>
          <w:sz w:val="14"/>
        </w:rPr>
        <w:t>Journal of Experimental Social Psychology</w:t>
      </w:r>
      <w:r>
        <w:rPr>
          <w:rFonts w:ascii="Bitstream Charter" w:hAnsi="Bitstream Charter" w:eastAsia="Bitstream Charter" w:cs="Bitstream Charter"/>
          <w:color w:val="20242B"/>
          <w:sz w:val="14"/>
        </w:rPr>
        <w:t>, v. 43, n. 1, p. 135–142, 2007. DOI: 10.1016/j.jesp.2005.12.008.</w:t>
      </w:r>
    </w:p>
    <w:p>
      <w:pPr>
        <w:pStyle w:val="References"/>
        <w:keepNext w:val="0"/>
        <w:keepLines/>
        <w:widowControl/>
      </w:pPr>
      <w:r>
        <w:rPr>
          <w:rFonts w:ascii="Bitstream Charter" w:hAnsi="Bitstream Charter" w:eastAsia="Bitstream Charter" w:cs="Bitstream Charter"/>
          <w:color w:val="20242B"/>
          <w:sz w:val="14"/>
        </w:rPr>
        <w:t xml:space="preserve">OECD. </w:t>
      </w:r>
      <w:r>
        <w:rPr>
          <w:rFonts w:ascii="Bitstream Charter" w:hAnsi="Bitstream Charter" w:eastAsia="Bitstream Charter" w:cs="Bitstream Charter"/>
          <w:b w:val="0"/>
          <w:i/>
          <w:color w:val="20242B"/>
          <w:sz w:val="14"/>
        </w:rPr>
        <w:t>Purpose: OECD Future of Education and Skills 2030 Concept Note</w:t>
      </w:r>
      <w:r>
        <w:rPr>
          <w:rFonts w:ascii="Bitstream Charter" w:hAnsi="Bitstream Charter" w:eastAsia="Bitstream Charter" w:cs="Bitstream Charter"/>
          <w:color w:val="20242B"/>
          <w:sz w:val="14"/>
        </w:rPr>
        <w:t>. Paris: Organisation for Economic Co-operation and Development, 2024.</w:t>
      </w:r>
    </w:p>
    <w:p>
      <w:pPr>
        <w:pStyle w:val="References"/>
        <w:keepNext w:val="0"/>
        <w:keepLines/>
        <w:widowControl/>
      </w:pPr>
      <w:r>
        <w:rPr>
          <w:rFonts w:ascii="Bitstream Charter" w:hAnsi="Bitstream Charter" w:eastAsia="Bitstream Charter" w:cs="Bitstream Charter"/>
          <w:color w:val="20242B"/>
          <w:sz w:val="14"/>
        </w:rPr>
        <w:t xml:space="preserve">Ryan, R. M.; Deci, E. L. “Self-Determination Theory and the Facilitation of Intrinsic Motivation, Social Development, and Well-Being”. </w:t>
      </w:r>
      <w:r>
        <w:rPr>
          <w:rFonts w:ascii="Bitstream Charter" w:hAnsi="Bitstream Charter" w:eastAsia="Bitstream Charter" w:cs="Bitstream Charter"/>
          <w:b w:val="0"/>
          <w:i/>
          <w:color w:val="20242B"/>
          <w:sz w:val="14"/>
        </w:rPr>
        <w:t>American Psychologist</w:t>
      </w:r>
      <w:r>
        <w:rPr>
          <w:rFonts w:ascii="Bitstream Charter" w:hAnsi="Bitstream Charter" w:eastAsia="Bitstream Charter" w:cs="Bitstream Charter"/>
          <w:color w:val="20242B"/>
          <w:sz w:val="14"/>
        </w:rPr>
        <w:t>, v. 55, n. 1, p. 68–78, 2000. DOI: 10.1037/0003-066X.55.1.68.</w:t>
      </w:r>
    </w:p>
    <w:p>
      <w:pPr>
        <w:pStyle w:val="References"/>
        <w:keepNext w:val="0"/>
        <w:keepLines/>
        <w:widowControl/>
      </w:pPr>
      <w:r>
        <w:rPr>
          <w:rFonts w:ascii="Bitstream Charter" w:hAnsi="Bitstream Charter" w:eastAsia="Bitstream Charter" w:cs="Bitstream Charter"/>
          <w:color w:val="20242B"/>
          <w:sz w:val="14"/>
        </w:rPr>
        <w:t xml:space="preserve">Ryan, R. M.; Deci, E. L. “Self-Regulation and the Problem of Human Autonomy: Does Psychology Need Choice, Self-Determination, and Will?”. </w:t>
      </w:r>
      <w:r>
        <w:rPr>
          <w:rFonts w:ascii="Bitstream Charter" w:hAnsi="Bitstream Charter" w:eastAsia="Bitstream Charter" w:cs="Bitstream Charter"/>
          <w:b w:val="0"/>
          <w:i/>
          <w:color w:val="20242B"/>
          <w:sz w:val="14"/>
        </w:rPr>
        <w:t>Journal of Personality</w:t>
      </w:r>
      <w:r>
        <w:rPr>
          <w:rFonts w:ascii="Bitstream Charter" w:hAnsi="Bitstream Charter" w:eastAsia="Bitstream Charter" w:cs="Bitstream Charter"/>
          <w:color w:val="20242B"/>
          <w:sz w:val="14"/>
        </w:rPr>
        <w:t>, v. 74, n. 6, p. 1557–1586, 2006. DOI: 10.1111/j.1467-6494.2006.00420.x.</w:t>
      </w:r>
    </w:p>
    <w:p>
      <w:pPr>
        <w:pStyle w:val="References"/>
        <w:keepNext w:val="0"/>
        <w:keepLines/>
        <w:widowControl/>
      </w:pPr>
      <w:r>
        <w:rPr>
          <w:rFonts w:ascii="Bitstream Charter" w:hAnsi="Bitstream Charter" w:eastAsia="Bitstream Charter" w:cs="Bitstream Charter"/>
          <w:color w:val="20242B"/>
          <w:sz w:val="14"/>
        </w:rPr>
        <w:t xml:space="preserve">Schwartz, S. J. et al. “Examining the Light and Dark Sides of Emerging Adults’ Identity: A Study of Identity Status Differences in Positive and Negative Psychosocial Functioning”. </w:t>
      </w:r>
      <w:r>
        <w:rPr>
          <w:rFonts w:ascii="Bitstream Charter" w:hAnsi="Bitstream Charter" w:eastAsia="Bitstream Charter" w:cs="Bitstream Charter"/>
          <w:b w:val="0"/>
          <w:i/>
          <w:color w:val="20242B"/>
          <w:sz w:val="14"/>
        </w:rPr>
        <w:t>Journal of Youth and Adolescence</w:t>
      </w:r>
      <w:r>
        <w:rPr>
          <w:rFonts w:ascii="Bitstream Charter" w:hAnsi="Bitstream Charter" w:eastAsia="Bitstream Charter" w:cs="Bitstream Charter"/>
          <w:color w:val="20242B"/>
          <w:sz w:val="14"/>
        </w:rPr>
        <w:t>, v. 40, p. 839–859, 2011. DOI: 10.1007/s10964-010-9606-6.</w:t>
      </w:r>
    </w:p>
    <w:p>
      <w:pPr>
        <w:pStyle w:val="References"/>
        <w:keepNext w:val="0"/>
        <w:keepLines/>
        <w:widowControl/>
      </w:pPr>
      <w:r>
        <w:rPr>
          <w:rFonts w:ascii="Bitstream Charter" w:hAnsi="Bitstream Charter" w:eastAsia="Bitstream Charter" w:cs="Bitstream Charter"/>
          <w:color w:val="20242B"/>
          <w:sz w:val="14"/>
        </w:rPr>
        <w:t xml:space="preserve">Verschueren, M. et al. “Identity Statuses throughout Adolescence and Emerging Adulthood: A Large-Scale Study into Gender, Age, and Contextual Differences”. </w:t>
      </w:r>
      <w:r>
        <w:rPr>
          <w:rFonts w:ascii="Bitstream Charter" w:hAnsi="Bitstream Charter" w:eastAsia="Bitstream Charter" w:cs="Bitstream Charter"/>
          <w:b w:val="0"/>
          <w:i/>
          <w:color w:val="20242B"/>
          <w:sz w:val="14"/>
        </w:rPr>
        <w:t>Psychologica Belgica</w:t>
      </w:r>
      <w:r>
        <w:rPr>
          <w:rFonts w:ascii="Bitstream Charter" w:hAnsi="Bitstream Charter" w:eastAsia="Bitstream Charter" w:cs="Bitstream Charter"/>
          <w:color w:val="20242B"/>
          <w:sz w:val="14"/>
        </w:rPr>
        <w:t>, v. 57, n. 1, p. 32–42, 2017. DOI: 10.5334/pb.348.</w:t>
      </w:r>
    </w:p>
    <w:sectPr w:rsidR="00FC693F" w:rsidRPr="0006063C" w:rsidSect="00034616">
      <w:type w:val="continuous"/>
      <w:pgSz w:w="7937" w:h="11906"/>
      <w:pgMar w:top="907" w:right="850" w:bottom="992" w:left="1020" w:header="397" w:footer="454" w:gutter="0"/>
      <w:cols w:space="260" w:num="2"/>
      <w:titlePg/>
      <w:docGrid w:linePitch="360"/>
      <w:pgNumType w:start="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Nimbus Sans" w:hAnsi="Nimbus Sans" w:eastAsia="Nimbus Sans" w:cs="Nimbus Sans"/>
        <w:color w:val="666B73"/>
        <w:sz w:val="14"/>
      </w:rPr>
    </w:r>
    <w:r>
      <w:rPr>
        <w:rFonts w:ascii="Nimbus Sans" w:hAnsi="Nimbus Sans" w:eastAsia="Nimbus Sans" w:cs="Nimbus Sans"/>
        <w:color w:val="666B73"/>
        <w:sz w:val="14"/>
      </w:rPr>
      <w:t xml:space="preserve">SOL LIMA   •   </w:t>
    </w:r>
    <w:r>
      <w:rPr>
        <w:rFonts w:ascii="Nimbus Sans" w:hAnsi="Nimbus Sans" w:eastAsia="Nimbus Sans" w:cs="Nimbus Sans"/>
        <w:color w:val="666B73"/>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Nimbus Sans" w:hAnsi="Nimbus Sans" w:eastAsia="Nimbus Sans" w:cs="Nimbus Sans"/>
        <w:b/>
        <w:color w:val="0B1020"/>
        <w:sz w:val="15"/>
      </w:rPr>
      <w:t>FUGA IDENTITÁRIA</w:t>
    </w:r>
    <w:r>
      <w:rPr>
        <w:rFonts w:ascii="Nimbus Sans" w:hAnsi="Nimbus Sans" w:eastAsia="Nimbus Sans" w:cs="Nimbus Sans"/>
        <w:color w:val="666B73"/>
        <w:sz w:val="15"/>
      </w:rPr>
      <w:t xml:space="preserve">   •   PARTE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30" w:line="312" w:lineRule="auto"/>
      <w:jc w:val="left"/>
    </w:pPr>
    <w:rPr>
      <w:rFonts w:ascii="Bitstream Charter" w:hAnsi="Bitstream Charter" w:eastAsia="Bitstream Charter" w:cs="Bitstream Charter"/>
      <w:b w:val="0"/>
      <w:color w:val="2024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80"/>
      <w:outlineLvl w:val="0"/>
    </w:pPr>
    <w:rPr>
      <w:rFonts w:asciiTheme="majorHAnsi" w:eastAsiaTheme="majorEastAsia" w:hAnsiTheme="majorHAnsi" w:cstheme="majorBidi" w:ascii="Nimbus Sans Narrow" w:hAnsi="Nimbus Sans Narrow" w:eastAsia="Nimbus Sans Narrow" w:cs="Nimbus Sans Narrow"/>
      <w:b/>
      <w:bCs/>
      <w:color w:val="0B1020"/>
      <w:sz w:val="44"/>
      <w:szCs w:val="28"/>
    </w:rPr>
  </w:style>
  <w:style w:type="paragraph" w:styleId="Heading2">
    <w:name w:val="heading 2"/>
    <w:basedOn w:val="Normal"/>
    <w:next w:val="Normal"/>
    <w:link w:val="Heading2Char"/>
    <w:uiPriority w:val="9"/>
    <w:unhideWhenUsed/>
    <w:qFormat/>
    <w:rsid w:val="00FC693F"/>
    <w:pPr>
      <w:keepNext/>
      <w:keepLines/>
      <w:spacing w:before="40" w:after="260"/>
      <w:outlineLvl w:val="1"/>
    </w:pPr>
    <w:rPr>
      <w:rFonts w:asciiTheme="majorHAnsi" w:eastAsiaTheme="majorEastAsia" w:hAnsiTheme="majorHAnsi" w:cstheme="majorBidi" w:ascii="Bitstream Charter" w:hAnsi="Bitstream Charter" w:eastAsia="Bitstream Charter" w:cs="Bitstream Charter"/>
      <w:b/>
      <w:bCs/>
      <w:color w:val="5F7F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Lead">
    <w:name w:val="Book Lead"/>
    <w:pPr>
      <w:keepNext/>
      <w:spacing w:line="276" w:lineRule="auto" w:before="40" w:after="140"/>
      <w:jc w:val="left"/>
    </w:pPr>
    <w:rPr>
      <w:rFonts w:ascii="Bitstream Charter" w:hAnsi="Bitstream Charter" w:eastAsia="Bitstream Charter" w:cs="Bitstream Charter"/>
      <w:b w:val="0"/>
      <w:i/>
      <w:color w:val="0B1020"/>
      <w:sz w:val="28"/>
    </w:rPr>
  </w:style>
  <w:style w:type="paragraph" w:customStyle="1" w:styleId="IndexPart">
    <w:name w:val="Index Part"/>
    <w:pPr>
      <w:keepNext/>
      <w:spacing w:before="260" w:after="80"/>
    </w:pPr>
    <w:rPr>
      <w:rFonts w:ascii="Nimbus Sans" w:hAnsi="Nimbus Sans" w:eastAsia="Nimbus Sans" w:cs="Nimbus Sans"/>
      <w:b/>
      <w:color w:val="0B1020"/>
      <w:sz w:val="20"/>
    </w:rPr>
  </w:style>
  <w:style w:type="paragraph" w:customStyle="1" w:styleId="IndexEntry">
    <w:name w:val="Index Entry"/>
    <w:pPr>
      <w:widowControl/>
      <w:spacing w:before="0" w:after="64" w:line="252" w:lineRule="auto"/>
      <w:ind w:left="312" w:hanging="312"/>
    </w:pPr>
    <w:rPr>
      <w:rFonts w:ascii="Bitstream Charter" w:hAnsi="Bitstream Charter" w:eastAsia="Bitstream Charter" w:cs="Bitstream Charter"/>
      <w:b w:val="0"/>
      <w:color w:val="20242B"/>
      <w:sz w:val="17"/>
    </w:rPr>
  </w:style>
  <w:style w:type="paragraph" w:customStyle="1" w:styleId="FigureCaption">
    <w:name w:val="Figure Caption"/>
    <w:pPr>
      <w:keepLines/>
      <w:spacing w:before="80" w:after="220"/>
      <w:jc w:val="center"/>
    </w:pPr>
    <w:rPr>
      <w:rFonts w:ascii="Nimbus Sans" w:hAnsi="Nimbus Sans" w:eastAsia="Nimbus Sans" w:cs="Nimbus Sans"/>
      <w:b w:val="0"/>
      <w:i/>
      <w:color w:val="666B73"/>
      <w:sz w:val="15"/>
    </w:rPr>
  </w:style>
  <w:style w:type="paragraph" w:customStyle="1" w:styleId="EditorialQuote">
    <w:name w:val="Editorial Quote"/>
    <w:pPr>
      <w:keepLines/>
      <w:spacing w:before="160" w:after="200" w:line="283" w:lineRule="auto"/>
      <w:ind w:left="198" w:right="113"/>
      <w:jc w:val="left"/>
    </w:pPr>
    <w:rPr>
      <w:rFonts w:ascii="Bitstream Charter" w:hAnsi="Bitstream Charter" w:eastAsia="Bitstream Charter" w:cs="Bitstream Charter"/>
      <w:b w:val="0"/>
      <w:i/>
      <w:color w:val="0B1020"/>
      <w:sz w:val="22"/>
    </w:rPr>
  </w:style>
  <w:style w:type="paragraph" w:customStyle="1" w:styleId="CommandBox">
    <w:name w:val="Command Box"/>
    <w:pPr>
      <w:keepLines/>
      <w:spacing w:before="200" w:after="220" w:line="269" w:lineRule="auto"/>
      <w:ind w:left="181" w:right="113"/>
      <w:jc w:val="left"/>
    </w:pPr>
    <w:rPr>
      <w:rFonts w:ascii="Nimbus Sans" w:hAnsi="Nimbus Sans" w:eastAsia="Nimbus Sans" w:cs="Nimbus Sans"/>
      <w:b/>
      <w:color w:val="0B1020"/>
      <w:sz w:val="22"/>
    </w:rPr>
  </w:style>
  <w:style w:type="paragraph" w:customStyle="1" w:styleId="PartTitle">
    <w:name w:val="Part Title"/>
    <w:pPr>
      <w:keepNext/>
      <w:spacing w:before="80" w:after="360"/>
    </w:pPr>
    <w:rPr>
      <w:rFonts w:ascii="Nimbus Sans Narrow" w:hAnsi="Nimbus Sans Narrow" w:eastAsia="Nimbus Sans Narrow" w:cs="Nimbus Sans Narrow"/>
      <w:b/>
      <w:color w:val="0B1020"/>
      <w:sz w:val="44"/>
    </w:rPr>
  </w:style>
  <w:style w:type="paragraph" w:customStyle="1" w:styleId="PartDeck">
    <w:name w:val="Part Deck"/>
    <w:pPr>
      <w:keepNext w:val="0"/>
      <w:spacing w:line="269" w:lineRule="auto" w:before="0" w:after="120"/>
    </w:pPr>
    <w:rPr>
      <w:rFonts w:ascii="Bitstream Charter" w:hAnsi="Bitstream Charter" w:eastAsia="Bitstream Charter" w:cs="Bitstream Charter"/>
      <w:b w:val="0"/>
      <w:i/>
      <w:color w:val="0B1020"/>
      <w:sz w:val="23"/>
    </w:rPr>
  </w:style>
  <w:style w:type="paragraph" w:customStyle="1" w:styleId="PartBody">
    <w:name w:val="Part Body"/>
    <w:pPr>
      <w:widowControl/>
      <w:spacing w:line="278" w:lineRule="auto" w:before="0" w:after="84"/>
    </w:pPr>
    <w:rPr>
      <w:rFonts w:ascii="Bitstream Charter" w:hAnsi="Bitstream Charter" w:eastAsia="Bitstream Charter" w:cs="Bitstream Charter"/>
      <w:b w:val="0"/>
      <w:color w:val="20242B"/>
      <w:sz w:val="19"/>
    </w:rPr>
  </w:style>
  <w:style w:type="paragraph" w:customStyle="1" w:styleId="ChapterKicker">
    <w:name w:val="Chapter Kicker"/>
    <w:pPr>
      <w:keepNext/>
      <w:spacing w:before="0" w:after="140"/>
    </w:pPr>
    <w:rPr>
      <w:rFonts w:ascii="Nimbus Sans" w:hAnsi="Nimbus Sans" w:eastAsia="Nimbus Sans" w:cs="Nimbus Sans"/>
      <w:b/>
      <w:color w:val="D84A3A"/>
      <w:sz w:val="16"/>
    </w:rPr>
  </w:style>
  <w:style w:type="paragraph" w:customStyle="1" w:styleId="References">
    <w:name w:val="References"/>
    <w:pPr>
      <w:widowControl/>
      <w:spacing w:line="226" w:lineRule="auto" w:before="0" w:after="36"/>
      <w:ind w:left="136" w:hanging="136"/>
    </w:pPr>
    <w:rPr>
      <w:rFonts w:ascii="Bitstream Charter" w:hAnsi="Bitstream Charter" w:eastAsia="Bitstream Charter" w:cs="Bitstream Charter"/>
      <w:b w:val="0"/>
      <w:color w:val="20242B"/>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Fuga Identitária — Entrega 1 — Parte I</dc:title>
  <dc:subject>Antes do propósito, existe um eu</dc:subject>
  <dc:creator>Sol Lima</dc:creator>
  <cp:keywords>fuga identitária, autoria, propósito, busca, fuga cognitiva, identidade</cp:keywords>
  <dc:description>Versão editorial da Entrega 1 para revisão da autora.</dc:description>
  <cp:lastModifiedBy/>
  <cp:revision>1</cp:revision>
  <dcterms:created xsi:type="dcterms:W3CDTF">2013-12-23T23:15:00Z</dcterms:created>
  <dcterms:modified xsi:type="dcterms:W3CDTF">2013-12-23T23:15:00Z</dcterms:modified>
  <cp:category/>
</cp:coreProperties>
</file>