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17B5" w14:textId="0233CA9B" w:rsidR="00AA5665" w:rsidRDefault="00AA5665" w:rsidP="00B428E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7D4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N </w:t>
      </w:r>
      <w:r w:rsidR="00A307D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A307D4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 «белым ящиком»</w:t>
      </w:r>
      <w:r w:rsidR="00221E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709D21" w14:textId="77777777" w:rsidR="00A307D4" w:rsidRPr="00A307D4" w:rsidRDefault="00A307D4" w:rsidP="00B428E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25005" w14:textId="4644AFF5" w:rsidR="00AA5665" w:rsidRDefault="00AA5665" w:rsidP="00B428EE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7636">
        <w:rPr>
          <w:rFonts w:ascii="Times New Roman" w:hAnsi="Times New Roman" w:cs="Times New Roman"/>
          <w:i/>
          <w:iCs/>
          <w:sz w:val="24"/>
          <w:szCs w:val="24"/>
        </w:rPr>
        <w:t>Цель работы</w:t>
      </w:r>
      <w:r w:rsidRPr="000F72FE">
        <w:rPr>
          <w:rFonts w:ascii="Times New Roman" w:hAnsi="Times New Roman" w:cs="Times New Roman"/>
          <w:sz w:val="24"/>
          <w:szCs w:val="24"/>
        </w:rPr>
        <w:t xml:space="preserve">: </w:t>
      </w:r>
      <w:r w:rsidRPr="006A7636">
        <w:rPr>
          <w:rFonts w:ascii="Times New Roman" w:hAnsi="Times New Roman" w:cs="Times New Roman"/>
          <w:i/>
          <w:iCs/>
          <w:sz w:val="24"/>
          <w:szCs w:val="24"/>
        </w:rPr>
        <w:t>изучить метод тестирования «Белым ящиком»</w:t>
      </w:r>
    </w:p>
    <w:p w14:paraId="541F2BA2" w14:textId="77777777" w:rsidR="006A7636" w:rsidRPr="000F72FE" w:rsidRDefault="006A7636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688634" w14:textId="3827F2DA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</w:p>
    <w:p w14:paraId="11F13549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Раньше таких компаний на рынке было мало и пользователи программных продуктов</w:t>
      </w:r>
    </w:p>
    <w:p w14:paraId="6D95F46E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были продвинутыми и заменяли тестеров. Если в программе обнаруживались баги, то</w:t>
      </w:r>
    </w:p>
    <w:p w14:paraId="2CCF01AB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пользователь звонил или отправлял письмо в компанию, где ошибку исправляли и по почте</w:t>
      </w:r>
    </w:p>
    <w:p w14:paraId="1C7FD191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 xml:space="preserve">отправляли дискетку со свежим релизом. Но начиная с 1990 года </w:t>
      </w:r>
      <w:proofErr w:type="gramStart"/>
      <w:r w:rsidRPr="000F72FE">
        <w:rPr>
          <w:rFonts w:ascii="Times New Roman" w:hAnsi="Times New Roman" w:cs="Times New Roman"/>
          <w:sz w:val="24"/>
          <w:szCs w:val="24"/>
        </w:rPr>
        <w:t>согласно статистики</w:t>
      </w:r>
      <w:proofErr w:type="gramEnd"/>
      <w:r w:rsidRPr="000F72FE">
        <w:rPr>
          <w:rFonts w:ascii="Times New Roman" w:hAnsi="Times New Roman" w:cs="Times New Roman"/>
          <w:sz w:val="24"/>
          <w:szCs w:val="24"/>
        </w:rPr>
        <w:t xml:space="preserve"> продажи</w:t>
      </w:r>
    </w:p>
    <w:p w14:paraId="6E977659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персональных компьютеров с каждым годом удваивались. И появилась армия пользователей,</w:t>
      </w:r>
    </w:p>
    <w:p w14:paraId="43A429E5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которая не готова была что-то тестировать. Если что-то не устроило было проще обменять на</w:t>
      </w:r>
    </w:p>
    <w:p w14:paraId="0BE80FE2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другой софт, т.к. число компаний производящих ПО тоже увеличивалось с каждых готом. И у</w:t>
      </w:r>
    </w:p>
    <w:p w14:paraId="60B614D6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пользователей появился выбор что покупать и чем пользоваться.</w:t>
      </w:r>
    </w:p>
    <w:p w14:paraId="444A3760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Таким образом, тестирование ушло внутрь компаний, и появилась профессия</w:t>
      </w:r>
    </w:p>
    <w:p w14:paraId="6E3B2B59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тестировщика.</w:t>
      </w:r>
    </w:p>
    <w:p w14:paraId="2B9C26AD" w14:textId="334FEC90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ПО – это проверка соответствия между реальным поведением программы и ее ожидаемым поведением на конечном наборе тестов, выбранном определенным образом.</w:t>
      </w:r>
    </w:p>
    <w:p w14:paraId="208478AA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72FE">
        <w:rPr>
          <w:rFonts w:ascii="Times New Roman" w:hAnsi="Times New Roman" w:cs="Times New Roman"/>
          <w:sz w:val="24"/>
          <w:szCs w:val="24"/>
          <w:lang w:val="en-US"/>
        </w:rPr>
        <w:t>[IEEE Guide to Software Engineering Body of Knowledge, SWEBOK, 2004].</w:t>
      </w:r>
    </w:p>
    <w:p w14:paraId="1515E5FB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Все виды тестирования можно условно разделить на две большие группы:</w:t>
      </w:r>
    </w:p>
    <w:p w14:paraId="042487F5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Статическое тестирование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).</w:t>
      </w:r>
    </w:p>
    <w:p w14:paraId="08807735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Динамическое тестирование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).</w:t>
      </w:r>
    </w:p>
    <w:p w14:paraId="4F851CEF" w14:textId="3D92C45A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Статическое тестирование – это процесс анализа самой разработки программного обеспечения, т. е. тестирование без запуска программы.</w:t>
      </w:r>
    </w:p>
    <w:p w14:paraId="7B96B4CE" w14:textId="11455083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</w:p>
    <w:p w14:paraId="17101435" w14:textId="30FE8B49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Статический анализ кода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 – это анализ исходного кода, производимый без его исполнения.</w:t>
      </w:r>
    </w:p>
    <w:p w14:paraId="3E7A0F39" w14:textId="5B883941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Динамическое тестирование – это тестовая деятельность, предусматривающая эксплуатацию (запуск) программного продукта.</w:t>
      </w:r>
    </w:p>
    <w:p w14:paraId="7C6E1318" w14:textId="5E99FEF6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Динамическое тестирование предполагает запуск программы, выполнение всех ее функциональных модулей и сравнение фактического ее поведения с ожидаемым.</w:t>
      </w:r>
    </w:p>
    <w:p w14:paraId="37A806B9" w14:textId="02D24A60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</w:p>
    <w:p w14:paraId="3771A11C" w14:textId="27666133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 видов тестирования.</w:t>
      </w:r>
    </w:p>
    <w:p w14:paraId="1D3E8A70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 знанию системы выделяют:</w:t>
      </w:r>
    </w:p>
    <w:p w14:paraId="0351A74F" w14:textId="5C2C65C4" w:rsidR="00AA5665" w:rsidRPr="000F72FE" w:rsidRDefault="00AA5665" w:rsidP="00B42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«черного ящика»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);</w:t>
      </w:r>
    </w:p>
    <w:p w14:paraId="6E8C3326" w14:textId="3E2D9AD5" w:rsidR="00AA5665" w:rsidRPr="000F72FE" w:rsidRDefault="00AA5665" w:rsidP="00B42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«белого ящика»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);</w:t>
      </w:r>
    </w:p>
    <w:p w14:paraId="13933484" w14:textId="01D493FF" w:rsidR="00AA5665" w:rsidRPr="000F72FE" w:rsidRDefault="00AA5665" w:rsidP="00B428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«серого ящика»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).</w:t>
      </w:r>
    </w:p>
    <w:p w14:paraId="49CB18E8" w14:textId="4AE9D3B8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Метод белого ящика (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0F72FE">
        <w:rPr>
          <w:rFonts w:ascii="Times New Roman" w:hAnsi="Times New Roman" w:cs="Times New Roman"/>
          <w:sz w:val="24"/>
          <w:szCs w:val="24"/>
        </w:rPr>
        <w:t xml:space="preserve">,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0F72FE">
        <w:rPr>
          <w:rFonts w:ascii="Times New Roman" w:hAnsi="Times New Roman" w:cs="Times New Roman"/>
          <w:sz w:val="24"/>
          <w:szCs w:val="24"/>
        </w:rPr>
        <w:t xml:space="preserve">,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0F72FE">
        <w:rPr>
          <w:rFonts w:ascii="Times New Roman" w:hAnsi="Times New Roman" w:cs="Times New Roman"/>
          <w:sz w:val="24"/>
          <w:szCs w:val="24"/>
        </w:rPr>
        <w:t xml:space="preserve">,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glass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0F72FE">
        <w:rPr>
          <w:rFonts w:ascii="Times New Roman" w:hAnsi="Times New Roman" w:cs="Times New Roman"/>
          <w:sz w:val="24"/>
          <w:szCs w:val="24"/>
        </w:rPr>
        <w:t>) – у тестировщика есть доступ к внутренней структуре и коду приложения, а также есть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достаточно знаний для понимания увиденного.</w:t>
      </w:r>
    </w:p>
    <w:p w14:paraId="63546C73" w14:textId="0D4C912C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Разработка тестов методом белого ящика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white-box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Процедура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разработки или выбора тестовых сценариев на основании анализа внутренней структуры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компонента или системы.</w:t>
      </w:r>
    </w:p>
    <w:p w14:paraId="38D1609A" w14:textId="77777777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Техники, основанные на структуре, или методе белого ящика</w:t>
      </w:r>
    </w:p>
    <w:p w14:paraId="5373D234" w14:textId="78C911DE" w:rsidR="00AA5665" w:rsidRPr="000F72FE" w:rsidRDefault="00AA5665" w:rsidP="00B42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операторов;</w:t>
      </w:r>
    </w:p>
    <w:p w14:paraId="1D540210" w14:textId="4EBEF288" w:rsidR="00AA5665" w:rsidRPr="000F72FE" w:rsidRDefault="00AA5665" w:rsidP="00B42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альтернатив.</w:t>
      </w:r>
    </w:p>
    <w:p w14:paraId="3B76C47D" w14:textId="13AC8872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lastRenderedPageBreak/>
        <w:t>Альтернатива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Точка программы, в которой управление имеет два или более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альтернативных путей. Узел с двумя или более связями для разделения ветвей.</w:t>
      </w:r>
    </w:p>
    <w:p w14:paraId="5C8AB9FC" w14:textId="4A81B840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Тестирование условий альтернатив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Разработка тестов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методом белого ящика, при котором тестовые сценарии проектируются для исходов условий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и результатов альтернатив.</w:t>
      </w:r>
    </w:p>
    <w:p w14:paraId="1ECABDE9" w14:textId="56974788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Покрытие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Уровень, выражаемый в процентах, на который определенный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элемент покрытия был проверен набором тестов.</w:t>
      </w:r>
    </w:p>
    <w:p w14:paraId="7D736A1E" w14:textId="27BE8445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Покрытие альтернатив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Процент результатов альтернативы, который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был проверен набором тестов. Стопроцентное покрытие решений подразумевает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стопроцентное покрытие ветвей и стопроцентное покрытие операторов.</w:t>
      </w:r>
    </w:p>
    <w:p w14:paraId="1902ED83" w14:textId="0AC238F7" w:rsidR="00AA5665" w:rsidRPr="000F72FE" w:rsidRDefault="00AA5665" w:rsidP="00B428E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Покрытие кода (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FE">
        <w:rPr>
          <w:rFonts w:ascii="Times New Roman" w:hAnsi="Times New Roman" w:cs="Times New Roman"/>
          <w:sz w:val="24"/>
          <w:szCs w:val="24"/>
        </w:rPr>
        <w:t>coverage</w:t>
      </w:r>
      <w:proofErr w:type="spellEnd"/>
      <w:r w:rsidRPr="000F72FE">
        <w:rPr>
          <w:rFonts w:ascii="Times New Roman" w:hAnsi="Times New Roman" w:cs="Times New Roman"/>
          <w:sz w:val="24"/>
          <w:szCs w:val="24"/>
        </w:rPr>
        <w:t>): Метод анализа, определяющий, какие части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программного обеспечения были проверены (покрыты) набором тестов, а какие нет, например,</w:t>
      </w:r>
      <w:r w:rsidR="006B6CCC" w:rsidRP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покрытие операторов, покрытие альтернатив или покрытие условий. Еще выделяют серый</w:t>
      </w:r>
    </w:p>
    <w:p w14:paraId="205E7F9A" w14:textId="5A8FD9EF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ящик.</w:t>
      </w:r>
    </w:p>
    <w:p w14:paraId="5BA8923E" w14:textId="77777777" w:rsidR="00673583" w:rsidRPr="000F72FE" w:rsidRDefault="00673583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451F595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FE">
        <w:rPr>
          <w:rFonts w:ascii="Times New Roman" w:hAnsi="Times New Roman" w:cs="Times New Roman"/>
          <w:b/>
          <w:bCs/>
          <w:sz w:val="24"/>
          <w:szCs w:val="24"/>
        </w:rPr>
        <w:t>Задание 1. Разработать программу на Python.</w:t>
      </w:r>
    </w:p>
    <w:p w14:paraId="37474FA3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Даны длины сторон треугольника, определить вид треугольника и его площадь.</w:t>
      </w:r>
    </w:p>
    <w:p w14:paraId="45C6F961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Выполнить контроль вводимых чисел.</w:t>
      </w:r>
    </w:p>
    <w:p w14:paraId="7D59DDEB" w14:textId="11BA165C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1. Разн</w:t>
      </w:r>
      <w:r w:rsidR="00673583" w:rsidRPr="000F72FE">
        <w:rPr>
          <w:rFonts w:ascii="Times New Roman" w:hAnsi="Times New Roman" w:cs="Times New Roman"/>
          <w:sz w:val="24"/>
          <w:szCs w:val="24"/>
        </w:rPr>
        <w:t>о</w:t>
      </w:r>
      <w:r w:rsidRPr="000F72FE">
        <w:rPr>
          <w:rFonts w:ascii="Times New Roman" w:hAnsi="Times New Roman" w:cs="Times New Roman"/>
          <w:sz w:val="24"/>
          <w:szCs w:val="24"/>
        </w:rPr>
        <w:t>сторонний треугольник</w:t>
      </w:r>
    </w:p>
    <w:p w14:paraId="7BA37ED9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2. Равнобедренный треугольник</w:t>
      </w:r>
    </w:p>
    <w:p w14:paraId="4A463C0C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3. Равносторонний треугольник</w:t>
      </w:r>
    </w:p>
    <w:p w14:paraId="037A83E3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0E2241AF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три числа не могут быть определены как стороны треугольника;</w:t>
      </w:r>
    </w:p>
    <w:p w14:paraId="533E7C1D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если хотя бы одно из них меньше или равно 0;</w:t>
      </w:r>
    </w:p>
    <w:p w14:paraId="1F2C3E74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сумма двух из них меньше третьего.</w:t>
      </w:r>
    </w:p>
    <w:p w14:paraId="196DE03D" w14:textId="77777777" w:rsidR="00673583" w:rsidRPr="000F72FE" w:rsidRDefault="00673583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184D024" w14:textId="29825035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FE">
        <w:rPr>
          <w:rFonts w:ascii="Times New Roman" w:hAnsi="Times New Roman" w:cs="Times New Roman"/>
          <w:b/>
          <w:bCs/>
          <w:sz w:val="24"/>
          <w:szCs w:val="24"/>
        </w:rPr>
        <w:t>Задание 2. Подготовить набор тестовых вариантов для обнаружения ошибок в</w:t>
      </w:r>
      <w:r w:rsidR="000F7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b/>
          <w:bCs/>
          <w:sz w:val="24"/>
          <w:szCs w:val="24"/>
        </w:rPr>
        <w:t>программе.</w:t>
      </w:r>
    </w:p>
    <w:p w14:paraId="7F5784A2" w14:textId="77777777" w:rsidR="000F72FE" w:rsidRDefault="000F72FE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F31C3D3" w14:textId="5B0F91C1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Результат оформить в следующем виде:</w:t>
      </w:r>
    </w:p>
    <w:p w14:paraId="6332722E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1534AB8" w14:textId="54CBA023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</w:tblGrid>
      <w:tr w:rsidR="008E0444" w:rsidRPr="000F72FE" w14:paraId="10CF75EA" w14:textId="77777777" w:rsidTr="008E0444">
        <w:tc>
          <w:tcPr>
            <w:tcW w:w="1651" w:type="dxa"/>
          </w:tcPr>
          <w:p w14:paraId="0A4726F5" w14:textId="4E0AE87F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652" w:type="dxa"/>
          </w:tcPr>
          <w:p w14:paraId="66AE2D3D" w14:textId="315E46CF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652" w:type="dxa"/>
          </w:tcPr>
          <w:p w14:paraId="430A6BC1" w14:textId="7A382018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52" w:type="dxa"/>
          </w:tcPr>
          <w:p w14:paraId="665048B0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3101836C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01D4A8DA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</w:tcPr>
          <w:p w14:paraId="13754788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14:paraId="1545EFD8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  <w:p w14:paraId="565E6F96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444" w:rsidRPr="000F72FE" w14:paraId="3C21F108" w14:textId="77777777" w:rsidTr="008E0444">
        <w:tc>
          <w:tcPr>
            <w:tcW w:w="1651" w:type="dxa"/>
          </w:tcPr>
          <w:p w14:paraId="01EB5D77" w14:textId="6FB73BC1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652" w:type="dxa"/>
          </w:tcPr>
          <w:p w14:paraId="3D6D4E56" w14:textId="52EFA5C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652" w:type="dxa"/>
          </w:tcPr>
          <w:p w14:paraId="25630440" w14:textId="63A6ECCE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652" w:type="dxa"/>
          </w:tcPr>
          <w:p w14:paraId="62A11B3A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Что должно</w:t>
            </w:r>
          </w:p>
          <w:p w14:paraId="62A6CEE9" w14:textId="599E5929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получится</w:t>
            </w:r>
          </w:p>
        </w:tc>
        <w:tc>
          <w:tcPr>
            <w:tcW w:w="1652" w:type="dxa"/>
          </w:tcPr>
          <w:p w14:paraId="791F9CB7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  <w:p w14:paraId="4CCC1C94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вводимых</w:t>
            </w:r>
          </w:p>
          <w:p w14:paraId="4D713C98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данных, либо</w:t>
            </w:r>
          </w:p>
          <w:p w14:paraId="0C2E8377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6F762373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223AEDF6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... ... ... ... ...</w:t>
            </w:r>
          </w:p>
          <w:p w14:paraId="345C9B4F" w14:textId="77777777" w:rsidR="008E0444" w:rsidRPr="000F72FE" w:rsidRDefault="008E0444" w:rsidP="00B428E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5D6C23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4E6CEE8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FE">
        <w:rPr>
          <w:rFonts w:ascii="Times New Roman" w:hAnsi="Times New Roman" w:cs="Times New Roman"/>
          <w:b/>
          <w:bCs/>
          <w:sz w:val="24"/>
          <w:szCs w:val="24"/>
        </w:rPr>
        <w:t>Задание 3. Разработать программу на Python.</w:t>
      </w:r>
    </w:p>
    <w:p w14:paraId="759C5C71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Даны длины сторон треугольника, определить вид треугольника и его площадь.</w:t>
      </w:r>
    </w:p>
    <w:p w14:paraId="0A9343CE" w14:textId="7777777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Выполнить контроль вводимых чисел.</w:t>
      </w:r>
    </w:p>
    <w:p w14:paraId="4E9CE6EA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1. Остроугольный треугольник</w:t>
      </w:r>
    </w:p>
    <w:p w14:paraId="745377DF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2. Тупоугольный треугольник</w:t>
      </w:r>
    </w:p>
    <w:p w14:paraId="412A902F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3. Прямоугольный треугольник</w:t>
      </w:r>
    </w:p>
    <w:p w14:paraId="18EA43C0" w14:textId="7777777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Ограничения:</w:t>
      </w:r>
    </w:p>
    <w:p w14:paraId="6E35ED12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три числа не могут быть определены как стороны треугольника;</w:t>
      </w:r>
    </w:p>
    <w:p w14:paraId="25D4C0F4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если хотя бы одно из них меньше или равно 0;</w:t>
      </w:r>
    </w:p>
    <w:p w14:paraId="6DFB1C64" w14:textId="77777777" w:rsidR="00AA5665" w:rsidRPr="000F72FE" w:rsidRDefault="00AA5665" w:rsidP="00B428EE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- сумма двух из них меньше третьего.</w:t>
      </w:r>
    </w:p>
    <w:p w14:paraId="3B74F327" w14:textId="2E3A9487" w:rsidR="00AA5665" w:rsidRPr="000F72FE" w:rsidRDefault="00AA5665" w:rsidP="00B428E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lastRenderedPageBreak/>
        <w:t>Подготовить набор тестовых вариантов для обнаружения ошибок в программе и</w:t>
      </w:r>
      <w:r w:rsidR="000F72FE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оформить результат.</w:t>
      </w:r>
    </w:p>
    <w:p w14:paraId="7C7D5E3F" w14:textId="77777777" w:rsidR="000F72FE" w:rsidRDefault="000F72FE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BC82488" w14:textId="32CA0205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72FE">
        <w:rPr>
          <w:rFonts w:ascii="Times New Roman" w:hAnsi="Times New Roman" w:cs="Times New Roman"/>
          <w:b/>
          <w:bCs/>
          <w:sz w:val="24"/>
          <w:szCs w:val="24"/>
        </w:rPr>
        <w:t>Задание 4. На основании проведенных тестов составьте рекомендации по исправлению</w:t>
      </w:r>
      <w:r w:rsidR="000F72FE" w:rsidRPr="000F7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b/>
          <w:bCs/>
          <w:sz w:val="24"/>
          <w:szCs w:val="24"/>
        </w:rPr>
        <w:t>ошибок, выявленных в ходе тестирования в виде отчета.</w:t>
      </w:r>
    </w:p>
    <w:p w14:paraId="76E4DA10" w14:textId="77777777" w:rsidR="000F72FE" w:rsidRDefault="000F72FE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82E1AE0" w14:textId="0ABC5A67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Пример:</w:t>
      </w:r>
    </w:p>
    <w:p w14:paraId="437026C4" w14:textId="60D67746" w:rsidR="00AA5665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1 тест. В ходе проведения первого теста было обнаружено, что при в ведении не</w:t>
      </w:r>
      <w:r w:rsidR="00A24746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корректных данных площадь все равно высчитывается.</w:t>
      </w:r>
    </w:p>
    <w:p w14:paraId="48EDF0A3" w14:textId="785A9DCF" w:rsidR="001D5CF0" w:rsidRPr="000F72FE" w:rsidRDefault="00AA5665" w:rsidP="00B428E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0F72FE">
        <w:rPr>
          <w:rFonts w:ascii="Times New Roman" w:hAnsi="Times New Roman" w:cs="Times New Roman"/>
          <w:sz w:val="24"/>
          <w:szCs w:val="24"/>
        </w:rPr>
        <w:t>Рекомендуется: в случае, если пользователь введет не корректные данные, следует</w:t>
      </w:r>
      <w:r w:rsidR="00A24746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выводить сообщение с просьбой исправить введенные значения. Добавить в программу</w:t>
      </w:r>
      <w:r w:rsidR="00A24746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проверку</w:t>
      </w:r>
      <w:r w:rsidR="00A24746">
        <w:rPr>
          <w:rFonts w:ascii="Times New Roman" w:hAnsi="Times New Roman" w:cs="Times New Roman"/>
          <w:sz w:val="24"/>
          <w:szCs w:val="24"/>
        </w:rPr>
        <w:t xml:space="preserve"> </w:t>
      </w:r>
      <w:r w:rsidRPr="000F72FE">
        <w:rPr>
          <w:rFonts w:ascii="Times New Roman" w:hAnsi="Times New Roman" w:cs="Times New Roman"/>
          <w:sz w:val="24"/>
          <w:szCs w:val="24"/>
        </w:rPr>
        <w:t>введенных значений на соответствие ограничения.</w:t>
      </w:r>
    </w:p>
    <w:sectPr w:rsidR="001D5CF0" w:rsidRPr="000F72FE" w:rsidSect="00AA5665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091"/>
    <w:multiLevelType w:val="hybridMultilevel"/>
    <w:tmpl w:val="672C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B758A"/>
    <w:multiLevelType w:val="hybridMultilevel"/>
    <w:tmpl w:val="DD743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AB"/>
    <w:rsid w:val="000F72FE"/>
    <w:rsid w:val="001D4BBA"/>
    <w:rsid w:val="001D5CF0"/>
    <w:rsid w:val="00221EEC"/>
    <w:rsid w:val="00347BAB"/>
    <w:rsid w:val="00673583"/>
    <w:rsid w:val="006A7636"/>
    <w:rsid w:val="006B6CCC"/>
    <w:rsid w:val="008E0444"/>
    <w:rsid w:val="00A24746"/>
    <w:rsid w:val="00A307D4"/>
    <w:rsid w:val="00AA5665"/>
    <w:rsid w:val="00B4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496E"/>
  <w15:chartTrackingRefBased/>
  <w15:docId w15:val="{CA93293D-88B3-46C1-A262-D1F72B5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5665"/>
    <w:pPr>
      <w:spacing w:after="0" w:line="240" w:lineRule="auto"/>
    </w:pPr>
  </w:style>
  <w:style w:type="table" w:styleId="a4">
    <w:name w:val="Table Grid"/>
    <w:basedOn w:val="a1"/>
    <w:uiPriority w:val="39"/>
    <w:rsid w:val="008E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8</cp:revision>
  <dcterms:created xsi:type="dcterms:W3CDTF">2022-10-03T15:22:00Z</dcterms:created>
  <dcterms:modified xsi:type="dcterms:W3CDTF">2022-10-03T17:15:00Z</dcterms:modified>
</cp:coreProperties>
</file>