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8DAE" w14:textId="47A64185" w:rsidR="00195DA6" w:rsidRDefault="00147E71" w:rsidP="00147E71">
      <w:pPr>
        <w:jc w:val="center"/>
        <w:rPr>
          <w:rFonts w:cstheme="minorHAnsi"/>
          <w:sz w:val="36"/>
          <w:szCs w:val="36"/>
        </w:rPr>
      </w:pPr>
      <w:r w:rsidRPr="00147E71">
        <w:rPr>
          <w:rFonts w:asciiTheme="minorHAnsi" w:hAnsiTheme="minorHAnsi" w:cstheme="minorHAnsi"/>
          <w:sz w:val="36"/>
          <w:szCs w:val="36"/>
        </w:rPr>
        <w:t>Пояснительная записка по программе</w:t>
      </w:r>
    </w:p>
    <w:p w14:paraId="4C0B61D5" w14:textId="6BB4FE52" w:rsidR="00147E71" w:rsidRDefault="00147E71" w:rsidP="00147E71">
      <w:pPr>
        <w:rPr>
          <w:rFonts w:cstheme="minorHAnsi"/>
          <w:sz w:val="36"/>
          <w:szCs w:val="36"/>
        </w:rPr>
      </w:pPr>
    </w:p>
    <w:p w14:paraId="706E36F0" w14:textId="2C89BD40" w:rsidR="00147E71" w:rsidRPr="00147E71" w:rsidRDefault="00147E71" w:rsidP="00147E71">
      <w:pPr>
        <w:pStyle w:val="a5"/>
        <w:numPr>
          <w:ilvl w:val="0"/>
          <w:numId w:val="1"/>
        </w:numPr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Общие положения</w:t>
      </w:r>
    </w:p>
    <w:p w14:paraId="639A2BA8" w14:textId="00328E96" w:rsidR="00147E71" w:rsidRPr="00FF48BD" w:rsidRDefault="00147E71" w:rsidP="00147E71">
      <w:pPr>
        <w:pStyle w:val="a5"/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1.1</w:t>
      </w:r>
      <w: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r w:rsidR="00FF48B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Исполнитель</w:t>
      </w:r>
    </w:p>
    <w:p w14:paraId="65DB013D" w14:textId="2E94B343" w:rsidR="00147E71" w:rsidRPr="003E5110" w:rsidRDefault="00147E71" w:rsidP="00FF48BD">
      <w:pPr>
        <w:ind w:left="708"/>
        <w:rPr>
          <w:rFonts w:cstheme="minorHAnsi"/>
        </w:rPr>
      </w:pPr>
      <w:r w:rsidRPr="00147E71">
        <w:rPr>
          <w:rFonts w:cstheme="minorHAnsi"/>
        </w:rPr>
        <w:t xml:space="preserve">ФИО: Петрова Ксения Эдуардовна </w:t>
      </w:r>
      <w:r>
        <w:rPr>
          <w:rFonts w:cstheme="minorHAnsi"/>
        </w:rPr>
        <w:br/>
        <w:t>Группа: БПИ202</w:t>
      </w:r>
      <w:r>
        <w:rPr>
          <w:rFonts w:cstheme="minorHAnsi"/>
        </w:rPr>
        <w:br/>
        <w:t xml:space="preserve">Почта: </w:t>
      </w:r>
      <w:hyperlink r:id="rId6" w:history="1">
        <w:r w:rsidRPr="004C059A">
          <w:rPr>
            <w:rStyle w:val="a3"/>
            <w:rFonts w:cstheme="minorHAnsi"/>
            <w:lang w:val="en-US"/>
          </w:rPr>
          <w:t>kepetrova</w:t>
        </w:r>
        <w:r w:rsidRPr="004C059A">
          <w:rPr>
            <w:rStyle w:val="a3"/>
            <w:rFonts w:cstheme="minorHAnsi"/>
          </w:rPr>
          <w:t>@</w:t>
        </w:r>
        <w:r w:rsidRPr="004C059A">
          <w:rPr>
            <w:rStyle w:val="a3"/>
            <w:rFonts w:cstheme="minorHAnsi"/>
            <w:lang w:val="en-US"/>
          </w:rPr>
          <w:t>edu</w:t>
        </w:r>
        <w:r w:rsidRPr="004C059A">
          <w:rPr>
            <w:rStyle w:val="a3"/>
            <w:rFonts w:cstheme="minorHAnsi"/>
          </w:rPr>
          <w:t>.</w:t>
        </w:r>
        <w:r w:rsidRPr="004C059A">
          <w:rPr>
            <w:rStyle w:val="a3"/>
            <w:rFonts w:cstheme="minorHAnsi"/>
            <w:lang w:val="en-US"/>
          </w:rPr>
          <w:t>hse</w:t>
        </w:r>
        <w:r w:rsidRPr="004C059A">
          <w:rPr>
            <w:rStyle w:val="a3"/>
            <w:rFonts w:cstheme="minorHAnsi"/>
          </w:rPr>
          <w:t>.</w:t>
        </w:r>
        <w:proofErr w:type="spellStart"/>
        <w:r w:rsidRPr="004C059A">
          <w:rPr>
            <w:rStyle w:val="a3"/>
            <w:rFonts w:cstheme="minorHAnsi"/>
            <w:lang w:val="en-US"/>
          </w:rPr>
          <w:t>ru</w:t>
        </w:r>
        <w:proofErr w:type="spellEnd"/>
      </w:hyperlink>
    </w:p>
    <w:p w14:paraId="19ADCF9C" w14:textId="48F9CFDE" w:rsidR="00FF48BD" w:rsidRDefault="00FF48BD" w:rsidP="00FF48BD">
      <w:pPr>
        <w:ind w:left="708"/>
        <w:rPr>
          <w:rFonts w:cstheme="minorHAnsi"/>
        </w:rPr>
      </w:pPr>
    </w:p>
    <w:p w14:paraId="32A854EF" w14:textId="63360120" w:rsidR="00FF48BD" w:rsidRPr="00FF48BD" w:rsidRDefault="00FF48BD" w:rsidP="00FF48BD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1.2 Язык разработки</w:t>
      </w:r>
    </w:p>
    <w:p w14:paraId="63FF2ED4" w14:textId="21F4B2F0" w:rsidR="00FF48BD" w:rsidRDefault="00FF48BD" w:rsidP="00FF48BD">
      <w:pPr>
        <w:ind w:left="708"/>
        <w:rPr>
          <w:rFonts w:cstheme="minorHAnsi"/>
          <w:shd w:val="clear" w:color="auto" w:fill="FFFFFF"/>
        </w:rPr>
      </w:pPr>
      <w:r w:rsidRPr="00FF48BD">
        <w:rPr>
          <w:rFonts w:asciiTheme="minorHAnsi" w:hAnsiTheme="minorHAnsi" w:cstheme="minorHAnsi"/>
          <w:shd w:val="clear" w:color="auto" w:fill="FFFFFF"/>
        </w:rPr>
        <w:t>Разработк</w:t>
      </w:r>
      <w:r>
        <w:rPr>
          <w:rFonts w:cstheme="minorHAnsi"/>
          <w:shd w:val="clear" w:color="auto" w:fill="FFFFFF"/>
        </w:rPr>
        <w:t>а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осуществ</w:t>
      </w:r>
      <w:r>
        <w:rPr>
          <w:rFonts w:cstheme="minorHAnsi"/>
          <w:shd w:val="clear" w:color="auto" w:fill="FFFFFF"/>
        </w:rPr>
        <w:t>ляется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на языке программирования </w:t>
      </w:r>
      <w:proofErr w:type="spellStart"/>
      <w:r w:rsidR="00FC3545">
        <w:rPr>
          <w:rFonts w:asciiTheme="minorHAnsi" w:hAnsiTheme="minorHAnsi" w:cstheme="minorHAnsi"/>
          <w:shd w:val="clear" w:color="auto" w:fill="FFFFFF"/>
          <w:lang w:val="en-US"/>
        </w:rPr>
        <w:t>Nasm</w:t>
      </w:r>
      <w:proofErr w:type="spellEnd"/>
      <w:r w:rsidR="00FC3545" w:rsidRPr="00FC3545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расширение файлов .</w:t>
      </w:r>
      <w:proofErr w:type="spellStart"/>
      <w:r w:rsidR="00FC3545">
        <w:rPr>
          <w:rFonts w:cstheme="minorHAnsi"/>
          <w:shd w:val="clear" w:color="auto" w:fill="FFFFFF"/>
          <w:lang w:val="en-US"/>
        </w:rPr>
        <w:t>asm</w:t>
      </w:r>
      <w:proofErr w:type="spellEnd"/>
      <w:r w:rsidR="00FC3545" w:rsidRPr="00FC3545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</w:p>
    <w:p w14:paraId="01D0A5B7" w14:textId="3C721381" w:rsidR="00611248" w:rsidRDefault="00611248" w:rsidP="00FF48BD">
      <w:pPr>
        <w:ind w:left="708"/>
        <w:rPr>
          <w:rFonts w:cstheme="minorHAnsi"/>
          <w:shd w:val="clear" w:color="auto" w:fill="FFFFFF"/>
        </w:rPr>
      </w:pPr>
    </w:p>
    <w:p w14:paraId="64105924" w14:textId="40D09110" w:rsidR="00611248" w:rsidRDefault="00611248" w:rsidP="00611248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</w:t>
      </w:r>
      <w:r>
        <w:rPr>
          <w:rFonts w:ascii="Roboto" w:hAnsi="Roboto" w:cstheme="minorHAnsi"/>
          <w:sz w:val="28"/>
          <w:szCs w:val="28"/>
        </w:rPr>
        <w:t>3</w:t>
      </w:r>
      <w:r w:rsidRPr="00FF48BD">
        <w:rPr>
          <w:rFonts w:ascii="Roboto" w:hAnsi="Roboto" w:cstheme="minorHAnsi"/>
          <w:sz w:val="28"/>
          <w:szCs w:val="28"/>
        </w:rPr>
        <w:t xml:space="preserve"> </w:t>
      </w:r>
      <w:r>
        <w:rPr>
          <w:rFonts w:ascii="Roboto" w:hAnsi="Roboto" w:cstheme="minorHAnsi"/>
          <w:sz w:val="28"/>
          <w:szCs w:val="28"/>
        </w:rPr>
        <w:t>Основные характеристики программы</w:t>
      </w:r>
    </w:p>
    <w:p w14:paraId="1C59DEB8" w14:textId="3EF2C220" w:rsidR="00CB09F6" w:rsidRDefault="00CB09F6" w:rsidP="00611248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  <w:sz w:val="28"/>
          <w:szCs w:val="28"/>
        </w:rPr>
        <w:tab/>
      </w:r>
      <w:r w:rsidRPr="00CB09F6">
        <w:rPr>
          <w:rFonts w:ascii="Roboto" w:hAnsi="Roboto" w:cstheme="minorHAnsi"/>
        </w:rPr>
        <w:t>1</w:t>
      </w:r>
      <w:r w:rsidRPr="003E5110">
        <w:rPr>
          <w:rFonts w:ascii="Roboto" w:hAnsi="Roboto" w:cstheme="minorHAnsi"/>
        </w:rPr>
        <w:t xml:space="preserve">.3.1 </w:t>
      </w:r>
      <w:r w:rsidRPr="00CB09F6">
        <w:rPr>
          <w:rFonts w:ascii="Roboto" w:hAnsi="Roboto" w:cstheme="minorHAnsi"/>
        </w:rPr>
        <w:t>Число заголовочных файлов</w:t>
      </w:r>
      <w:r>
        <w:rPr>
          <w:rFonts w:ascii="Roboto" w:hAnsi="Roboto" w:cstheme="minorHAnsi"/>
        </w:rPr>
        <w:t>: 5</w:t>
      </w:r>
    </w:p>
    <w:p w14:paraId="516CD257" w14:textId="23A0533C" w:rsidR="00A37636" w:rsidRDefault="00CB09F6" w:rsidP="00CB5AAD">
      <w:pPr>
        <w:ind w:left="708"/>
        <w:rPr>
          <w:rFonts w:ascii="Roboto" w:hAnsi="Roboto" w:cstheme="minorHAns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ab/>
        <w:t xml:space="preserve">1.3.2 </w:t>
      </w:r>
      <w:r w:rsidR="00CB5AAD">
        <w:rPr>
          <w:rFonts w:ascii="Roboto" w:hAnsi="Roboto" w:cstheme="minorHAnsi"/>
          <w:color w:val="000000" w:themeColor="text1"/>
        </w:rPr>
        <w:t>Число файлов .</w:t>
      </w:r>
      <w:r w:rsidR="00CB5AAD">
        <w:rPr>
          <w:rFonts w:ascii="Roboto" w:hAnsi="Roboto" w:cstheme="minorHAnsi"/>
          <w:color w:val="000000" w:themeColor="text1"/>
          <w:lang w:val="en-US"/>
        </w:rPr>
        <w:t>mac</w:t>
      </w:r>
      <w:r w:rsidR="00CB5AAD" w:rsidRPr="00CB5AAD">
        <w:rPr>
          <w:rFonts w:ascii="Roboto" w:hAnsi="Roboto" w:cstheme="minorHAnsi"/>
          <w:color w:val="000000" w:themeColor="text1"/>
        </w:rPr>
        <w:t>: 1</w:t>
      </w:r>
    </w:p>
    <w:p w14:paraId="27964FC1" w14:textId="22F67EA7" w:rsidR="00CB5AAD" w:rsidRDefault="00CB5AAD" w:rsidP="00CB5AAD">
      <w:pPr>
        <w:ind w:left="708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ab/>
      </w:r>
      <w:r w:rsidRPr="00FC3545">
        <w:rPr>
          <w:rFonts w:ascii="Roboto" w:hAnsi="Roboto" w:cstheme="minorHAnsi"/>
          <w:color w:val="000000" w:themeColor="text1"/>
        </w:rPr>
        <w:t xml:space="preserve">1.3.3 </w:t>
      </w:r>
      <w:r>
        <w:rPr>
          <w:rFonts w:ascii="Roboto" w:hAnsi="Roboto" w:cstheme="minorHAnsi"/>
          <w:color w:val="000000" w:themeColor="text1"/>
        </w:rPr>
        <w:t>Объём памяти, занимаемый решением:</w:t>
      </w:r>
      <w:r w:rsidR="00FC3545" w:rsidRPr="00FC3545">
        <w:rPr>
          <w:rFonts w:ascii="Roboto" w:hAnsi="Roboto" w:cstheme="minorHAnsi"/>
          <w:color w:val="000000" w:themeColor="text1"/>
        </w:rPr>
        <w:t xml:space="preserve"> 37,1 </w:t>
      </w:r>
      <w:r w:rsidR="00FC3545">
        <w:rPr>
          <w:rFonts w:ascii="Roboto" w:hAnsi="Roboto" w:cstheme="minorHAnsi"/>
          <w:color w:val="000000" w:themeColor="text1"/>
          <w:lang w:val="en-US"/>
        </w:rPr>
        <w:t>K</w:t>
      </w:r>
      <w:r w:rsidR="00FC3545">
        <w:rPr>
          <w:rFonts w:ascii="Roboto" w:hAnsi="Roboto" w:cstheme="minorHAnsi"/>
          <w:color w:val="000000" w:themeColor="text1"/>
        </w:rPr>
        <w:t>Б</w:t>
      </w:r>
    </w:p>
    <w:p w14:paraId="65658204" w14:textId="48D9AFD8" w:rsidR="00FC3545" w:rsidRPr="003E480D" w:rsidRDefault="00FC3545" w:rsidP="00CB5AAD">
      <w:pPr>
        <w:ind w:left="708"/>
        <w:rPr>
          <w:rFonts w:ascii="Roboto" w:hAnsi="Roboto" w:cs="Segoe U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ab/>
      </w:r>
      <w:r>
        <w:rPr>
          <w:rFonts w:ascii="Roboto" w:hAnsi="Roboto" w:cstheme="minorHAnsi"/>
          <w:color w:val="000000" w:themeColor="text1"/>
          <w:lang w:val="en-US"/>
        </w:rPr>
        <w:t xml:space="preserve">1.3.4 </w:t>
      </w:r>
      <w:r w:rsidR="003E480D" w:rsidRPr="00A37636">
        <w:rPr>
          <w:rFonts w:ascii="Roboto" w:hAnsi="Roboto" w:cs="Segoe UI"/>
          <w:color w:val="000000" w:themeColor="text1"/>
        </w:rPr>
        <w:t xml:space="preserve">Размер </w:t>
      </w:r>
      <w:proofErr w:type="spellStart"/>
      <w:r w:rsidR="003E480D" w:rsidRPr="00A37636">
        <w:rPr>
          <w:rFonts w:ascii="Roboto" w:hAnsi="Roboto" w:cs="Segoe UI"/>
          <w:color w:val="000000" w:themeColor="text1"/>
        </w:rPr>
        <w:t>Unix</w:t>
      </w:r>
      <w:proofErr w:type="spellEnd"/>
      <w:r w:rsidR="003E480D" w:rsidRPr="00A37636">
        <w:rPr>
          <w:rFonts w:ascii="Roboto" w:hAnsi="Roboto" w:cs="Segoe UI"/>
          <w:color w:val="000000" w:themeColor="text1"/>
        </w:rPr>
        <w:t xml:space="preserve"> </w:t>
      </w:r>
      <w:proofErr w:type="spellStart"/>
      <w:r w:rsidR="003E480D" w:rsidRPr="00A37636">
        <w:rPr>
          <w:rFonts w:ascii="Roboto" w:hAnsi="Roboto" w:cs="Segoe UI"/>
          <w:color w:val="000000" w:themeColor="text1"/>
        </w:rPr>
        <w:t>Executable</w:t>
      </w:r>
      <w:proofErr w:type="spellEnd"/>
      <w:r w:rsidR="003E480D" w:rsidRPr="00A37636">
        <w:rPr>
          <w:rFonts w:ascii="Roboto" w:hAnsi="Roboto" w:cs="Segoe UI"/>
          <w:color w:val="000000" w:themeColor="text1"/>
        </w:rPr>
        <w:t>:</w:t>
      </w:r>
      <w:r w:rsidR="003E480D">
        <w:rPr>
          <w:rFonts w:ascii="Roboto" w:hAnsi="Roboto" w:cs="Segoe UI"/>
          <w:color w:val="000000" w:themeColor="text1"/>
          <w:lang w:val="en-US"/>
        </w:rPr>
        <w:t xml:space="preserve"> 27</w:t>
      </w:r>
      <w:r w:rsidR="003E480D">
        <w:rPr>
          <w:rFonts w:ascii="Roboto" w:hAnsi="Roboto" w:cs="Segoe UI"/>
          <w:color w:val="000000" w:themeColor="text1"/>
        </w:rPr>
        <w:t xml:space="preserve"> КБ</w:t>
      </w:r>
    </w:p>
    <w:p w14:paraId="43D2D126" w14:textId="56CE3D8E" w:rsidR="001554B2" w:rsidRDefault="001554B2" w:rsidP="001554B2">
      <w:pPr>
        <w:ind w:left="1416"/>
        <w:rPr>
          <w:rFonts w:ascii="Roboto" w:hAnsi="Roboto" w:cstheme="minorHAnsi"/>
        </w:rPr>
      </w:pPr>
    </w:p>
    <w:p w14:paraId="11106A6E" w14:textId="561B9088" w:rsidR="00CB09F6" w:rsidRPr="001554B2" w:rsidRDefault="003D6AE0" w:rsidP="001554B2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 </w:t>
      </w:r>
    </w:p>
    <w:p w14:paraId="56DD3842" w14:textId="7FC42313" w:rsidR="00FF48BD" w:rsidRDefault="00FF48BD" w:rsidP="003D6AE0">
      <w:pPr>
        <w:rPr>
          <w:rFonts w:cstheme="minorHAnsi"/>
          <w:shd w:val="clear" w:color="auto" w:fill="FFFFFF"/>
        </w:rPr>
      </w:pPr>
    </w:p>
    <w:p w14:paraId="22828DB6" w14:textId="23801523" w:rsidR="00FF48BD" w:rsidRDefault="00FF48BD" w:rsidP="00FF48BD">
      <w:pPr>
        <w:ind w:left="708"/>
        <w:rPr>
          <w:rFonts w:ascii="Roboto" w:hAnsi="Roboto" w:cstheme="minorHAnsi"/>
          <w:sz w:val="28"/>
          <w:szCs w:val="28"/>
          <w:shd w:val="clear" w:color="auto" w:fill="FFFFFF"/>
        </w:rPr>
      </w:pP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>1.</w:t>
      </w:r>
      <w:r w:rsidR="00611248">
        <w:rPr>
          <w:rFonts w:ascii="Roboto" w:hAnsi="Roboto" w:cstheme="minorHAnsi"/>
          <w:sz w:val="28"/>
          <w:szCs w:val="28"/>
          <w:shd w:val="clear" w:color="auto" w:fill="FFFFFF"/>
        </w:rPr>
        <w:t>4</w:t>
      </w: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 xml:space="preserve"> Описание полученного задания</w:t>
      </w:r>
    </w:p>
    <w:p w14:paraId="512D6E40" w14:textId="77777777" w:rsidR="0084103F" w:rsidRDefault="00FF48BD" w:rsidP="00FF48BD">
      <w:pPr>
        <w:ind w:left="708"/>
        <w:rPr>
          <w:rFonts w:cstheme="minorHAnsi"/>
        </w:rPr>
      </w:pPr>
      <w:r>
        <w:rPr>
          <w:rFonts w:cstheme="minorHAnsi"/>
        </w:rPr>
        <w:t>Вариант 56</w:t>
      </w:r>
    </w:p>
    <w:p w14:paraId="795575FA" w14:textId="371793A2" w:rsidR="00FF48BD" w:rsidRPr="0084103F" w:rsidRDefault="0084103F" w:rsidP="0084103F">
      <w:pPr>
        <w:pStyle w:val="a8"/>
        <w:rPr>
          <w:rFonts w:ascii="Roboto" w:hAnsi="Roboto"/>
        </w:rPr>
      </w:pPr>
      <w:r w:rsidRPr="0084103F"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 w:rsidRPr="0084103F">
        <w:rPr>
          <w:rFonts w:ascii="Roboto" w:hAnsi="Roboto" w:cstheme="minorHAnsi"/>
        </w:rPr>
        <w:t>1.</w:t>
      </w:r>
      <w:r w:rsidR="00611248">
        <w:rPr>
          <w:rFonts w:ascii="Roboto" w:hAnsi="Roboto" w:cstheme="minorHAnsi"/>
        </w:rPr>
        <w:t>4</w:t>
      </w:r>
      <w:r w:rsidRPr="0084103F">
        <w:rPr>
          <w:rFonts w:ascii="Roboto" w:hAnsi="Roboto" w:cstheme="minorHAnsi"/>
        </w:rPr>
        <w:t xml:space="preserve">.1 </w:t>
      </w:r>
      <w:r w:rsidRPr="0084103F">
        <w:rPr>
          <w:rFonts w:ascii="Roboto" w:hAnsi="Roboto"/>
        </w:rPr>
        <w:t xml:space="preserve">Начальное условие задачи 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977"/>
        <w:gridCol w:w="1984"/>
        <w:gridCol w:w="1837"/>
      </w:tblGrid>
      <w:tr w:rsidR="00FF48BD" w14:paraId="0CFB22CC" w14:textId="77777777" w:rsidTr="00FF48BD">
        <w:trPr>
          <w:trHeight w:val="1508"/>
        </w:trPr>
        <w:tc>
          <w:tcPr>
            <w:tcW w:w="1839" w:type="dxa"/>
          </w:tcPr>
          <w:p w14:paraId="17BEB727" w14:textId="3AE67C9E" w:rsidR="00FF48BD" w:rsidRP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Обобщенный артефакт, ис- пользуемый в задании</w:t>
            </w:r>
          </w:p>
        </w:tc>
        <w:tc>
          <w:tcPr>
            <w:tcW w:w="2977" w:type="dxa"/>
          </w:tcPr>
          <w:p w14:paraId="3C01A59B" w14:textId="4CF97762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Базовые альтернативы (уникальные параметры, задающие отличительные признаки альтернатив)</w:t>
            </w:r>
          </w:p>
          <w:p w14:paraId="0A8505E6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2365F923" w14:textId="09189FD0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альтернатив переменные</w:t>
            </w:r>
          </w:p>
          <w:p w14:paraId="2C3FFAE8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837" w:type="dxa"/>
          </w:tcPr>
          <w:p w14:paraId="62435AA6" w14:textId="705ED285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альтерна- тив функции</w:t>
            </w:r>
          </w:p>
          <w:p w14:paraId="2D897285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</w:tr>
      <w:tr w:rsidR="00FF48BD" w14:paraId="200B3038" w14:textId="77777777" w:rsidTr="00FF48BD">
        <w:tc>
          <w:tcPr>
            <w:tcW w:w="1839" w:type="dxa"/>
          </w:tcPr>
          <w:p w14:paraId="5E7FA7B7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14. Автомо- бильный </w:t>
            </w:r>
            <w:proofErr w:type="gramStart"/>
            <w:r>
              <w:rPr>
                <w:rFonts w:ascii="TimesNewRomanPSMT" w:hAnsi="TimesNewRomanPSMT"/>
              </w:rPr>
              <w:t>транс- порт</w:t>
            </w:r>
            <w:proofErr w:type="gramEnd"/>
            <w:r>
              <w:rPr>
                <w:rFonts w:ascii="TimesNewRomanPSMT" w:hAnsi="TimesNewRomanPSMT"/>
              </w:rPr>
              <w:t xml:space="preserve"> </w:t>
            </w:r>
          </w:p>
          <w:p w14:paraId="1972B4B8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59C8846" w14:textId="1394B695" w:rsid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1. Грузовик (грузоподъем- ность кг – целое)</w:t>
            </w:r>
            <w:r>
              <w:rPr>
                <w:rFonts w:ascii="TimesNewRomanPSMT" w:hAnsi="TimesNewRomanPSMT"/>
              </w:rPr>
              <w:br/>
              <w:t>2. Автобус (</w:t>
            </w:r>
            <w:proofErr w:type="spellStart"/>
            <w:r>
              <w:rPr>
                <w:rFonts w:ascii="TimesNewRomanPSMT" w:hAnsi="TimesNewRomanPSMT"/>
              </w:rPr>
              <w:t>пассажировместимость</w:t>
            </w:r>
            <w:proofErr w:type="spellEnd"/>
            <w:r>
              <w:rPr>
                <w:rFonts w:ascii="TimesNewRomanPSMT" w:hAnsi="TimesNewRomanPSMT"/>
              </w:rPr>
              <w:t xml:space="preserve"> – короткое целое) </w:t>
            </w:r>
          </w:p>
          <w:p w14:paraId="09E97D43" w14:textId="061DDDDE" w:rsidR="00FF48BD" w:rsidRP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3. Легковой автомобиль (максимальная скорость – короткое целое) </w:t>
            </w:r>
          </w:p>
          <w:p w14:paraId="608BAAB1" w14:textId="327192D7" w:rsidR="00FF48BD" w:rsidRPr="00FF48BD" w:rsidRDefault="00FF48BD" w:rsidP="00FF48BD">
            <w:pPr>
              <w:pStyle w:val="a8"/>
              <w:shd w:val="clear" w:color="auto" w:fill="FFFFFF"/>
            </w:pPr>
          </w:p>
        </w:tc>
        <w:tc>
          <w:tcPr>
            <w:tcW w:w="1984" w:type="dxa"/>
          </w:tcPr>
          <w:p w14:paraId="04B0DC3A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1. Емкость топливного бака в литрах (целое) </w:t>
            </w:r>
          </w:p>
          <w:p w14:paraId="175961A5" w14:textId="2BC594CC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2. Расход топлива на 100 км в литрах (действи- тельное) </w:t>
            </w:r>
          </w:p>
          <w:p w14:paraId="69203CD0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14:paraId="1A9BD225" w14:textId="66D99A39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Максимальное расстояние, которое может пройти </w:t>
            </w:r>
            <w:proofErr w:type="gramStart"/>
            <w:r>
              <w:rPr>
                <w:rFonts w:ascii="TimesNewRomanPSMT" w:hAnsi="TimesNewRomanPSMT"/>
              </w:rPr>
              <w:t>авто- мобиль</w:t>
            </w:r>
            <w:proofErr w:type="gramEnd"/>
            <w:r>
              <w:rPr>
                <w:rFonts w:ascii="TimesNewRomanPSMT" w:hAnsi="TimesNewRomanPSMT"/>
              </w:rPr>
              <w:t xml:space="preserve"> в км (действитель- ное число) </w:t>
            </w:r>
          </w:p>
          <w:p w14:paraId="14C9E2B7" w14:textId="77777777" w:rsidR="00FF48BD" w:rsidRDefault="00FF48BD" w:rsidP="00FF48BD">
            <w:pPr>
              <w:rPr>
                <w:rFonts w:cstheme="minorHAnsi"/>
              </w:rPr>
            </w:pPr>
          </w:p>
        </w:tc>
      </w:tr>
    </w:tbl>
    <w:p w14:paraId="27CAF603" w14:textId="70303A84" w:rsidR="00147E71" w:rsidRDefault="00147E71" w:rsidP="00147E71">
      <w:pPr>
        <w:rPr>
          <w:rFonts w:cstheme="minorHAnsi"/>
        </w:rPr>
      </w:pPr>
    </w:p>
    <w:p w14:paraId="46F8AF83" w14:textId="4F3FAEC8" w:rsidR="0084103F" w:rsidRDefault="00611248" w:rsidP="00611248">
      <w:pPr>
        <w:pStyle w:val="a8"/>
        <w:ind w:left="1416"/>
        <w:rPr>
          <w:rFonts w:ascii="Roboto" w:hAnsi="Roboto"/>
        </w:rPr>
      </w:pPr>
      <w:r>
        <w:rPr>
          <w:rFonts w:ascii="Roboto" w:hAnsi="Roboto"/>
        </w:rPr>
        <w:t xml:space="preserve">1.4.2 </w:t>
      </w:r>
      <w:r w:rsidR="0084103F" w:rsidRPr="0084103F">
        <w:rPr>
          <w:rFonts w:ascii="Roboto" w:hAnsi="Roboto"/>
        </w:rPr>
        <w:t xml:space="preserve">Обработка данных в контейнере </w:t>
      </w:r>
    </w:p>
    <w:p w14:paraId="5DC22648" w14:textId="280D3BB8" w:rsidR="000B79D7" w:rsidRPr="00CB5AAD" w:rsidRDefault="0084103F" w:rsidP="00CB5AAD">
      <w:pPr>
        <w:pStyle w:val="a8"/>
        <w:ind w:left="1416"/>
        <w:rPr>
          <w:rFonts w:asciiTheme="minorHAnsi" w:hAnsiTheme="minorHAnsi" w:cstheme="minorHAnsi"/>
        </w:rPr>
      </w:pPr>
      <w:r w:rsidRPr="0084103F">
        <w:rPr>
          <w:rFonts w:asciiTheme="minorHAnsi" w:hAnsiTheme="minorHAnsi" w:cstheme="minorHAnsi"/>
        </w:rPr>
        <w:t xml:space="preserve">4. Упорядочить элементы </w:t>
      </w:r>
      <w:proofErr w:type="spellStart"/>
      <w:r w:rsidRPr="0084103F">
        <w:rPr>
          <w:rFonts w:asciiTheme="minorHAnsi" w:hAnsiTheme="minorHAnsi" w:cstheme="minorHAnsi"/>
        </w:rPr>
        <w:t>контейнера</w:t>
      </w:r>
      <w:proofErr w:type="spellEnd"/>
      <w:r w:rsidRPr="0084103F">
        <w:rPr>
          <w:rFonts w:asciiTheme="minorHAnsi" w:hAnsiTheme="minorHAnsi" w:cstheme="minorHAnsi"/>
        </w:rPr>
        <w:t xml:space="preserve"> по возрастанию используя шей- </w:t>
      </w:r>
      <w:proofErr w:type="spellStart"/>
      <w:r w:rsidRPr="0084103F">
        <w:rPr>
          <w:rFonts w:asciiTheme="minorHAnsi" w:hAnsiTheme="minorHAnsi" w:cstheme="minorHAnsi"/>
        </w:rPr>
        <w:t>керную</w:t>
      </w:r>
      <w:proofErr w:type="spellEnd"/>
      <w:r w:rsidRPr="0084103F">
        <w:rPr>
          <w:rFonts w:asciiTheme="minorHAnsi" w:hAnsiTheme="minorHAnsi" w:cstheme="minorHAnsi"/>
        </w:rPr>
        <w:t xml:space="preserve"> сортировку (</w:t>
      </w:r>
      <w:proofErr w:type="spellStart"/>
      <w:r w:rsidRPr="0084103F">
        <w:rPr>
          <w:rFonts w:asciiTheme="minorHAnsi" w:hAnsiTheme="minorHAnsi" w:cstheme="minorHAnsi"/>
        </w:rPr>
        <w:t>Shaker</w:t>
      </w:r>
      <w:proofErr w:type="spellEnd"/>
      <w:r w:rsidRPr="0084103F">
        <w:rPr>
          <w:rFonts w:asciiTheme="minorHAnsi" w:hAnsiTheme="minorHAnsi" w:cstheme="minorHAnsi"/>
        </w:rPr>
        <w:t xml:space="preserve"> </w:t>
      </w:r>
      <w:proofErr w:type="spellStart"/>
      <w:r w:rsidRPr="0084103F">
        <w:rPr>
          <w:rFonts w:asciiTheme="minorHAnsi" w:hAnsiTheme="minorHAnsi" w:cstheme="minorHAnsi"/>
        </w:rPr>
        <w:t>Sort</w:t>
      </w:r>
      <w:proofErr w:type="spellEnd"/>
      <w:r w:rsidRPr="0084103F">
        <w:rPr>
          <w:rFonts w:asciiTheme="minorHAnsi" w:hAnsiTheme="minorHAnsi" w:cstheme="minorHAnsi"/>
        </w:rPr>
        <w:t xml:space="preserve">). В качестве </w:t>
      </w:r>
      <w:proofErr w:type="spellStart"/>
      <w:r w:rsidRPr="0084103F">
        <w:rPr>
          <w:rFonts w:asciiTheme="minorHAnsi" w:hAnsiTheme="minorHAnsi" w:cstheme="minorHAnsi"/>
        </w:rPr>
        <w:t>ключеи</w:t>
      </w:r>
      <w:proofErr w:type="spellEnd"/>
      <w:r w:rsidRPr="0084103F">
        <w:rPr>
          <w:rFonts w:asciiTheme="minorHAnsi" w:hAnsiTheme="minorHAnsi" w:cstheme="minorHAnsi"/>
        </w:rPr>
        <w:t xml:space="preserve">̆ для сортировки и других </w:t>
      </w:r>
      <w:proofErr w:type="spellStart"/>
      <w:r w:rsidRPr="0084103F">
        <w:rPr>
          <w:rFonts w:asciiTheme="minorHAnsi" w:hAnsiTheme="minorHAnsi" w:cstheme="minorHAnsi"/>
        </w:rPr>
        <w:t>действии</w:t>
      </w:r>
      <w:proofErr w:type="spellEnd"/>
      <w:r w:rsidRPr="0084103F">
        <w:rPr>
          <w:rFonts w:asciiTheme="minorHAnsi" w:hAnsiTheme="minorHAnsi" w:cstheme="minorHAnsi"/>
        </w:rPr>
        <w:t xml:space="preserve">̆ используются результаты функции, </w:t>
      </w:r>
      <w:proofErr w:type="spellStart"/>
      <w:r w:rsidRPr="0084103F">
        <w:rPr>
          <w:rFonts w:asciiTheme="minorHAnsi" w:hAnsiTheme="minorHAnsi" w:cstheme="minorHAnsi"/>
        </w:rPr>
        <w:t>общеи</w:t>
      </w:r>
      <w:proofErr w:type="spellEnd"/>
      <w:r w:rsidRPr="0084103F">
        <w:rPr>
          <w:rFonts w:asciiTheme="minorHAnsi" w:hAnsiTheme="minorHAnsi" w:cstheme="minorHAnsi"/>
        </w:rPr>
        <w:t xml:space="preserve">̆ для всех альтернатив. </w:t>
      </w:r>
    </w:p>
    <w:p w14:paraId="0EC40619" w14:textId="7CF0A762" w:rsidR="000B79D7" w:rsidRPr="0084103F" w:rsidRDefault="000B79D7" w:rsidP="0084103F">
      <w:pPr>
        <w:pStyle w:val="a8"/>
        <w:rPr>
          <w:rFonts w:ascii="Roboto" w:hAnsi="Roboto"/>
          <w:sz w:val="32"/>
          <w:szCs w:val="32"/>
        </w:rPr>
      </w:pPr>
    </w:p>
    <w:p w14:paraId="41E63DE4" w14:textId="1FBE9E5A" w:rsidR="00782FEB" w:rsidRDefault="00782FEB" w:rsidP="006928EA">
      <w:pPr>
        <w:pStyle w:val="a8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782FEB">
        <w:rPr>
          <w:rFonts w:ascii="Roboto" w:hAnsi="Roboto"/>
          <w:sz w:val="32"/>
          <w:szCs w:val="32"/>
        </w:rPr>
        <w:t xml:space="preserve">Метрики, определяющие характеристики программы, для различных тестовых прогонов. 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417"/>
        <w:gridCol w:w="2568"/>
        <w:gridCol w:w="2336"/>
        <w:gridCol w:w="1656"/>
        <w:gridCol w:w="1657"/>
      </w:tblGrid>
      <w:tr w:rsidR="007544FD" w:rsidRPr="007544FD" w14:paraId="4FBEC902" w14:textId="77777777" w:rsidTr="00B84DDA">
        <w:tc>
          <w:tcPr>
            <w:tcW w:w="1393" w:type="dxa"/>
          </w:tcPr>
          <w:p w14:paraId="1AA68B36" w14:textId="77777777" w:rsidR="006928EA" w:rsidRPr="007544FD" w:rsidRDefault="006928EA" w:rsidP="006928EA">
            <w:pPr>
              <w:pStyle w:val="a8"/>
            </w:pPr>
          </w:p>
        </w:tc>
        <w:tc>
          <w:tcPr>
            <w:tcW w:w="2577" w:type="dxa"/>
          </w:tcPr>
          <w:p w14:paraId="02375BA1" w14:textId="55127E2C" w:rsidR="006928EA" w:rsidRPr="007544FD" w:rsidRDefault="006928EA" w:rsidP="006928EA">
            <w:pPr>
              <w:pStyle w:val="a8"/>
              <w:rPr>
                <w:lang w:val="en-US"/>
              </w:rPr>
            </w:pPr>
          </w:p>
        </w:tc>
        <w:tc>
          <w:tcPr>
            <w:tcW w:w="2344" w:type="dxa"/>
          </w:tcPr>
          <w:p w14:paraId="20C2EE21" w14:textId="77777777" w:rsidR="006928EA" w:rsidRPr="007544FD" w:rsidRDefault="006928EA" w:rsidP="006928EA">
            <w:pPr>
              <w:pStyle w:val="a8"/>
            </w:pPr>
          </w:p>
        </w:tc>
        <w:tc>
          <w:tcPr>
            <w:tcW w:w="1660" w:type="dxa"/>
          </w:tcPr>
          <w:p w14:paraId="71363C22" w14:textId="77777777" w:rsidR="006928EA" w:rsidRPr="007544FD" w:rsidRDefault="006928EA" w:rsidP="006928EA">
            <w:pPr>
              <w:pStyle w:val="a8"/>
            </w:pPr>
          </w:p>
        </w:tc>
        <w:tc>
          <w:tcPr>
            <w:tcW w:w="1660" w:type="dxa"/>
          </w:tcPr>
          <w:p w14:paraId="48ADD485" w14:textId="77777777" w:rsidR="006928EA" w:rsidRPr="007544FD" w:rsidRDefault="006928EA" w:rsidP="006928EA">
            <w:pPr>
              <w:pStyle w:val="a8"/>
            </w:pPr>
          </w:p>
        </w:tc>
      </w:tr>
      <w:tr w:rsidR="007544FD" w:rsidRPr="007544FD" w14:paraId="3AB5F1AA" w14:textId="77777777" w:rsidTr="00B84DDA">
        <w:tc>
          <w:tcPr>
            <w:tcW w:w="1393" w:type="dxa"/>
          </w:tcPr>
          <w:p w14:paraId="653231A2" w14:textId="73B1DA50" w:rsidR="006928EA" w:rsidRPr="007544FD" w:rsidRDefault="00B84DDA" w:rsidP="006928EA">
            <w:pPr>
              <w:pStyle w:val="a8"/>
              <w:rPr>
                <w:lang w:val="en-US"/>
              </w:rPr>
            </w:pPr>
            <w:r w:rsidRPr="007544FD">
              <w:t>Количество</w:t>
            </w:r>
          </w:p>
        </w:tc>
        <w:tc>
          <w:tcPr>
            <w:tcW w:w="2577" w:type="dxa"/>
          </w:tcPr>
          <w:p w14:paraId="51A700DF" w14:textId="25F5783D" w:rsidR="006928EA" w:rsidRPr="007544FD" w:rsidRDefault="00B84DDA" w:rsidP="006928EA">
            <w:pPr>
              <w:pStyle w:val="a8"/>
              <w:rPr>
                <w:lang w:val="en-US"/>
              </w:rPr>
            </w:pPr>
            <w:proofErr w:type="spellStart"/>
            <w:r w:rsidRPr="007544FD">
              <w:rPr>
                <w:lang w:val="en-US"/>
              </w:rPr>
              <w:t>N</w:t>
            </w:r>
            <w:r w:rsidRPr="007544FD">
              <w:rPr>
                <w:lang w:val="en-US"/>
              </w:rPr>
              <w:t>asm</w:t>
            </w:r>
            <w:proofErr w:type="spellEnd"/>
          </w:p>
        </w:tc>
        <w:tc>
          <w:tcPr>
            <w:tcW w:w="2344" w:type="dxa"/>
          </w:tcPr>
          <w:p w14:paraId="0ED94FDE" w14:textId="6F4AE7A6" w:rsidR="006928EA" w:rsidRPr="007544FD" w:rsidRDefault="00FC3545" w:rsidP="006928EA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C</w:t>
            </w:r>
          </w:p>
        </w:tc>
        <w:tc>
          <w:tcPr>
            <w:tcW w:w="1660" w:type="dxa"/>
          </w:tcPr>
          <w:p w14:paraId="41D9BDDB" w14:textId="35C8CAB2" w:rsidR="006928EA" w:rsidRPr="007544FD" w:rsidRDefault="00FC3545" w:rsidP="006928EA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C++</w:t>
            </w:r>
          </w:p>
        </w:tc>
        <w:tc>
          <w:tcPr>
            <w:tcW w:w="1660" w:type="dxa"/>
          </w:tcPr>
          <w:p w14:paraId="59555BF7" w14:textId="4B69C188" w:rsidR="006928EA" w:rsidRPr="007544FD" w:rsidRDefault="00FC3545" w:rsidP="006928EA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Python</w:t>
            </w:r>
          </w:p>
        </w:tc>
      </w:tr>
      <w:tr w:rsidR="007544FD" w:rsidRPr="007544FD" w14:paraId="2C771D36" w14:textId="77777777" w:rsidTr="00B84DDA">
        <w:tc>
          <w:tcPr>
            <w:tcW w:w="1393" w:type="dxa"/>
          </w:tcPr>
          <w:p w14:paraId="7104E5EA" w14:textId="48B1EE29" w:rsidR="006928EA" w:rsidRPr="007544FD" w:rsidRDefault="006928EA" w:rsidP="006928EA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10</w:t>
            </w:r>
          </w:p>
        </w:tc>
        <w:tc>
          <w:tcPr>
            <w:tcW w:w="2577" w:type="dxa"/>
          </w:tcPr>
          <w:p w14:paraId="63F53612" w14:textId="331C6900" w:rsidR="006928EA" w:rsidRPr="007544FD" w:rsidRDefault="006928EA" w:rsidP="006928EA">
            <w:pPr>
              <w:pStyle w:val="a8"/>
            </w:pPr>
            <w:r w:rsidRPr="007544FD">
              <w:rPr>
                <w:lang w:val="en-US"/>
              </w:rPr>
              <w:t xml:space="preserve">0 sec 2396 </w:t>
            </w:r>
            <w:proofErr w:type="spellStart"/>
            <w:r w:rsidRPr="007544FD">
              <w:rPr>
                <w:lang w:val="en-US"/>
              </w:rPr>
              <w:t>nsec</w:t>
            </w:r>
            <w:proofErr w:type="spellEnd"/>
          </w:p>
        </w:tc>
        <w:tc>
          <w:tcPr>
            <w:tcW w:w="2344" w:type="dxa"/>
          </w:tcPr>
          <w:p w14:paraId="51283850" w14:textId="1D901F1D" w:rsidR="006928EA" w:rsidRPr="007544FD" w:rsidRDefault="007544FD" w:rsidP="006928EA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0.000</w:t>
            </w:r>
            <w:r w:rsidRPr="007544FD">
              <w:rPr>
                <w:rFonts w:eastAsiaTheme="minorHAnsi"/>
                <w:lang w:val="en-US" w:eastAsia="en-US"/>
              </w:rPr>
              <w:t>8</w:t>
            </w:r>
            <w:r w:rsidRPr="007544FD">
              <w:rPr>
                <w:rFonts w:eastAsiaTheme="minorHAnsi"/>
                <w:lang w:eastAsia="en-US"/>
              </w:rPr>
              <w:t>33</w:t>
            </w:r>
            <w:r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0F0544DC" w14:textId="074ED8FC" w:rsidR="006928EA" w:rsidRPr="007544FD" w:rsidRDefault="00424894" w:rsidP="006928EA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0.000503</w:t>
            </w:r>
            <w:r w:rsidRPr="007544FD"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582F5FB2" w14:textId="562CD891" w:rsidR="006928EA" w:rsidRPr="007544FD" w:rsidRDefault="003E480D" w:rsidP="006928EA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0.001081</w:t>
            </w:r>
            <w:r w:rsidRPr="007544FD">
              <w:t xml:space="preserve"> </w:t>
            </w:r>
            <w:r w:rsidRPr="007544FD">
              <w:rPr>
                <w:lang w:val="en-US"/>
              </w:rPr>
              <w:t>sec</w:t>
            </w:r>
          </w:p>
        </w:tc>
      </w:tr>
      <w:tr w:rsidR="007544FD" w:rsidRPr="007544FD" w14:paraId="6987EE34" w14:textId="77777777" w:rsidTr="00B84DDA">
        <w:tc>
          <w:tcPr>
            <w:tcW w:w="1393" w:type="dxa"/>
          </w:tcPr>
          <w:p w14:paraId="70A86985" w14:textId="6D0A7AF4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100</w:t>
            </w:r>
          </w:p>
        </w:tc>
        <w:tc>
          <w:tcPr>
            <w:tcW w:w="2577" w:type="dxa"/>
          </w:tcPr>
          <w:p w14:paraId="07E50968" w14:textId="111DBB26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 xml:space="preserve">0 sec 99010 </w:t>
            </w:r>
            <w:proofErr w:type="spellStart"/>
            <w:r w:rsidRPr="007544FD">
              <w:rPr>
                <w:lang w:val="en-US"/>
              </w:rPr>
              <w:t>nsec</w:t>
            </w:r>
            <w:proofErr w:type="spellEnd"/>
          </w:p>
        </w:tc>
        <w:tc>
          <w:tcPr>
            <w:tcW w:w="2344" w:type="dxa"/>
          </w:tcPr>
          <w:p w14:paraId="78A69872" w14:textId="343D2539" w:rsidR="003E480D" w:rsidRPr="007544FD" w:rsidRDefault="007544FD" w:rsidP="003E480D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0.00</w:t>
            </w:r>
            <w:r w:rsidRPr="007544FD">
              <w:rPr>
                <w:rFonts w:eastAsiaTheme="minorHAnsi"/>
                <w:lang w:val="en-US" w:eastAsia="en-US"/>
              </w:rPr>
              <w:t>14</w:t>
            </w:r>
            <w:r w:rsidRPr="007544FD">
              <w:rPr>
                <w:rFonts w:eastAsiaTheme="minorHAnsi"/>
                <w:lang w:eastAsia="en-US"/>
              </w:rPr>
              <w:t>18</w:t>
            </w:r>
            <w:r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2A333A10" w14:textId="1859699D" w:rsidR="003E480D" w:rsidRPr="007544FD" w:rsidRDefault="00424894" w:rsidP="003E480D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0.001610</w:t>
            </w:r>
            <w:r w:rsidR="007544FD"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0A4739FA" w14:textId="09EF0F04" w:rsidR="003E480D" w:rsidRPr="007544FD" w:rsidRDefault="003E480D" w:rsidP="003E480D">
            <w:pPr>
              <w:pStyle w:val="a8"/>
            </w:pPr>
            <w:r w:rsidRPr="007544FD">
              <w:rPr>
                <w:lang w:val="en-US"/>
              </w:rPr>
              <w:t>0.005176</w:t>
            </w:r>
            <w:r w:rsidRPr="007544FD">
              <w:rPr>
                <w:lang w:val="en-US"/>
              </w:rPr>
              <w:t xml:space="preserve"> sec</w:t>
            </w:r>
          </w:p>
        </w:tc>
      </w:tr>
      <w:tr w:rsidR="007544FD" w:rsidRPr="007544FD" w14:paraId="1F22F568" w14:textId="77777777" w:rsidTr="00B84DDA">
        <w:tc>
          <w:tcPr>
            <w:tcW w:w="1393" w:type="dxa"/>
          </w:tcPr>
          <w:p w14:paraId="1ECA3E8C" w14:textId="0AFF4210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1000</w:t>
            </w:r>
          </w:p>
        </w:tc>
        <w:tc>
          <w:tcPr>
            <w:tcW w:w="2577" w:type="dxa"/>
          </w:tcPr>
          <w:p w14:paraId="4FCE4BC9" w14:textId="7F019055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 xml:space="preserve">0 sec 47187384 </w:t>
            </w:r>
            <w:proofErr w:type="spellStart"/>
            <w:r w:rsidRPr="007544FD">
              <w:rPr>
                <w:lang w:val="en-US"/>
              </w:rPr>
              <w:t>nsec</w:t>
            </w:r>
            <w:proofErr w:type="spellEnd"/>
          </w:p>
        </w:tc>
        <w:tc>
          <w:tcPr>
            <w:tcW w:w="2344" w:type="dxa"/>
          </w:tcPr>
          <w:p w14:paraId="383E5070" w14:textId="53A5A6E4" w:rsidR="003E480D" w:rsidRPr="007544FD" w:rsidRDefault="007544FD" w:rsidP="003E480D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0.0</w:t>
            </w:r>
            <w:r w:rsidRPr="007544FD">
              <w:rPr>
                <w:rFonts w:eastAsiaTheme="minorHAnsi"/>
                <w:lang w:val="en-US" w:eastAsia="en-US"/>
              </w:rPr>
              <w:t>5</w:t>
            </w:r>
            <w:r w:rsidRPr="007544FD">
              <w:rPr>
                <w:rFonts w:eastAsiaTheme="minorHAnsi"/>
                <w:lang w:eastAsia="en-US"/>
              </w:rPr>
              <w:t>0799</w:t>
            </w:r>
            <w:r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49A09A2D" w14:textId="002CAFA2" w:rsidR="003E480D" w:rsidRPr="007544FD" w:rsidRDefault="00424894" w:rsidP="003E480D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0.023431</w:t>
            </w:r>
            <w:r w:rsidR="007544FD"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314780BF" w14:textId="70B0D26B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t>0.286122</w:t>
            </w:r>
            <w:r w:rsidRPr="007544FD">
              <w:rPr>
                <w:lang w:val="en-US"/>
              </w:rPr>
              <w:t xml:space="preserve"> sec</w:t>
            </w:r>
          </w:p>
        </w:tc>
      </w:tr>
      <w:tr w:rsidR="007544FD" w:rsidRPr="007544FD" w14:paraId="4EBC3708" w14:textId="77777777" w:rsidTr="00B84DDA">
        <w:tc>
          <w:tcPr>
            <w:tcW w:w="1393" w:type="dxa"/>
          </w:tcPr>
          <w:p w14:paraId="1B2D5E57" w14:textId="6CE8B6B2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10000</w:t>
            </w:r>
          </w:p>
        </w:tc>
        <w:tc>
          <w:tcPr>
            <w:tcW w:w="2577" w:type="dxa"/>
          </w:tcPr>
          <w:p w14:paraId="3688F4FD" w14:textId="2E3B4054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rPr>
                <w:lang w:val="en-US"/>
              </w:rPr>
              <w:t>1 sec 230001229</w:t>
            </w:r>
            <w:r w:rsidR="007544FD" w:rsidRPr="007544FD">
              <w:rPr>
                <w:lang w:val="en-US"/>
              </w:rPr>
              <w:t xml:space="preserve"> </w:t>
            </w:r>
            <w:proofErr w:type="spellStart"/>
            <w:r w:rsidR="007544FD" w:rsidRPr="007544FD">
              <w:rPr>
                <w:lang w:val="en-US"/>
              </w:rPr>
              <w:t>nsec</w:t>
            </w:r>
            <w:proofErr w:type="spellEnd"/>
          </w:p>
        </w:tc>
        <w:tc>
          <w:tcPr>
            <w:tcW w:w="2344" w:type="dxa"/>
          </w:tcPr>
          <w:p w14:paraId="3F2B6F64" w14:textId="41A7AAC8" w:rsidR="003E480D" w:rsidRPr="007544FD" w:rsidRDefault="007544FD" w:rsidP="003E480D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1.</w:t>
            </w:r>
            <w:r>
              <w:rPr>
                <w:rFonts w:eastAsiaTheme="minorHAnsi"/>
                <w:lang w:eastAsia="en-US"/>
              </w:rPr>
              <w:t>4</w:t>
            </w:r>
            <w:r w:rsidRPr="007544FD">
              <w:rPr>
                <w:rFonts w:eastAsiaTheme="minorHAnsi"/>
                <w:lang w:eastAsia="en-US"/>
              </w:rPr>
              <w:t>39316</w:t>
            </w:r>
            <w:r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005D353C" w14:textId="3B24C090" w:rsidR="003E480D" w:rsidRPr="007544FD" w:rsidRDefault="00424894" w:rsidP="003E480D">
            <w:pPr>
              <w:pStyle w:val="a8"/>
              <w:rPr>
                <w:lang w:val="en-US"/>
              </w:rPr>
            </w:pPr>
            <w:r w:rsidRPr="007544FD">
              <w:rPr>
                <w:rFonts w:eastAsiaTheme="minorHAnsi"/>
                <w:lang w:eastAsia="en-US"/>
              </w:rPr>
              <w:t>1.057313</w:t>
            </w:r>
            <w:r w:rsidR="007544FD">
              <w:rPr>
                <w:rFonts w:eastAsiaTheme="minorHAnsi"/>
                <w:lang w:val="en-US" w:eastAsia="en-US"/>
              </w:rPr>
              <w:t xml:space="preserve"> sec</w:t>
            </w:r>
          </w:p>
        </w:tc>
        <w:tc>
          <w:tcPr>
            <w:tcW w:w="1660" w:type="dxa"/>
          </w:tcPr>
          <w:p w14:paraId="12CFF379" w14:textId="20244A8C" w:rsidR="003E480D" w:rsidRPr="007544FD" w:rsidRDefault="003E480D" w:rsidP="003E480D">
            <w:pPr>
              <w:pStyle w:val="a8"/>
              <w:rPr>
                <w:lang w:val="en-US"/>
              </w:rPr>
            </w:pPr>
            <w:r w:rsidRPr="007544FD">
              <w:t>29.346563</w:t>
            </w:r>
            <w:r w:rsidRPr="007544FD">
              <w:rPr>
                <w:lang w:val="en-US"/>
              </w:rPr>
              <w:t xml:space="preserve"> sec</w:t>
            </w:r>
          </w:p>
        </w:tc>
      </w:tr>
    </w:tbl>
    <w:p w14:paraId="4A0D3EF6" w14:textId="77777777" w:rsidR="000B79D7" w:rsidRPr="00782FEB" w:rsidRDefault="000B79D7" w:rsidP="00782FEB">
      <w:pPr>
        <w:pStyle w:val="a8"/>
        <w:rPr>
          <w:rFonts w:asciiTheme="minorHAnsi" w:hAnsiTheme="minorHAnsi" w:cstheme="minorHAnsi"/>
          <w:sz w:val="28"/>
          <w:szCs w:val="28"/>
        </w:rPr>
      </w:pPr>
    </w:p>
    <w:p w14:paraId="291CF91A" w14:textId="6328E393" w:rsidR="0083217E" w:rsidRDefault="006928EA" w:rsidP="0083217E">
      <w:pPr>
        <w:pStyle w:val="a8"/>
        <w:rPr>
          <w:rFonts w:ascii="Roboto" w:hAnsi="Roboto"/>
          <w:sz w:val="32"/>
          <w:szCs w:val="32"/>
        </w:rPr>
      </w:pPr>
      <w:r w:rsidRPr="006928EA">
        <w:rPr>
          <w:rFonts w:ascii="Roboto" w:hAnsi="Roboto" w:cstheme="minorHAnsi"/>
          <w:sz w:val="32"/>
          <w:szCs w:val="32"/>
        </w:rPr>
        <w:t>3</w:t>
      </w:r>
      <w:r w:rsidR="00782FEB" w:rsidRPr="00782FEB">
        <w:rPr>
          <w:rFonts w:ascii="Roboto" w:hAnsi="Roboto" w:cstheme="minorHAnsi"/>
          <w:sz w:val="32"/>
          <w:szCs w:val="32"/>
        </w:rPr>
        <w:t xml:space="preserve">. </w:t>
      </w:r>
      <w:r w:rsidR="00782FEB" w:rsidRPr="00782FEB">
        <w:rPr>
          <w:rFonts w:ascii="Roboto" w:hAnsi="Roboto"/>
          <w:sz w:val="32"/>
          <w:szCs w:val="32"/>
        </w:rPr>
        <w:t xml:space="preserve">Данные, демонстрирующие сравнение с характеристиками ранее разработанных программ. </w:t>
      </w:r>
    </w:p>
    <w:p w14:paraId="1339E4CB" w14:textId="4EF49050" w:rsidR="007544FD" w:rsidRDefault="007544FD" w:rsidP="007544FD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сравнении с программами, разработанными на С</w:t>
      </w:r>
      <w:r w:rsidRPr="007544F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С++</w:t>
      </w:r>
      <w:r w:rsidRPr="007544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 </w:t>
      </w:r>
      <w:r w:rsidR="00F02876">
        <w:rPr>
          <w:rFonts w:asciiTheme="minorHAnsi" w:hAnsiTheme="minorHAnsi" w:cstheme="minorHAnsi"/>
          <w:lang w:val="en-US"/>
        </w:rPr>
        <w:t>Python</w:t>
      </w:r>
      <w:r w:rsidR="00F02876" w:rsidRPr="007544FD">
        <w:rPr>
          <w:rFonts w:asciiTheme="minorHAnsi" w:hAnsiTheme="minorHAnsi" w:cstheme="minorHAnsi"/>
        </w:rPr>
        <w:t>:</w:t>
      </w:r>
    </w:p>
    <w:p w14:paraId="1658BB8C" w14:textId="7AB3384C" w:rsidR="0083217E" w:rsidRPr="00A37636" w:rsidRDefault="0083217E" w:rsidP="00A37636">
      <w:pPr>
        <w:pStyle w:val="a8"/>
        <w:numPr>
          <w:ilvl w:val="0"/>
          <w:numId w:val="6"/>
        </w:numPr>
        <w:rPr>
          <w:rFonts w:ascii="Roboto" w:hAnsi="Roboto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Имеет </w:t>
      </w:r>
      <w:r w:rsidR="007544FD">
        <w:rPr>
          <w:rFonts w:asciiTheme="minorHAnsi" w:hAnsiTheme="minorHAnsi" w:cstheme="minorHAnsi"/>
        </w:rPr>
        <w:t xml:space="preserve">меньшее время работы, но приближенное к времени </w:t>
      </w:r>
      <w:r w:rsidR="00F02876">
        <w:rPr>
          <w:rFonts w:asciiTheme="minorHAnsi" w:hAnsiTheme="minorHAnsi" w:cstheme="minorHAnsi"/>
        </w:rPr>
        <w:t>программы на С++</w:t>
      </w:r>
    </w:p>
    <w:p w14:paraId="397970FB" w14:textId="75A1AF69" w:rsidR="0083217E" w:rsidRPr="00B8479A" w:rsidRDefault="0083217E" w:rsidP="00B8479A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Имеет </w:t>
      </w:r>
      <w:r w:rsidR="00F02876">
        <w:rPr>
          <w:rFonts w:asciiTheme="minorHAnsi" w:hAnsiTheme="minorHAnsi" w:cstheme="minorHAnsi"/>
        </w:rPr>
        <w:t xml:space="preserve">больше </w:t>
      </w:r>
      <w:r>
        <w:rPr>
          <w:rFonts w:asciiTheme="minorHAnsi" w:hAnsiTheme="minorHAnsi" w:cstheme="minorHAnsi"/>
        </w:rPr>
        <w:t>исходного кода</w:t>
      </w:r>
      <w:r w:rsidR="00F60828">
        <w:rPr>
          <w:rFonts w:asciiTheme="minorHAnsi" w:hAnsiTheme="minorHAnsi" w:cstheme="minorHAnsi"/>
        </w:rPr>
        <w:t xml:space="preserve"> (</w:t>
      </w:r>
      <w:r w:rsidR="00F02876">
        <w:rPr>
          <w:rFonts w:asciiTheme="minorHAnsi" w:hAnsiTheme="minorHAnsi" w:cstheme="minorHAnsi"/>
        </w:rPr>
        <w:t>37,1</w:t>
      </w:r>
      <w:r w:rsidR="00F60828">
        <w:rPr>
          <w:rFonts w:asciiTheme="minorHAnsi" w:hAnsiTheme="minorHAnsi" w:cstheme="minorHAnsi"/>
        </w:rPr>
        <w:t xml:space="preserve"> КБ </w:t>
      </w:r>
      <w:r w:rsidR="00F02876">
        <w:rPr>
          <w:rFonts w:asciiTheme="minorHAnsi" w:hAnsiTheme="minorHAnsi" w:cstheme="minorHAnsi"/>
        </w:rPr>
        <w:t>против</w:t>
      </w:r>
      <w:r w:rsidR="00F60828">
        <w:rPr>
          <w:rFonts w:asciiTheme="minorHAnsi" w:hAnsiTheme="minorHAnsi" w:cstheme="minorHAnsi"/>
        </w:rPr>
        <w:t xml:space="preserve"> 1</w:t>
      </w:r>
      <w:r w:rsidR="00F02876">
        <w:rPr>
          <w:rFonts w:asciiTheme="minorHAnsi" w:hAnsiTheme="minorHAnsi" w:cstheme="minorHAnsi"/>
        </w:rPr>
        <w:t>6</w:t>
      </w:r>
      <w:r w:rsidR="00F60828">
        <w:rPr>
          <w:rFonts w:asciiTheme="minorHAnsi" w:hAnsiTheme="minorHAnsi" w:cstheme="minorHAnsi"/>
        </w:rPr>
        <w:t xml:space="preserve"> </w:t>
      </w:r>
      <w:r w:rsidR="00F02876">
        <w:rPr>
          <w:rFonts w:asciiTheme="minorHAnsi" w:hAnsiTheme="minorHAnsi" w:cstheme="minorHAnsi"/>
          <w:lang w:val="en-US"/>
        </w:rPr>
        <w:t>K</w:t>
      </w:r>
      <w:r w:rsidR="00F60828">
        <w:rPr>
          <w:rFonts w:asciiTheme="minorHAnsi" w:hAnsiTheme="minorHAnsi" w:cstheme="minorHAnsi"/>
        </w:rPr>
        <w:t>Б</w:t>
      </w:r>
      <w:r w:rsidR="00F02876">
        <w:rPr>
          <w:rFonts w:asciiTheme="minorHAnsi" w:hAnsiTheme="minorHAnsi" w:cstheme="minorHAnsi"/>
        </w:rPr>
        <w:t xml:space="preserve"> на </w:t>
      </w:r>
      <w:r w:rsidR="00F02876">
        <w:rPr>
          <w:rFonts w:asciiTheme="minorHAnsi" w:hAnsiTheme="minorHAnsi" w:cstheme="minorHAnsi"/>
          <w:lang w:val="en-US"/>
        </w:rPr>
        <w:t>C</w:t>
      </w:r>
      <w:r w:rsidR="00F02876" w:rsidRPr="00F02876">
        <w:rPr>
          <w:rFonts w:asciiTheme="minorHAnsi" w:hAnsiTheme="minorHAnsi" w:cstheme="minorHAnsi"/>
        </w:rPr>
        <w:t>, 14</w:t>
      </w:r>
      <w:r w:rsidR="00F02876">
        <w:rPr>
          <w:rFonts w:asciiTheme="minorHAnsi" w:hAnsiTheme="minorHAnsi" w:cstheme="minorHAnsi"/>
        </w:rPr>
        <w:t xml:space="preserve"> КБ на </w:t>
      </w:r>
      <w:r w:rsidR="00F02876">
        <w:rPr>
          <w:rFonts w:asciiTheme="minorHAnsi" w:hAnsiTheme="minorHAnsi" w:cstheme="minorHAnsi"/>
          <w:lang w:val="en-US"/>
        </w:rPr>
        <w:t>Python</w:t>
      </w:r>
      <w:r w:rsidR="00F02876" w:rsidRPr="00F02876">
        <w:rPr>
          <w:rFonts w:asciiTheme="minorHAnsi" w:hAnsiTheme="minorHAnsi" w:cstheme="minorHAnsi"/>
        </w:rPr>
        <w:t xml:space="preserve">, </w:t>
      </w:r>
      <w:r w:rsidR="00B8479A" w:rsidRPr="00B8479A">
        <w:rPr>
          <w:rFonts w:asciiTheme="minorHAnsi" w:hAnsiTheme="minorHAnsi" w:cstheme="minorHAnsi"/>
        </w:rPr>
        <w:t>10</w:t>
      </w:r>
      <w:r w:rsidR="00B8479A">
        <w:rPr>
          <w:rFonts w:asciiTheme="minorHAnsi" w:hAnsiTheme="minorHAnsi" w:cstheme="minorHAnsi"/>
        </w:rPr>
        <w:t xml:space="preserve"> КБ на С++)</w:t>
      </w:r>
    </w:p>
    <w:p w14:paraId="5735EABC" w14:textId="061F6D03" w:rsidR="00B8479A" w:rsidRDefault="008E3A7F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Прямая р</w:t>
      </w:r>
      <w:r w:rsidR="00B8479A">
        <w:rPr>
          <w:rFonts w:asciiTheme="minorHAnsi" w:hAnsiTheme="minorHAnsi" w:cstheme="minorHAnsi"/>
        </w:rPr>
        <w:t>абота с памятью</w:t>
      </w:r>
    </w:p>
    <w:p w14:paraId="29AA287E" w14:textId="336C9216" w:rsidR="00B8479A" w:rsidRDefault="00B8479A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Написание кода и </w:t>
      </w:r>
      <w:proofErr w:type="spellStart"/>
      <w:r>
        <w:rPr>
          <w:rFonts w:asciiTheme="minorHAnsi" w:hAnsiTheme="minorHAnsi" w:cstheme="minorHAnsi"/>
        </w:rPr>
        <w:t>дебаг</w:t>
      </w:r>
      <w:proofErr w:type="spellEnd"/>
      <w:r>
        <w:rPr>
          <w:rFonts w:asciiTheme="minorHAnsi" w:hAnsiTheme="minorHAnsi" w:cstheme="minorHAnsi"/>
        </w:rPr>
        <w:t xml:space="preserve"> занимает намного больше времени</w:t>
      </w:r>
    </w:p>
    <w:p w14:paraId="080247B4" w14:textId="77777777" w:rsidR="00F60828" w:rsidRDefault="00F60828" w:rsidP="00F60828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Вывод: </w:t>
      </w:r>
    </w:p>
    <w:p w14:paraId="0A43DC02" w14:textId="62240AC6" w:rsidR="00F60828" w:rsidRDefault="00F60828" w:rsidP="00F60828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ООП код выглядит структурирование</w:t>
      </w:r>
      <w:r w:rsidR="00B8479A">
        <w:rPr>
          <w:rFonts w:asciiTheme="minorHAnsi" w:hAnsiTheme="minorHAnsi" w:cstheme="minorHAnsi"/>
        </w:rPr>
        <w:t>, код у</w:t>
      </w:r>
      <w:r>
        <w:rPr>
          <w:rFonts w:asciiTheme="minorHAnsi" w:hAnsiTheme="minorHAnsi" w:cstheme="minorHAnsi"/>
        </w:rPr>
        <w:t xml:space="preserve">добное </w:t>
      </w:r>
      <w:r w:rsidR="00B8479A">
        <w:rPr>
          <w:rFonts w:asciiTheme="minorHAnsi" w:hAnsiTheme="minorHAnsi" w:cstheme="minorHAnsi"/>
        </w:rPr>
        <w:t xml:space="preserve">для написания и </w:t>
      </w:r>
      <w:r>
        <w:rPr>
          <w:rFonts w:asciiTheme="minorHAnsi" w:hAnsiTheme="minorHAnsi" w:cstheme="minorHAnsi"/>
        </w:rPr>
        <w:t>дальнейше</w:t>
      </w:r>
      <w:r w:rsidR="00B8479A">
        <w:rPr>
          <w:rFonts w:asciiTheme="minorHAnsi" w:hAnsiTheme="minorHAnsi" w:cstheme="minorHAnsi"/>
        </w:rPr>
        <w:t>го</w:t>
      </w:r>
      <w:r>
        <w:rPr>
          <w:rFonts w:asciiTheme="minorHAnsi" w:hAnsiTheme="minorHAnsi" w:cstheme="minorHAnsi"/>
        </w:rPr>
        <w:t xml:space="preserve"> расширение.  </w:t>
      </w:r>
    </w:p>
    <w:p w14:paraId="6AC04E73" w14:textId="232EB5C1" w:rsidR="00B8479A" w:rsidRDefault="00FC3545" w:rsidP="00FC3545">
      <w:r>
        <w:t>Динамически типизированный язык требует от разработчиков большей внимательности при разработке</w:t>
      </w:r>
      <w:r w:rsidR="00B8479A">
        <w:t xml:space="preserve">, </w:t>
      </w:r>
      <w:r>
        <w:t xml:space="preserve">так как </w:t>
      </w:r>
      <w:r w:rsidR="00B8479A">
        <w:t xml:space="preserve">ошибки не всегда получается отловить на этапе </w:t>
      </w:r>
      <w:r w:rsidR="008E3A7F">
        <w:t>компиляции.</w:t>
      </w:r>
      <w:r w:rsidR="00B8479A">
        <w:t xml:space="preserve"> </w:t>
      </w:r>
      <w:r>
        <w:t>Однако</w:t>
      </w:r>
      <w:r w:rsidR="00B8479A">
        <w:t xml:space="preserve"> в</w:t>
      </w:r>
      <w:r>
        <w:t xml:space="preserve">ремя исполнения </w:t>
      </w:r>
      <w:r w:rsidR="00B8479A">
        <w:t xml:space="preserve">программы </w:t>
      </w:r>
      <w:r>
        <w:t>превышает время исполнения на статически типизируемом языке</w:t>
      </w:r>
      <w:r w:rsidR="00B8479A">
        <w:t xml:space="preserve">. </w:t>
      </w:r>
    </w:p>
    <w:p w14:paraId="2A6EAD40" w14:textId="77777777" w:rsidR="008E3A7F" w:rsidRDefault="008E3A7F" w:rsidP="00FC3545"/>
    <w:p w14:paraId="24C48A33" w14:textId="450E3944" w:rsidR="00FC3545" w:rsidRPr="00406E5B" w:rsidRDefault="00FC3545" w:rsidP="00FC3545">
      <w:r>
        <w:t xml:space="preserve">Программирование на низкоуровневом языке </w:t>
      </w:r>
      <w:r w:rsidR="008E3A7F">
        <w:t xml:space="preserve">намного усложняет разработку, работа с памятью очень тонкое дело, требующее максимальной концентрации и досконального понимания происходящего. Код занимает намного больше места из-за этого его читабельность ухудшается. Непосредственно есть выигрыш во времени, но не особо значительные по сравнению с языком С. Впрочем низкоуровневый язык в основном применяется тогда, когда другие языки не могут подойти. </w:t>
      </w:r>
    </w:p>
    <w:p w14:paraId="0541C81A" w14:textId="081E0F9C" w:rsidR="00147E71" w:rsidRPr="0084103F" w:rsidRDefault="00147E71" w:rsidP="00147E71">
      <w:pPr>
        <w:rPr>
          <w:rFonts w:asciiTheme="minorHAnsi" w:hAnsiTheme="minorHAnsi" w:cstheme="minorHAnsi"/>
          <w:sz w:val="28"/>
          <w:szCs w:val="28"/>
        </w:rPr>
      </w:pPr>
    </w:p>
    <w:sectPr w:rsidR="00147E71" w:rsidRPr="0084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AA"/>
    <w:multiLevelType w:val="hybridMultilevel"/>
    <w:tmpl w:val="B7DCE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1C0"/>
    <w:multiLevelType w:val="multilevel"/>
    <w:tmpl w:val="AC106E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2D6F8E"/>
    <w:multiLevelType w:val="multilevel"/>
    <w:tmpl w:val="3538F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68" w:hanging="580"/>
      </w:pPr>
      <w:rPr>
        <w:rFonts w:cstheme="minorHAnsi"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cstheme="minorHAnsi"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cstheme="minorHAnsi"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cs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cs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theme="minorHAnsi" w:hint="default"/>
      </w:rPr>
    </w:lvl>
  </w:abstractNum>
  <w:abstractNum w:abstractNumId="3" w15:restartNumberingAfterBreak="0">
    <w:nsid w:val="479D11C4"/>
    <w:multiLevelType w:val="multilevel"/>
    <w:tmpl w:val="732860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E07BE"/>
    <w:multiLevelType w:val="hybridMultilevel"/>
    <w:tmpl w:val="F2C8A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D21C0"/>
    <w:multiLevelType w:val="multilevel"/>
    <w:tmpl w:val="199E3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EEB7C56"/>
    <w:multiLevelType w:val="multilevel"/>
    <w:tmpl w:val="77243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71"/>
    <w:rsid w:val="000663C8"/>
    <w:rsid w:val="000B79D7"/>
    <w:rsid w:val="00147E71"/>
    <w:rsid w:val="001554B2"/>
    <w:rsid w:val="00195DA6"/>
    <w:rsid w:val="002042EC"/>
    <w:rsid w:val="002D29A7"/>
    <w:rsid w:val="002D387A"/>
    <w:rsid w:val="00366689"/>
    <w:rsid w:val="00391151"/>
    <w:rsid w:val="003D6AE0"/>
    <w:rsid w:val="003E480D"/>
    <w:rsid w:val="003E5110"/>
    <w:rsid w:val="00424894"/>
    <w:rsid w:val="00611248"/>
    <w:rsid w:val="006928EA"/>
    <w:rsid w:val="007544FD"/>
    <w:rsid w:val="00782FEB"/>
    <w:rsid w:val="0083217E"/>
    <w:rsid w:val="0084103F"/>
    <w:rsid w:val="008E3A7F"/>
    <w:rsid w:val="00962DF5"/>
    <w:rsid w:val="00A37636"/>
    <w:rsid w:val="00B347D3"/>
    <w:rsid w:val="00B70B6E"/>
    <w:rsid w:val="00B8479A"/>
    <w:rsid w:val="00B84DDA"/>
    <w:rsid w:val="00CB09F6"/>
    <w:rsid w:val="00CB5AAD"/>
    <w:rsid w:val="00CE4994"/>
    <w:rsid w:val="00E2552F"/>
    <w:rsid w:val="00E66174"/>
    <w:rsid w:val="00F02876"/>
    <w:rsid w:val="00F60828"/>
    <w:rsid w:val="00F63462"/>
    <w:rsid w:val="00FC3545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65FC7"/>
  <w15:chartTrackingRefBased/>
  <w15:docId w15:val="{849B4F1E-6FE9-0B45-A51E-7574549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9D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47E7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E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E7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47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147E7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F48B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F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F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petrova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F03082-64F8-D14A-9F19-54DBACD8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Ксения Эдуардовна</dc:creator>
  <cp:keywords/>
  <dc:description/>
  <cp:lastModifiedBy>Петрова Ксения Эдуардовна</cp:lastModifiedBy>
  <cp:revision>2</cp:revision>
  <dcterms:created xsi:type="dcterms:W3CDTF">2021-11-30T19:54:00Z</dcterms:created>
  <dcterms:modified xsi:type="dcterms:W3CDTF">2021-11-30T19:54:00Z</dcterms:modified>
</cp:coreProperties>
</file>