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DES THÈMES ET ENTITÉS SOLOPLUGS</w:t>
      </w:r>
    </w:p>
    <w:p>
      <w:r>
        <w:t>Document de référence interne – Projet Soloplugs</w:t>
        <w:br/>
        <w:t>Destiné à : Solotech</w:t>
        <w:br/>
        <w:t>Auteur : Solo</w:t>
        <w:br/>
        <w:t>Version 3 – 2025</w:t>
      </w:r>
    </w:p>
    <w:p>
      <w:pPr>
        <w:pStyle w:val="Heading1"/>
      </w:pPr>
      <w:r>
        <w:t>1. PHILOSOPHIE DE SOLOPLUGS</w:t>
      </w:r>
    </w:p>
    <w:p>
      <w:r>
        <w:t>Soloplugs est né d’une conviction simple : La solitude n’est pas une absence — c’est un espace. Un espace où l’on se retrouve, où l’on respire, où l’on entend enfin sa propre voix. Un espace parfois douloureux, parfois fécond. Un espace que notre époque hyperconnectée a souvent oublié d’écouter.</w:t>
      </w:r>
    </w:p>
    <w:p>
      <w:pPr>
        <w:pStyle w:val="Heading1"/>
      </w:pPr>
      <w:r>
        <w:t>2. LES 7 THÈMES DE SOLOPLUGS</w:t>
      </w:r>
    </w:p>
    <w:p>
      <w:r>
        <w:t>Les sept thèmes (Vivre-solo, Ado-solo, Parent-solo, Vieillir-solo, Séparation–Divorce–Décès, Voyages-solo, Sorties–Loisirs–Rencontres) représentent les grandes étapes ou contextes de la solitude dans la vie humaine.</w:t>
      </w:r>
    </w:p>
    <w:p>
      <w:pPr>
        <w:pStyle w:val="Heading1"/>
      </w:pPr>
      <w:r>
        <w:t>3. LES ENTITÉS DE SOLOPLUGS</w:t>
      </w:r>
    </w:p>
    <w:p>
      <w:r>
        <w:t>Solo, Soli, SoliFace, SoliVoice et SoliMagazine incarnent les différentes voix et formes d’expression du projet.</w:t>
      </w:r>
    </w:p>
    <w:p>
      <w:r>
        <w:br w:type="page"/>
      </w:r>
    </w:p>
    <w:p>
      <w:pPr>
        <w:pStyle w:val="Heading1"/>
      </w:pPr>
      <w:r>
        <w:t>ANNEXE 1 – LONELINESS VS SOLITUDE – UNE CLÉ POUR COMPRENDRE SOLOPLUGS</w:t>
      </w:r>
    </w:p>
    <w:p>
      <w:r>
        <w:br/>
        <w:t>Dans la langue anglaise, deux mots expriment ce que le français réunit sous un seul : la solitude.</w:t>
        <w:br/>
        <w:t>Cette distinction est précieuse, car elle correspond exactement à la vision fondatrice de Soloplugs.</w:t>
        <w:br/>
        <w:br/>
        <w:t>1. LONELINESS — La solitude subie</w:t>
        <w:br/>
        <w:t>Sens : sentiment d’isolement, de manque, de coupure du monde ou des autres.</w:t>
        <w:br/>
        <w:t>Connotation : douloureuse, émotionnelle, souvent associée à la tristesse, au rejet ou à la perte de lien.</w:t>
        <w:br/>
        <w:t>Exemples :</w:t>
        <w:br/>
        <w:t>- “He feels lonely.” → Il se sent seul.</w:t>
        <w:br/>
        <w:t>- “Loneliness is a silent epidemic.” → La solitude subie est une épidémie silencieuse.</w:t>
        <w:br/>
        <w:t>En français, cela correspond à : l’isolement, le manque de lien, la solitude imposée.</w:t>
        <w:br/>
        <w:t>C’est la solitude que Soloplugs cherche à comprendre, apaiser et accompagner.</w:t>
        <w:br/>
        <w:br/>
        <w:t>2. SOLITUDE — La solitude choisie</w:t>
        <w:br/>
        <w:t>Sens : état de calme, d’intériorité, de présence à soi-même.</w:t>
        <w:br/>
        <w:t>Connotation : positive, féconde, associée à la créativité, à la liberté et à l’équilibre intérieur.</w:t>
        <w:br/>
        <w:t>Exemples :</w:t>
        <w:br/>
        <w:t>- “She enjoys her solitude.” → Elle apprécie sa solitude.</w:t>
        <w:br/>
        <w:t>- “Solitude is where one discovers oneself.” → C’est dans la solitude qu’on se découvre.</w:t>
        <w:br/>
        <w:t>En français, cela correspond à : la solitude volontaire, le retrait conscient, l’espace intérieur.</w:t>
        <w:br/>
        <w:t>C’est la solitude que Soloplugs veut valoriser, nourrir et transmettre.</w:t>
        <w:br/>
        <w:br/>
        <w:t>Citation clé :</w:t>
        <w:br/>
        <w:t>“Loneliness expresses the pain of being alone, and solitude expresses the glory of being alone.”</w:t>
        <w:br/>
        <w:t>— Paul Tillich (1886–1965), théologien et philosophe</w:t>
        <w:br/>
        <w:br/>
        <w:t>Cette phrase résume la mission profonde de Soloplugs :</w:t>
        <w:br/>
        <w:t>transformer la solitude douloureuse (loneliness)</w:t>
        <w:br/>
        <w:t>en solitude vivante et féconde (solitude).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