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4659"/>
        <w:gridCol w:w="4691"/>
      </w:tblGrid>
      <w:tr w:rsidR="005C7682" w:rsidRPr="005C7682" w:rsidTr="00C331B6">
        <w:tc>
          <w:tcPr>
            <w:tcW w:w="5508" w:type="dxa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443"/>
            </w:tblGrid>
            <w:tr w:rsidR="005C7682" w:rsidRPr="005C7682" w:rsidTr="00C331B6">
              <w:tc>
                <w:tcPr>
                  <w:tcW w:w="5850" w:type="dxa"/>
                </w:tcPr>
                <w:p w:rsidR="005C7682" w:rsidRPr="005C7682" w:rsidRDefault="005C7682" w:rsidP="005C7682">
                  <w:pPr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</w:pP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t>To,</w:t>
                  </w:r>
                </w:p>
                <w:p w:rsidR="005C7682" w:rsidRPr="005C7682" w:rsidRDefault="005C7682" w:rsidP="005C7682">
                  <w:pPr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</w:pP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t xml:space="preserve"> M. Yunus</w:t>
                  </w:r>
                </w:p>
                <w:p w:rsidR="005C7682" w:rsidRPr="005C7682" w:rsidRDefault="005C7682" w:rsidP="005C7682">
                  <w:pPr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</w:pP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t>The Sports Store</w:t>
                  </w:r>
                </w:p>
                <w:p w:rsidR="005C7682" w:rsidRPr="005C7682" w:rsidRDefault="005C7682" w:rsidP="005C7682">
                  <w:pPr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</w:pPr>
                  <w:r w:rsidRPr="005C7682">
                    <w:rPr>
                      <w:rFonts w:ascii="Calibri" w:eastAsia="Calibri" w:hAnsi="Calibri" w:cs="Arial"/>
                      <w:sz w:val="28"/>
                      <w:szCs w:val="28"/>
                    </w:rPr>
                    <w:t>Address: M-1 Plot 3C, Stadium Lane 2, Phase 5 DHA.</w:t>
                  </w: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t xml:space="preserve"> Karachi</w:t>
                  </w:r>
                </w:p>
                <w:p w:rsidR="005C7682" w:rsidRPr="005C7682" w:rsidRDefault="005C7682" w:rsidP="005C7682">
                  <w:pPr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</w:pP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t xml:space="preserve">Tel </w:t>
                  </w:r>
                  <w:r w:rsidRPr="005C7682">
                    <w:rPr>
                      <w:rFonts w:ascii="Calibri" w:eastAsia="Calibri" w:hAnsi="Calibri" w:cs="Arial"/>
                      <w:b/>
                      <w:bCs/>
                      <w:sz w:val="28"/>
                      <w:szCs w:val="28"/>
                    </w:rPr>
                    <w:softHyphen/>
                    <w:t># 0333-2147708</w:t>
                  </w:r>
                </w:p>
              </w:tc>
            </w:tr>
          </w:tbl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</w:p>
        </w:tc>
        <w:tc>
          <w:tcPr>
            <w:tcW w:w="5508" w:type="dxa"/>
          </w:tcPr>
          <w:p w:rsidR="005C7682" w:rsidRPr="005C7682" w:rsidRDefault="005C7682" w:rsidP="005C7682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>From,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sz w:val="28"/>
                <w:szCs w:val="28"/>
              </w:rPr>
              <w:t>Ali Raza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b/>
                <w:bCs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b/>
                <w:bCs/>
                <w:sz w:val="28"/>
                <w:szCs w:val="28"/>
              </w:rPr>
              <w:t>Chughtai Health Care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sz w:val="28"/>
                <w:szCs w:val="28"/>
              </w:rPr>
              <w:t>Commercial Complex Safari Villa-2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sz w:val="28"/>
                <w:szCs w:val="28"/>
              </w:rPr>
              <w:t xml:space="preserve">Rawalpindi 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  <w:r w:rsidRPr="005C7682">
              <w:rPr>
                <w:rFonts w:ascii="Calibri" w:eastAsia="Calibri" w:hAnsi="Calibri" w:cs="Arial"/>
                <w:sz w:val="28"/>
                <w:szCs w:val="28"/>
              </w:rPr>
              <w:t>Ph : 0323 767 2072</w:t>
            </w:r>
          </w:p>
          <w:p w:rsidR="005C7682" w:rsidRPr="005C7682" w:rsidRDefault="005C7682" w:rsidP="005C7682">
            <w:pPr>
              <w:rPr>
                <w:rFonts w:ascii="Calibri" w:eastAsia="Calibri" w:hAnsi="Calibri" w:cs="Arial"/>
                <w:sz w:val="28"/>
                <w:szCs w:val="28"/>
              </w:rPr>
            </w:pPr>
          </w:p>
        </w:tc>
      </w:tr>
    </w:tbl>
    <w:p w:rsidR="005C4397" w:rsidRDefault="005C4397">
      <w:bookmarkStart w:id="0" w:name="_GoBack"/>
      <w:bookmarkEnd w:id="0"/>
    </w:p>
    <w:sectPr w:rsidR="005C4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682"/>
    <w:rsid w:val="000D7733"/>
    <w:rsid w:val="005C4397"/>
    <w:rsid w:val="005C7682"/>
    <w:rsid w:val="00F9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7DA54-FCD5-41FE-92C5-D219E00F7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5C768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5C76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Badar Abdullah</dc:creator>
  <cp:keywords/>
  <dc:description/>
  <cp:lastModifiedBy>Badar Abdullah</cp:lastModifiedBy>
  <cp:revision>1</cp:revision>
  <dcterms:created xsi:type="dcterms:W3CDTF">2020-04-30T09:52:00Z</dcterms:created>
  <dcterms:modified xsi:type="dcterms:W3CDTF">2020-04-30T09:52:00Z</dcterms:modified>
</cp:coreProperties>
</file>