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{{?apiTypeList}}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1. {{apiTypeName}}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{{?apiList}}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1.1 {{name}}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1.1.1 API 描述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{{description}}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1.1.2 API 详情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GET {{path}}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50"/>
        <w:gridCol w:w="693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请求方式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GET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接口</w:t>
            </w:r>
          </w:p>
        </w:tc>
        <w:tc>
          <w:tcPr>
            <w:tcW w:w="6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{{ip}}{{path}}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请求参数说明</w:t>
      </w:r>
    </w:p>
    <w:tbl>
      <w:tblPr>
        <w:tblStyle w:val="3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3094"/>
        <w:gridCol w:w="162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{{?params}}</w:t>
            </w:r>
          </w:p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</w:rPr>
              <w:t>参数类型</w:t>
            </w:r>
          </w:p>
        </w:tc>
        <w:tc>
          <w:tcPr>
            <w:tcW w:w="226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参数名</w:t>
            </w:r>
          </w:p>
        </w:tc>
        <w:tc>
          <w:tcPr>
            <w:tcW w:w="3094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162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{{name}}</w:t>
            </w:r>
          </w:p>
        </w:tc>
        <w:tc>
          <w:tcPr>
            <w:tcW w:w="226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[?defaultvalue]</w:t>
            </w:r>
          </w:p>
          <w:p>
            <w:pPr>
              <w:spacing w:after="0" w:line="240" w:lineRule="auto"/>
              <w:rPr>
                <w:color w:val="FF6600"/>
              </w:rPr>
            </w:pPr>
            <w:r>
              <w:rPr>
                <w:rFonts w:ascii="Arial" w:hAnsi="Arial" w:eastAsia="等线" w:cs="Arial"/>
                <w:sz w:val="22"/>
              </w:rPr>
              <w:t>必填[/defaultvalue]</w:t>
            </w:r>
          </w:p>
        </w:tc>
        <w:tc>
          <w:tcPr>
            <w:tcW w:w="3094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62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{{t</w:t>
            </w:r>
            <w:r>
              <w:rPr>
                <w:rFonts w:ascii="Arial" w:hAnsi="Arial" w:eastAsia="等线" w:cs="Arial"/>
                <w:sz w:val="22"/>
              </w:rPr>
              <w:t>ype</w:t>
            </w: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}}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hint="default" w:ascii="Arial" w:hAnsi="Arial" w:eastAsia="等线" w:cs="Arial"/>
          <w:sz w:val="22"/>
          <w:lang w:val="en-US" w:eastAsia="zh-CN"/>
        </w:rPr>
      </w:pPr>
      <w:r>
        <w:rPr>
          <w:rFonts w:hint="eastAsia" w:ascii="Arial" w:hAnsi="Arial" w:eastAsia="等线" w:cs="Arial"/>
          <w:sz w:val="22"/>
          <w:lang w:val="en-US" w:eastAsia="zh-CN"/>
        </w:rPr>
        <w:t>{{/params}}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返回字段说明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80"/>
        <w:gridCol w:w="2055"/>
        <w:gridCol w:w="2280"/>
        <w:gridCol w:w="136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{{fields}}字段名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字段说明</w:t>
            </w:r>
          </w:p>
        </w:tc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业务描述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[fieldName]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[dataType]</w:t>
            </w:r>
          </w:p>
        </w:tc>
        <w:tc>
          <w:tcPr>
            <w:tcW w:w="22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[comment]</w:t>
            </w:r>
          </w:p>
        </w:tc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[description]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1.1.3 API 响应状态码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以下是响应状态码列表：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96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</w:tc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状态码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200</w:t>
            </w:r>
          </w:p>
        </w:tc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401</w:t>
            </w:r>
          </w:p>
        </w:tc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认证失败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403</w:t>
            </w:r>
          </w:p>
        </w:tc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权限不足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404</w:t>
            </w:r>
          </w:p>
        </w:tc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ascii="Arial" w:hAnsi="Arial" w:eastAsia="等线" w:cs="Arial"/>
                <w:sz w:val="22"/>
              </w:rPr>
            </w:pPr>
            <w:r>
              <w:rPr>
                <w:rFonts w:ascii="Arial" w:hAnsi="Arial" w:eastAsia="等线" w:cs="Arial"/>
                <w:sz w:val="22"/>
              </w:rPr>
              <w:t>API地址不存在</w:t>
            </w:r>
          </w:p>
        </w:tc>
      </w:tr>
    </w:tbl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{{/apiList}}</w:t>
      </w:r>
    </w:p>
    <w:p>
      <w:pPr>
        <w:spacing w:before="120" w:after="120" w:line="288" w:lineRule="auto"/>
        <w:ind w:left="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{{/apiTypeList}}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mU2ZTBiZThlYTNkODY2NzA2NTk5MWJkNGRiN2YyZTEifQ=="/>
  </w:docVars>
  <w:rsids>
    <w:rsidRoot w:val="00000000"/>
    <w:rsid w:val="13FF5F47"/>
    <w:rsid w:val="36CF1419"/>
    <w:rsid w:val="3F08386D"/>
    <w:rsid w:val="4A0976FE"/>
    <w:rsid w:val="53374545"/>
    <w:rsid w:val="54184903"/>
    <w:rsid w:val="5DA97A9C"/>
    <w:rsid w:val="6B850AE6"/>
    <w:rsid w:val="70B74EEA"/>
    <w:rsid w:val="739D2DBC"/>
    <w:rsid w:val="76C33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Light List Accent 3"/>
    <w:basedOn w:val="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125</Words>
  <Characters>391</Characters>
  <TotalTime>0</TotalTime>
  <ScaleCrop>false</ScaleCrop>
  <LinksUpToDate>false</LinksUpToDate>
  <CharactersWithSpaces>400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2023-07-04T08:24:00Z</dcterms:created>
  <dc:creator>Apache POI</dc:creator>
  <cp:lastModifiedBy>微凉</cp:lastModifiedBy>
  <dcterms:modified xsi:type="dcterms:W3CDTF">2023-07-04T11:26:13Z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C1890E49B9384FBC81BE96AEF9314848_12</vt:lpwstr>
  </property>
</Properties>
</file>