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>Начало с нуля:</w:t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Создаем виртуальное окружение: </w:t>
      </w:r>
      <w:bookmarkStart w:id="0" w:name="_GoBack"/>
      <w:bookmarkEnd w:id="0"/>
      <w:r>
        <w:rPr>
          <w:rFonts w:hint="default" w:ascii="Times New Roman" w:hAnsi="Times New Roman" w:cs="Times New Roman"/>
          <w:sz w:val="20"/>
          <w:szCs w:val="20"/>
        </w:rPr>
        <w:t>python -m venv env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call env/Scripts/activate.bat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pip install Django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eastAsia="monospace" w:cs="Times New Roman"/>
          <w:i w:val="0"/>
          <w:iCs w:val="0"/>
          <w:caps w:val="0"/>
          <w:color w:val="0F1111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F1111"/>
          <w:spacing w:val="0"/>
          <w:sz w:val="20"/>
          <w:szCs w:val="20"/>
          <w:shd w:val="clear" w:fill="FFFFFF"/>
        </w:rPr>
        <w:t>django-admin startproject django_react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2C686B"/>
    <w:rsid w:val="3F2E07DD"/>
    <w:rsid w:val="5A5F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2022-09-25T14:16:50Z</dcterms:created>
  <dc:creator>solol</dc:creator>
  <cp:lastModifiedBy>solol</cp:lastModifiedBy>
  <dcterms:modified xsi:type="dcterms:W3CDTF">2022-09-25T14:20:31Z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C7F50678EA75466B808F5F0E5F5C1E39</vt:lpwstr>
  </property>
</Properties>
</file>