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1D4A1" w14:textId="77777777" w:rsidR="00262BFA" w:rsidRDefault="008159A1">
      <w:pPr>
        <w:pStyle w:val="aa"/>
      </w:pPr>
      <w:r>
        <w:t>软件设计要求</w:t>
      </w:r>
    </w:p>
    <w:p w14:paraId="4976FE07" w14:textId="77777777" w:rsidR="00262BFA" w:rsidRDefault="008159A1">
      <w:pPr>
        <w:pStyle w:val="ac"/>
      </w:pPr>
      <w:r>
        <w:t>（</w:t>
      </w:r>
      <w:r>
        <w:t>20261022</w:t>
      </w:r>
      <w:r>
        <w:t>脚本设计优先版）</w:t>
      </w:r>
    </w:p>
    <w:p w14:paraId="74FC2EB4" w14:textId="77777777" w:rsidR="00262BFA" w:rsidRDefault="008159A1">
      <w:r>
        <w:rPr>
          <w:b/>
        </w:rPr>
        <w:t>版本</w:t>
      </w:r>
      <w:r>
        <w:rPr>
          <w:b/>
        </w:rPr>
        <w:t xml:space="preserve"> v0.3    </w:t>
      </w:r>
      <w:r>
        <w:rPr>
          <w:b/>
        </w:rPr>
        <w:t>状态</w:t>
      </w:r>
      <w:r>
        <w:rPr>
          <w:b/>
        </w:rPr>
        <w:t xml:space="preserve"> Draft    </w:t>
      </w:r>
      <w:r>
        <w:rPr>
          <w:b/>
        </w:rPr>
        <w:t>日期</w:t>
      </w:r>
      <w:r>
        <w:rPr>
          <w:b/>
        </w:rPr>
        <w:t xml:space="preserve"> 2026</w:t>
      </w:r>
      <w:r>
        <w:rPr>
          <w:b/>
        </w:rPr>
        <w:t>年</w:t>
      </w:r>
      <w:r>
        <w:rPr>
          <w:b/>
        </w:rPr>
        <w:t>10</w:t>
      </w:r>
      <w:r>
        <w:rPr>
          <w:b/>
        </w:rPr>
        <w:t>月</w:t>
      </w:r>
      <w:r>
        <w:rPr>
          <w:b/>
        </w:rPr>
        <w:t>22</w:t>
      </w:r>
      <w:r>
        <w:rPr>
          <w:b/>
        </w:rPr>
        <w:t>日</w:t>
      </w:r>
    </w:p>
    <w:p w14:paraId="09989945" w14:textId="77777777" w:rsidR="00262BFA" w:rsidRDefault="008159A1">
      <w:r>
        <w:t>本文件用于评审以脚本集合为核心的架构。先说明</w:t>
      </w:r>
      <w:r>
        <w:t xml:space="preserve"> Script</w:t>
      </w:r>
      <w:r>
        <w:t>、</w:t>
      </w:r>
      <w:r>
        <w:t>Feature</w:t>
      </w:r>
      <w:r>
        <w:t>、</w:t>
      </w:r>
      <w:r>
        <w:t xml:space="preserve">CAF </w:t>
      </w:r>
      <w:r>
        <w:t>的层级与边界，再规定接口、元数据、变更审计和验证，最后给出当前项目的实现方案。工具选型归入有日期版本的项目规范，避免与长期架构原则混在一起。</w:t>
      </w:r>
    </w:p>
    <w:p w14:paraId="3E3C9281" w14:textId="77777777" w:rsidR="00262BFA" w:rsidRDefault="008159A1">
      <w:pPr>
        <w:pStyle w:val="31"/>
      </w:pPr>
      <w:r>
        <w:t>架构主张</w:t>
      </w:r>
    </w:p>
    <w:p w14:paraId="34CD3FAC" w14:textId="77777777" w:rsidR="00262BFA" w:rsidRDefault="008159A1">
      <w:r>
        <w:t xml:space="preserve">Script </w:t>
      </w:r>
      <w:r>
        <w:t>直接实现具体能力，保留可见的代码、契约和验证入口；</w:t>
      </w:r>
      <w:r>
        <w:t xml:space="preserve">Feature </w:t>
      </w:r>
      <w:r>
        <w:t>负责把脚本组织成可交付功能，并提供接口、</w:t>
      </w:r>
      <w:r>
        <w:t xml:space="preserve">CLI </w:t>
      </w:r>
      <w:r>
        <w:t>和其他按需接入能力；</w:t>
      </w:r>
      <w:r>
        <w:t xml:space="preserve">CAF </w:t>
      </w:r>
      <w:r>
        <w:t>将</w:t>
      </w:r>
      <w:r>
        <w:t xml:space="preserve"> Feature </w:t>
      </w:r>
      <w:r>
        <w:t>组合成完整应用。测试可以复用</w:t>
      </w:r>
      <w:r>
        <w:t xml:space="preserve"> Feature </w:t>
      </w:r>
      <w:r>
        <w:t>的共享设施，不应为了分层重复建设测试代码。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7540"/>
      </w:tblGrid>
      <w:tr w:rsidR="00262BFA" w14:paraId="119119FA" w14:textId="77777777">
        <w:trPr>
          <w:cantSplit/>
          <w:tblHeader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07709" w14:textId="77777777" w:rsidR="00262BFA" w:rsidRDefault="008159A1"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文档控制项</w:t>
            </w:r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36E09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当前记录</w:t>
            </w:r>
          </w:p>
        </w:tc>
      </w:tr>
      <w:tr w:rsidR="00262BFA" w14:paraId="2DFDA031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E42F9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文档标识</w:t>
            </w:r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BF1F3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ARCH-SCRIPT-FIRST-001</w:t>
            </w:r>
          </w:p>
        </w:tc>
      </w:tr>
      <w:tr w:rsidR="00262BFA" w14:paraId="634C68F7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73205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版本与状态</w:t>
            </w:r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6D454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v0.3 / Draft</w:t>
            </w:r>
            <w:r>
              <w:rPr>
                <w:sz w:val="19"/>
              </w:rPr>
              <w:t>；依据</w:t>
            </w:r>
            <w:r>
              <w:rPr>
                <w:sz w:val="19"/>
              </w:rPr>
              <w:t xml:space="preserve"> v0.2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条评审批注修订</w:t>
            </w:r>
          </w:p>
        </w:tc>
      </w:tr>
      <w:tr w:rsidR="00262BFA" w14:paraId="3743FA8F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3AC64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项目规范版本</w:t>
            </w:r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937F1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20261022</w:t>
            </w:r>
            <w:r>
              <w:rPr>
                <w:sz w:val="19"/>
              </w:rPr>
              <w:t>版；适用本项目，后续允许以新版本调整</w:t>
            </w:r>
          </w:p>
        </w:tc>
      </w:tr>
      <w:tr w:rsidR="00262BFA" w14:paraId="5FC93DA7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009E7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本版重点</w:t>
            </w:r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8C779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架构图；代码要求与项目规范分离；实测</w:t>
            </w:r>
            <w:r>
              <w:rPr>
                <w:sz w:val="19"/>
              </w:rPr>
              <w:t xml:space="preserve"> C# </w:t>
            </w:r>
            <w:r>
              <w:rPr>
                <w:sz w:val="19"/>
              </w:rPr>
              <w:t>示例；</w:t>
            </w:r>
            <w:r>
              <w:rPr>
                <w:sz w:val="19"/>
              </w:rPr>
              <w:t xml:space="preserve">ArchUnitNET </w:t>
            </w:r>
            <w:r>
              <w:rPr>
                <w:sz w:val="19"/>
              </w:rPr>
              <w:t>反向依赖检查</w:t>
            </w:r>
          </w:p>
        </w:tc>
      </w:tr>
      <w:tr w:rsidR="00262BFA" w14:paraId="4C30C4D9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F218F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业务目的</w:t>
            </w:r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74862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原文</w:t>
            </w:r>
            <w:r>
              <w:rPr>
                <w:sz w:val="19"/>
              </w:rPr>
              <w:t>“XX</w:t>
            </w:r>
            <w:r>
              <w:rPr>
                <w:sz w:val="19"/>
              </w:rPr>
              <w:t>目的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仍待明确，示例不代表已纳入业务需求</w:t>
            </w:r>
          </w:p>
        </w:tc>
      </w:tr>
      <w:tr w:rsidR="00262BFA" w14:paraId="40191F53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C8C3B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评审结论</w:t>
            </w:r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C6D47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待评审；角色、工具细节与未定参数见待决清单</w:t>
            </w:r>
          </w:p>
        </w:tc>
      </w:tr>
    </w:tbl>
    <w:p w14:paraId="1ED38786" w14:textId="77777777" w:rsidR="00262BFA" w:rsidRDefault="00262BFA">
      <w:pPr>
        <w:spacing w:after="100" w:line="20" w:lineRule="exact"/>
      </w:pPr>
    </w:p>
    <w:p w14:paraId="3402E763" w14:textId="77777777" w:rsidR="00262BFA" w:rsidRDefault="008159A1">
      <w:pPr>
        <w:pStyle w:val="31"/>
      </w:pPr>
      <w:r>
        <w:t>本次评审应确认</w:t>
      </w:r>
    </w:p>
    <w:p w14:paraId="6E739448" w14:textId="77777777" w:rsidR="00262BFA" w:rsidRDefault="008159A1">
      <w:pPr>
        <w:pStyle w:val="a0"/>
      </w:pPr>
      <w:r>
        <w:t>脚本是否仍能被直接找到、调用和验证，测试设施是否得到复用。</w:t>
      </w:r>
    </w:p>
    <w:p w14:paraId="630C8DC2" w14:textId="77777777" w:rsidR="00262BFA" w:rsidRDefault="008159A1">
      <w:pPr>
        <w:pStyle w:val="a0"/>
      </w:pPr>
      <w:r>
        <w:t>代码要求、文档展示要求与日期版项目规范是否分清。</w:t>
      </w:r>
    </w:p>
    <w:p w14:paraId="73A73233" w14:textId="77777777" w:rsidR="00262BFA" w:rsidRDefault="008159A1">
      <w:pPr>
        <w:pStyle w:val="a0"/>
      </w:pPr>
      <w:r>
        <w:t xml:space="preserve">ArchUnitNET </w:t>
      </w:r>
      <w:r>
        <w:t>能否检出反向依赖，实测范围和待验证项是否明确。</w:t>
      </w:r>
    </w:p>
    <w:p w14:paraId="703DCFDA" w14:textId="77777777" w:rsidR="00262BFA" w:rsidRDefault="008159A1">
      <w:pPr>
        <w:pStyle w:val="a0"/>
      </w:pPr>
      <w:r>
        <w:t xml:space="preserve">FigCraft </w:t>
      </w:r>
      <w:r>
        <w:t>的本地变量、日间夜间模式和主题色能否对应到实现。</w:t>
      </w:r>
    </w:p>
    <w:p w14:paraId="0E5BCBD2" w14:textId="77777777" w:rsidR="00262BFA" w:rsidRDefault="008159A1">
      <w:pPr>
        <w:pStyle w:val="aa"/>
        <w:pageBreakBefore/>
      </w:pPr>
      <w:r>
        <w:rPr>
          <w:sz w:val="34"/>
        </w:rPr>
        <w:lastRenderedPageBreak/>
        <w:t>目录</w:t>
      </w:r>
    </w:p>
    <w:p w14:paraId="72A6E0DF" w14:textId="77777777" w:rsidR="00262BFA" w:rsidRDefault="008159A1">
      <w:r>
        <w:t>按</w:t>
      </w:r>
      <w:r>
        <w:t>“</w:t>
      </w:r>
      <w:r>
        <w:t>架构总览</w:t>
      </w:r>
      <w:r>
        <w:t>—</w:t>
      </w:r>
      <w:r>
        <w:t>代码要求与项目规范</w:t>
      </w:r>
      <w:r>
        <w:t>—</w:t>
      </w:r>
      <w:r>
        <w:t>当前实现方案</w:t>
      </w:r>
      <w:r>
        <w:t>”</w:t>
      </w:r>
      <w:r>
        <w:t>阅读。完整代码和实测结果见第三部分；建议与待决项不因示例通过测试而自动定版。</w:t>
      </w:r>
    </w:p>
    <w:p w14:paraId="0FBE97DD" w14:textId="2D7D5A9F" w:rsidR="009B6044" w:rsidRDefault="008159A1">
      <w:pPr>
        <w:pStyle w:val="TOC1"/>
        <w:tabs>
          <w:tab w:val="right" w:leader="dot" w:pos="95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574315" w:history="1">
        <w:r w:rsidR="009B6044" w:rsidRPr="00CB31E2">
          <w:rPr>
            <w:rStyle w:val="aff9"/>
            <w:noProof/>
          </w:rPr>
          <w:t>一</w:t>
        </w:r>
        <w:r w:rsidR="009B6044" w:rsidRPr="00CB31E2">
          <w:rPr>
            <w:rStyle w:val="aff9"/>
            <w:noProof/>
          </w:rPr>
          <w:t xml:space="preserve"> </w:t>
        </w:r>
        <w:r w:rsidR="009B6044" w:rsidRPr="00CB31E2">
          <w:rPr>
            <w:rStyle w:val="aff9"/>
            <w:noProof/>
          </w:rPr>
          <w:t>架构总览</w:t>
        </w:r>
        <w:r w:rsidR="009B6044">
          <w:rPr>
            <w:rFonts w:hint="eastAsia"/>
            <w:noProof/>
            <w:webHidden/>
          </w:rPr>
          <w:tab/>
        </w:r>
        <w:r w:rsidR="009B6044">
          <w:rPr>
            <w:rFonts w:hint="eastAsia"/>
            <w:noProof/>
            <w:webHidden/>
          </w:rPr>
          <w:fldChar w:fldCharType="begin"/>
        </w:r>
        <w:r w:rsidR="009B6044">
          <w:rPr>
            <w:rFonts w:hint="eastAsia"/>
            <w:noProof/>
            <w:webHidden/>
          </w:rPr>
          <w:instrText xml:space="preserve"> </w:instrText>
        </w:r>
        <w:r w:rsidR="009B6044">
          <w:rPr>
            <w:noProof/>
            <w:webHidden/>
          </w:rPr>
          <w:instrText>PAGEREF _Toc243574315 \h</w:instrText>
        </w:r>
        <w:r w:rsidR="009B6044">
          <w:rPr>
            <w:rFonts w:hint="eastAsia"/>
            <w:noProof/>
            <w:webHidden/>
          </w:rPr>
          <w:instrText xml:space="preserve"> </w:instrText>
        </w:r>
        <w:r w:rsidR="009B6044">
          <w:rPr>
            <w:rFonts w:hint="eastAsia"/>
            <w:noProof/>
            <w:webHidden/>
          </w:rPr>
        </w:r>
        <w:r w:rsidR="009B6044">
          <w:rPr>
            <w:rFonts w:hint="eastAsia"/>
            <w:noProof/>
            <w:webHidden/>
          </w:rPr>
          <w:fldChar w:fldCharType="separate"/>
        </w:r>
        <w:r w:rsidR="009B6044">
          <w:rPr>
            <w:noProof/>
            <w:webHidden/>
          </w:rPr>
          <w:t>3</w:t>
        </w:r>
        <w:r w:rsidR="009B6044">
          <w:rPr>
            <w:rFonts w:hint="eastAsia"/>
            <w:noProof/>
            <w:webHidden/>
          </w:rPr>
          <w:fldChar w:fldCharType="end"/>
        </w:r>
      </w:hyperlink>
    </w:p>
    <w:p w14:paraId="1DD4B9CD" w14:textId="51D46AB0" w:rsidR="009B6044" w:rsidRDefault="009B6044">
      <w:pPr>
        <w:pStyle w:val="TOC2"/>
        <w:tabs>
          <w:tab w:val="right" w:leader="dot" w:pos="95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74316" w:history="1">
        <w:r w:rsidRPr="00CB31E2">
          <w:rPr>
            <w:rStyle w:val="aff9"/>
            <w:noProof/>
          </w:rPr>
          <w:t>架构定位与阅读规则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_Toc243574316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E8B003" w14:textId="713A665C" w:rsidR="009B6044" w:rsidRDefault="009B6044">
      <w:pPr>
        <w:pStyle w:val="TOC2"/>
        <w:tabs>
          <w:tab w:val="right" w:leader="dot" w:pos="95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74317" w:history="1">
        <w:r w:rsidRPr="00CB31E2">
          <w:rPr>
            <w:rStyle w:val="aff9"/>
            <w:noProof/>
          </w:rPr>
          <w:t>架构全景图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_Toc243574317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B521F4" w14:textId="0C736026" w:rsidR="009B6044" w:rsidRDefault="009B6044">
      <w:pPr>
        <w:pStyle w:val="TOC2"/>
        <w:tabs>
          <w:tab w:val="right" w:leader="dot" w:pos="95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74318" w:history="1">
        <w:r w:rsidRPr="00CB31E2">
          <w:rPr>
            <w:rStyle w:val="aff9"/>
            <w:noProof/>
          </w:rPr>
          <w:t>Script Feature CAF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_Toc243574318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E476B0" w14:textId="43962629" w:rsidR="009B6044" w:rsidRDefault="009B6044">
      <w:pPr>
        <w:pStyle w:val="TOC1"/>
        <w:tabs>
          <w:tab w:val="right" w:leader="dot" w:pos="95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74319" w:history="1">
        <w:r w:rsidRPr="00CB31E2">
          <w:rPr>
            <w:rStyle w:val="aff9"/>
            <w:noProof/>
          </w:rPr>
          <w:t>二</w:t>
        </w:r>
        <w:r w:rsidRPr="00CB31E2">
          <w:rPr>
            <w:rStyle w:val="aff9"/>
            <w:noProof/>
          </w:rPr>
          <w:t xml:space="preserve"> </w:t>
        </w:r>
        <w:r w:rsidRPr="00CB31E2">
          <w:rPr>
            <w:rStyle w:val="aff9"/>
            <w:noProof/>
          </w:rPr>
          <w:t>代码要求与项目规范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_Toc243574319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AA3140" w14:textId="06F482A3" w:rsidR="009B6044" w:rsidRDefault="009B6044">
      <w:pPr>
        <w:pStyle w:val="TOC2"/>
        <w:tabs>
          <w:tab w:val="right" w:leader="dot" w:pos="95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74320" w:history="1">
        <w:r w:rsidRPr="00CB31E2">
          <w:rPr>
            <w:rStyle w:val="aff9"/>
            <w:noProof/>
          </w:rPr>
          <w:t>代码要求与文档展示要求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_Toc243574320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3052FE" w14:textId="736BFD8E" w:rsidR="009B6044" w:rsidRDefault="009B6044">
      <w:pPr>
        <w:pStyle w:val="TOC2"/>
        <w:tabs>
          <w:tab w:val="right" w:leader="dot" w:pos="95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74321" w:history="1">
        <w:r w:rsidRPr="00CB31E2">
          <w:rPr>
            <w:rStyle w:val="aff9"/>
            <w:noProof/>
          </w:rPr>
          <w:t>接口与元数据规定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_Toc243574321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ECC5F3" w14:textId="27E41C57" w:rsidR="009B6044" w:rsidRDefault="009B6044">
      <w:pPr>
        <w:pStyle w:val="TOC2"/>
        <w:tabs>
          <w:tab w:val="right" w:leader="dot" w:pos="95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74322" w:history="1">
        <w:r w:rsidRPr="00CB31E2">
          <w:rPr>
            <w:rStyle w:val="aff9"/>
            <w:noProof/>
          </w:rPr>
          <w:t>变更审计与功能纳入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_Toc243574322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72AF6E" w14:textId="68C4082E" w:rsidR="009B6044" w:rsidRDefault="009B6044">
      <w:pPr>
        <w:pStyle w:val="TOC2"/>
        <w:tabs>
          <w:tab w:val="right" w:leader="dot" w:pos="95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74323" w:history="1">
        <w:r w:rsidRPr="00CB31E2">
          <w:rPr>
            <w:rStyle w:val="aff9"/>
            <w:noProof/>
          </w:rPr>
          <w:t>分层验证规定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_Toc243574323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C0D29E" w14:textId="57595298" w:rsidR="009B6044" w:rsidRDefault="009B6044">
      <w:pPr>
        <w:pStyle w:val="TOC2"/>
        <w:tabs>
          <w:tab w:val="right" w:leader="dot" w:pos="95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74324" w:history="1">
        <w:r w:rsidRPr="00CB31E2">
          <w:rPr>
            <w:rStyle w:val="aff9"/>
            <w:noProof/>
          </w:rPr>
          <w:t>项目规范</w:t>
        </w:r>
        <w:r w:rsidRPr="00CB31E2">
          <w:rPr>
            <w:rStyle w:val="aff9"/>
            <w:noProof/>
          </w:rPr>
          <w:t xml:space="preserve"> 20261022</w:t>
        </w:r>
        <w:r w:rsidRPr="00CB31E2">
          <w:rPr>
            <w:rStyle w:val="aff9"/>
            <w:noProof/>
          </w:rPr>
          <w:t>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_Toc243574324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5CF86C" w14:textId="789FCCF1" w:rsidR="009B6044" w:rsidRDefault="009B6044">
      <w:pPr>
        <w:pStyle w:val="TOC1"/>
        <w:tabs>
          <w:tab w:val="right" w:leader="dot" w:pos="95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74325" w:history="1">
        <w:r w:rsidRPr="00CB31E2">
          <w:rPr>
            <w:rStyle w:val="aff9"/>
            <w:noProof/>
          </w:rPr>
          <w:t>三</w:t>
        </w:r>
        <w:r w:rsidRPr="00CB31E2">
          <w:rPr>
            <w:rStyle w:val="aff9"/>
            <w:noProof/>
          </w:rPr>
          <w:t xml:space="preserve"> </w:t>
        </w:r>
        <w:r w:rsidRPr="00CB31E2">
          <w:rPr>
            <w:rStyle w:val="aff9"/>
            <w:noProof/>
          </w:rPr>
          <w:t>当前实现方案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_Toc243574325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B33F59" w14:textId="280F421F" w:rsidR="009B6044" w:rsidRDefault="009B6044">
      <w:pPr>
        <w:pStyle w:val="TOC2"/>
        <w:tabs>
          <w:tab w:val="right" w:leader="dot" w:pos="95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74326" w:history="1">
        <w:r w:rsidRPr="00CB31E2">
          <w:rPr>
            <w:rStyle w:val="aff9"/>
            <w:noProof/>
          </w:rPr>
          <w:t>工程组织与共享测试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_Toc243574326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91F353" w14:textId="7E179655" w:rsidR="009B6044" w:rsidRDefault="009B6044">
      <w:pPr>
        <w:pStyle w:val="TOC2"/>
        <w:tabs>
          <w:tab w:val="right" w:leader="dot" w:pos="95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74327" w:history="1">
        <w:r w:rsidRPr="00CB31E2">
          <w:rPr>
            <w:rStyle w:val="aff9"/>
            <w:noProof/>
          </w:rPr>
          <w:t>执行流程与生命周期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_Toc243574327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30A79F" w14:textId="16B8090A" w:rsidR="009B6044" w:rsidRDefault="009B6044">
      <w:pPr>
        <w:pStyle w:val="TOC2"/>
        <w:tabs>
          <w:tab w:val="right" w:leader="dot" w:pos="95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74328" w:history="1">
        <w:r w:rsidRPr="00CB31E2">
          <w:rPr>
            <w:rStyle w:val="aff9"/>
            <w:noProof/>
          </w:rPr>
          <w:t>文档目录与提取器开发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_Toc243574328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9B4AE3" w14:textId="76B33E8E" w:rsidR="009B6044" w:rsidRDefault="009B6044">
      <w:pPr>
        <w:pStyle w:val="TOC2"/>
        <w:tabs>
          <w:tab w:val="right" w:leader="dot" w:pos="95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74329" w:history="1">
        <w:r w:rsidRPr="00CB31E2">
          <w:rPr>
            <w:rStyle w:val="aff9"/>
            <w:noProof/>
          </w:rPr>
          <w:t>脚本管理与交付门禁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_Toc243574329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94D548" w14:textId="5811DFE3" w:rsidR="009B6044" w:rsidRDefault="009B6044">
      <w:pPr>
        <w:pStyle w:val="TOC2"/>
        <w:tabs>
          <w:tab w:val="right" w:leader="dot" w:pos="95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74330" w:history="1">
        <w:r w:rsidRPr="00CB31E2">
          <w:rPr>
            <w:rStyle w:val="aff9"/>
            <w:noProof/>
          </w:rPr>
          <w:t>已实测的最小实现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_Toc243574330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C71DCC" w14:textId="2BF739E5" w:rsidR="009B6044" w:rsidRDefault="009B6044">
      <w:pPr>
        <w:pStyle w:val="TOC2"/>
        <w:tabs>
          <w:tab w:val="right" w:leader="dot" w:pos="95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74331" w:history="1">
        <w:r w:rsidRPr="00CB31E2">
          <w:rPr>
            <w:rStyle w:val="aff9"/>
            <w:noProof/>
          </w:rPr>
          <w:t>实施顺序与待决问题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_Toc243574331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CEF1A8" w14:textId="07EC7C52" w:rsidR="009B6044" w:rsidRDefault="009B6044">
      <w:pPr>
        <w:pStyle w:val="TOC2"/>
        <w:tabs>
          <w:tab w:val="right" w:leader="dot" w:pos="95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74332" w:history="1">
        <w:r w:rsidRPr="00CB31E2">
          <w:rPr>
            <w:rStyle w:val="aff9"/>
            <w:noProof/>
          </w:rPr>
          <w:t>修订对应与评审记录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_Toc243574332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06B901" w14:textId="351965A4" w:rsidR="00262BFA" w:rsidRDefault="008159A1">
      <w:r>
        <w:fldChar w:fldCharType="end"/>
      </w:r>
    </w:p>
    <w:p w14:paraId="08F43668" w14:textId="77777777" w:rsidR="00262BFA" w:rsidRDefault="008159A1">
      <w:pPr>
        <w:pStyle w:val="1"/>
        <w:pageBreakBefore/>
      </w:pPr>
      <w:bookmarkStart w:id="0" w:name="_Toc243574315"/>
      <w:r>
        <w:lastRenderedPageBreak/>
        <w:t>一</w:t>
      </w:r>
      <w:r>
        <w:t xml:space="preserve"> </w:t>
      </w:r>
      <w:r>
        <w:t>架构总览</w:t>
      </w:r>
      <w:bookmarkEnd w:id="0"/>
    </w:p>
    <w:p w14:paraId="1BD7DB7F" w14:textId="77777777" w:rsidR="00262BFA" w:rsidRDefault="008159A1">
      <w:pPr>
        <w:pStyle w:val="21"/>
      </w:pPr>
      <w:bookmarkStart w:id="1" w:name="_Toc243574316"/>
      <w:r>
        <w:t>架构定位与阅读规则</w:t>
      </w:r>
      <w:bookmarkEnd w:id="1"/>
    </w:p>
    <w:p w14:paraId="430C54F4" w14:textId="77777777" w:rsidR="00262BFA" w:rsidRDefault="008159A1">
      <w:r>
        <w:t>本架构以</w:t>
      </w:r>
      <w:r>
        <w:t xml:space="preserve"> Script-first </w:t>
      </w:r>
      <w:r>
        <w:t>为原则：从开发目的识别具体脚本，再由</w:t>
      </w:r>
      <w:r>
        <w:t xml:space="preserve"> Feature </w:t>
      </w:r>
      <w:r>
        <w:t>组织场景、集成和交互，最后由</w:t>
      </w:r>
      <w:r>
        <w:t xml:space="preserve"> CAF </w:t>
      </w:r>
      <w:r>
        <w:t>组合成应用。脚本集合是可见的能力基础，上层抽象应帮助使用脚本，而不是把脚本隐藏在不可解释的通用执行器中。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710"/>
      </w:tblGrid>
      <w:tr w:rsidR="00262BFA" w14:paraId="623F94A6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3E8DC" w14:textId="77777777" w:rsidR="00262BFA" w:rsidRDefault="008159A1"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标记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9200E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阅读含义</w:t>
            </w:r>
          </w:p>
        </w:tc>
      </w:tr>
      <w:tr w:rsidR="00262BFA" w14:paraId="6D6676E4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67CCC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架构原则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E6572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跨工具的层级、职责与可验证性要求；变化需要明确的架构决策。</w:t>
            </w:r>
          </w:p>
        </w:tc>
      </w:tr>
      <w:tr w:rsidR="00262BFA" w14:paraId="2B6CF4AF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BF6AD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规范要求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3096B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本次已明确的接口说明、元数据、审计和验证要求；字段及实现细节可另提建议。</w:t>
            </w:r>
          </w:p>
        </w:tc>
      </w:tr>
      <w:tr w:rsidR="00262BFA" w14:paraId="7355D811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3BADD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项目规范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4693B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以日期版本固定的当前项目要求，例如</w:t>
            </w:r>
            <w:r>
              <w:rPr>
                <w:sz w:val="19"/>
              </w:rPr>
              <w:t xml:space="preserve"> C#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Roslyn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DocFX 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 xml:space="preserve"> FigCraft</w:t>
            </w:r>
            <w:r>
              <w:rPr>
                <w:sz w:val="19"/>
              </w:rPr>
              <w:t>；不冒充永久原则。</w:t>
            </w:r>
          </w:p>
        </w:tc>
      </w:tr>
      <w:tr w:rsidR="00262BFA" w14:paraId="59205F93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F0A00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建议方案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F655C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用于实现规范的候选做法，未经评审不表示已经选定或已经实现。</w:t>
            </w:r>
          </w:p>
        </w:tc>
      </w:tr>
      <w:tr w:rsidR="00262BFA" w14:paraId="5EDF8786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F6C7C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待决问题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1A1F8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尚未决定的业务范围、实现方式、角色或参数。</w:t>
            </w:r>
          </w:p>
        </w:tc>
      </w:tr>
    </w:tbl>
    <w:p w14:paraId="405F171E" w14:textId="77777777" w:rsidR="00262BFA" w:rsidRDefault="00262BFA">
      <w:pPr>
        <w:spacing w:after="100" w:line="20" w:lineRule="exact"/>
      </w:pPr>
    </w:p>
    <w:p w14:paraId="1B06A1E8" w14:textId="77777777" w:rsidR="00262BFA" w:rsidRDefault="008159A1">
      <w:pPr>
        <w:pStyle w:val="31"/>
      </w:pPr>
      <w:r>
        <w:t>术语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710"/>
      </w:tblGrid>
      <w:tr w:rsidR="00262BFA" w14:paraId="098ED609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E0A1C" w14:textId="77777777" w:rsidR="00262BFA" w:rsidRDefault="008159A1"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术语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6C34A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定义</w:t>
            </w:r>
          </w:p>
        </w:tc>
      </w:tr>
      <w:tr w:rsidR="00262BFA" w14:paraId="516A80F1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5DD2D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Script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2F33F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实现具体功能的代码单元；不限于解释型脚本或</w:t>
            </w:r>
            <w:r>
              <w:rPr>
                <w:sz w:val="19"/>
              </w:rPr>
              <w:t xml:space="preserve"> .csx </w:t>
            </w:r>
            <w:r>
              <w:rPr>
                <w:sz w:val="19"/>
              </w:rPr>
              <w:t>文件。</w:t>
            </w:r>
          </w:p>
        </w:tc>
      </w:tr>
      <w:tr w:rsidR="00262BFA" w14:paraId="20A336E4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17B35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Feature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0A267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脚本工厂、场景组织与集成单元，使能力成为可交付功能。工厂不预设特定设计模式。</w:t>
            </w:r>
          </w:p>
        </w:tc>
      </w:tr>
      <w:tr w:rsidR="00262BFA" w14:paraId="74689103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D8AC4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CAF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Application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1550C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 xml:space="preserve">CAF </w:t>
            </w:r>
            <w:r>
              <w:rPr>
                <w:sz w:val="19"/>
              </w:rPr>
              <w:t>是通用应用框架；</w:t>
            </w:r>
            <w:r>
              <w:rPr>
                <w:sz w:val="19"/>
              </w:rPr>
              <w:t xml:space="preserve">Application </w:t>
            </w:r>
            <w:r>
              <w:rPr>
                <w:sz w:val="19"/>
              </w:rPr>
              <w:t>是</w:t>
            </w:r>
            <w:r>
              <w:rPr>
                <w:sz w:val="19"/>
              </w:rPr>
              <w:t xml:space="preserve"> CAF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Shell </w:t>
            </w:r>
            <w:r>
              <w:rPr>
                <w:sz w:val="19"/>
              </w:rPr>
              <w:t>和所选</w:t>
            </w:r>
            <w:r>
              <w:rPr>
                <w:sz w:val="19"/>
              </w:rPr>
              <w:t xml:space="preserve"> Feature </w:t>
            </w:r>
            <w:r>
              <w:rPr>
                <w:sz w:val="19"/>
              </w:rPr>
              <w:t>组成的完整应用。</w:t>
            </w:r>
            <w:r>
              <w:rPr>
                <w:sz w:val="19"/>
              </w:rPr>
              <w:t xml:space="preserve">CAF </w:t>
            </w:r>
            <w:r>
              <w:rPr>
                <w:sz w:val="19"/>
              </w:rPr>
              <w:t>英文全称待定。</w:t>
            </w:r>
          </w:p>
        </w:tc>
      </w:tr>
      <w:tr w:rsidR="00262BFA" w14:paraId="48F0A207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01041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Capability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C8AAB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可对外说明的能力，由一个或多个</w:t>
            </w:r>
            <w:r>
              <w:rPr>
                <w:sz w:val="19"/>
              </w:rPr>
              <w:t xml:space="preserve"> Script </w:t>
            </w:r>
            <w:r>
              <w:rPr>
                <w:sz w:val="19"/>
              </w:rPr>
              <w:t>实现，可被多个</w:t>
            </w:r>
            <w:r>
              <w:rPr>
                <w:sz w:val="19"/>
              </w:rPr>
              <w:t xml:space="preserve"> Feature </w:t>
            </w:r>
            <w:r>
              <w:rPr>
                <w:sz w:val="19"/>
              </w:rPr>
              <w:t>使用。</w:t>
            </w:r>
          </w:p>
        </w:tc>
      </w:tr>
      <w:tr w:rsidR="00262BFA" w14:paraId="5B9FD7D4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4D390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Valid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5202A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本文对可选运行时输入验证能力的称呼，统一批注中的</w:t>
            </w:r>
            <w:r>
              <w:rPr>
                <w:sz w:val="19"/>
              </w:rPr>
              <w:t xml:space="preserve"> Vaild </w:t>
            </w:r>
            <w:r>
              <w:rPr>
                <w:sz w:val="19"/>
              </w:rPr>
              <w:t>拼写；不是对所有测试活动的称呼。</w:t>
            </w:r>
          </w:p>
        </w:tc>
      </w:tr>
      <w:tr w:rsidR="00262BFA" w14:paraId="4A68EFC8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7C16D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Verification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42B2A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通过测试与检查证明功能符合约定；</w:t>
            </w:r>
            <w:r>
              <w:rPr>
                <w:sz w:val="19"/>
              </w:rPr>
              <w:t xml:space="preserve">Valid </w:t>
            </w:r>
            <w:r>
              <w:rPr>
                <w:sz w:val="19"/>
              </w:rPr>
              <w:t>未启用不表示不做功能验证。</w:t>
            </w:r>
          </w:p>
        </w:tc>
      </w:tr>
      <w:tr w:rsidR="00262BFA" w14:paraId="4F5F1215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39982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共享测试设施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4DF81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可复用的数据、配置、</w:t>
            </w:r>
            <w:r>
              <w:rPr>
                <w:sz w:val="19"/>
              </w:rPr>
              <w:t>Fixture</w:t>
            </w:r>
            <w:r>
              <w:rPr>
                <w:sz w:val="19"/>
              </w:rPr>
              <w:t>、断言和测试宿主；可由</w:t>
            </w:r>
            <w:r>
              <w:rPr>
                <w:sz w:val="19"/>
              </w:rPr>
              <w:t xml:space="preserve"> Feature </w:t>
            </w:r>
            <w:r>
              <w:rPr>
                <w:sz w:val="19"/>
              </w:rPr>
              <w:t>体系提供。</w:t>
            </w:r>
          </w:p>
        </w:tc>
      </w:tr>
      <w:tr w:rsidR="00262BFA" w14:paraId="396D9E8D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58EA4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变更审计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DE958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能回答脚本改了什么、为何修改、影响及验证结果；与核心脚本人工审核相关但不等同。</w:t>
            </w:r>
          </w:p>
        </w:tc>
      </w:tr>
    </w:tbl>
    <w:p w14:paraId="3D6848EF" w14:textId="77777777" w:rsidR="00262BFA" w:rsidRDefault="00262BFA">
      <w:pPr>
        <w:spacing w:after="100" w:line="20" w:lineRule="exact"/>
      </w:pPr>
    </w:p>
    <w:p w14:paraId="64C2DE20" w14:textId="77777777" w:rsidR="00262BFA" w:rsidRDefault="008159A1">
      <w:pPr>
        <w:pStyle w:val="af7"/>
      </w:pPr>
      <w:r>
        <w:t>本文件未决定具体</w:t>
      </w:r>
      <w:r>
        <w:t xml:space="preserve"> .NET/UI </w:t>
      </w:r>
      <w:r>
        <w:t>框架、数据库、容器、运行器版本或部署方式。代码样例可复现，不表示业务范围已纳入。</w:t>
      </w:r>
    </w:p>
    <w:p w14:paraId="22D061A5" w14:textId="77777777" w:rsidR="00262BFA" w:rsidRDefault="008159A1">
      <w:pPr>
        <w:pStyle w:val="21"/>
        <w:pageBreakBefore/>
      </w:pPr>
      <w:bookmarkStart w:id="2" w:name="_Toc243574317"/>
      <w:r>
        <w:lastRenderedPageBreak/>
        <w:t>架构全景图</w:t>
      </w:r>
      <w:bookmarkEnd w:id="2"/>
    </w:p>
    <w:p w14:paraId="2F3EBFA0" w14:textId="77777777" w:rsidR="00262BFA" w:rsidRDefault="008159A1">
      <w:r>
        <w:t>Script</w:t>
      </w:r>
      <w:r>
        <w:t>、契约、</w:t>
      </w:r>
      <w:r>
        <w:t>Feature</w:t>
      </w:r>
      <w:r>
        <w:t>、共享能力与</w:t>
      </w:r>
      <w:r>
        <w:t xml:space="preserve"> CAF </w:t>
      </w:r>
      <w:r>
        <w:t>的建议组织如下。契约位于独立边界，引用契约不等于引用其实现；生产运行仍沿</w:t>
      </w:r>
      <w:r>
        <w:t xml:space="preserve"> CAF </w:t>
      </w:r>
      <w:r>
        <w:t>消费</w:t>
      </w:r>
      <w:r>
        <w:t xml:space="preserve"> Feature</w:t>
      </w:r>
      <w:r>
        <w:t>、</w:t>
      </w:r>
      <w:r>
        <w:t xml:space="preserve">Feature </w:t>
      </w:r>
      <w:r>
        <w:t>组织</w:t>
      </w:r>
      <w:r>
        <w:t xml:space="preserve"> Script </w:t>
      </w:r>
      <w:r>
        <w:t>的方向展开。</w:t>
      </w:r>
    </w:p>
    <w:p w14:paraId="154A17F2" w14:textId="77777777" w:rsidR="00262BFA" w:rsidRDefault="008159A1">
      <w:pPr>
        <w:keepNext/>
        <w:jc w:val="center"/>
      </w:pPr>
      <w:r>
        <w:rPr>
          <w:noProof/>
        </w:rPr>
        <w:drawing>
          <wp:inline distT="0" distB="0" distL="0" distR="0" wp14:anchorId="6FD46530" wp14:editId="423AE15E">
            <wp:extent cx="6048000" cy="5256000"/>
            <wp:effectExtent l="0" t="0" r="0" b="0"/>
            <wp:docPr id="1" name="Picture 1" descr="图1 总体层级与契约依赖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-v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2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568F1" w14:textId="77777777" w:rsidR="00262BFA" w:rsidRDefault="008159A1">
      <w:pPr>
        <w:pStyle w:val="af7"/>
        <w:jc w:val="center"/>
      </w:pPr>
      <w:r>
        <w:t>图</w:t>
      </w:r>
      <w:r>
        <w:t xml:space="preserve">1 </w:t>
      </w:r>
      <w:r>
        <w:t>总体层级与契约依赖关系</w:t>
      </w:r>
    </w:p>
    <w:p w14:paraId="5717D112" w14:textId="77777777" w:rsidR="00262BFA" w:rsidRDefault="008159A1">
      <w:r>
        <w:t>图中各框表示责任域，不强制对应一个程序集。共享机制由组合根装配给</w:t>
      </w:r>
      <w:r>
        <w:t xml:space="preserve"> Feature</w:t>
      </w:r>
      <w:r>
        <w:t>；</w:t>
      </w:r>
      <w:r>
        <w:t xml:space="preserve">CAF </w:t>
      </w:r>
      <w:r>
        <w:t>的通用核心按</w:t>
      </w:r>
      <w:r>
        <w:t xml:space="preserve"> Feature </w:t>
      </w:r>
      <w:r>
        <w:t>契约消费能力，具体实现可在应用组合根或受管理注册阶段装配。此处的接口拆分与程序集边界是建议。</w:t>
      </w:r>
    </w:p>
    <w:p w14:paraId="47BC927B" w14:textId="77777777" w:rsidR="00262BFA" w:rsidRDefault="008159A1">
      <w:r>
        <w:t xml:space="preserve">Script </w:t>
      </w:r>
      <w:r>
        <w:t>不通过契约绕回</w:t>
      </w:r>
      <w:r>
        <w:t xml:space="preserve"> Feature </w:t>
      </w:r>
      <w:r>
        <w:t>或</w:t>
      </w:r>
      <w:r>
        <w:t xml:space="preserve"> CAF</w:t>
      </w:r>
      <w:r>
        <w:t>。</w:t>
      </w:r>
      <w:r>
        <w:t xml:space="preserve">ScriptContracts </w:t>
      </w:r>
      <w:r>
        <w:t>只承载直接输入输出和轻量声明，不塞入日志、宿主、</w:t>
      </w:r>
      <w:r>
        <w:t xml:space="preserve">CLI </w:t>
      </w:r>
      <w:r>
        <w:t>或</w:t>
      </w:r>
      <w:r>
        <w:t xml:space="preserve"> ViewModel</w:t>
      </w:r>
      <w:r>
        <w:t>。共享能力也不能成为业务循环依赖的隐藏通道。</w:t>
      </w:r>
    </w:p>
    <w:p w14:paraId="284C4496" w14:textId="77777777" w:rsidR="00262BFA" w:rsidRDefault="008159A1">
      <w:pPr>
        <w:pStyle w:val="21"/>
        <w:pageBreakBefore/>
      </w:pPr>
      <w:bookmarkStart w:id="3" w:name="_Toc243574318"/>
      <w:r>
        <w:lastRenderedPageBreak/>
        <w:t>Script Feature CAF</w:t>
      </w:r>
      <w:bookmarkEnd w:id="3"/>
    </w:p>
    <w:p w14:paraId="10F00869" w14:textId="77777777" w:rsidR="00262BFA" w:rsidRDefault="008159A1">
      <w:r>
        <w:t>【架构原则】</w:t>
      </w:r>
      <w:r>
        <w:t xml:space="preserve">Script </w:t>
      </w:r>
      <w:r>
        <w:t>实现具体能力，</w:t>
      </w:r>
      <w:r>
        <w:t xml:space="preserve">Feature </w:t>
      </w:r>
      <w:r>
        <w:t>组织和集成能力，</w:t>
      </w:r>
      <w:r>
        <w:t xml:space="preserve">CAF </w:t>
      </w:r>
      <w:r>
        <w:t>消费并组合</w:t>
      </w:r>
      <w:r>
        <w:t xml:space="preserve"> Feature</w:t>
      </w:r>
      <w:r>
        <w:t>。结果可以向上返回，不能据此让底层脚本反向依赖</w:t>
      </w:r>
      <w:r>
        <w:t xml:space="preserve"> UI </w:t>
      </w:r>
      <w:r>
        <w:t>或宿主。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4139"/>
        <w:gridCol w:w="3969"/>
      </w:tblGrid>
      <w:tr w:rsidR="00262BFA" w14:paraId="3B662676" w14:textId="77777777">
        <w:trPr>
          <w:cantSplit/>
          <w:tblHeader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F566B" w14:textId="77777777" w:rsidR="00262BFA" w:rsidRDefault="008159A1"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层级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34281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核心职责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B1D77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边界</w:t>
            </w:r>
          </w:p>
        </w:tc>
      </w:tr>
      <w:tr w:rsidR="00262BFA" w14:paraId="64F19FAD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E5A9A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Script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6A8B3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具体功能、直接契约、目的、方案、场景、依赖、错误与验证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2C44D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不承担日志、</w:t>
            </w:r>
            <w:r>
              <w:rPr>
                <w:sz w:val="19"/>
              </w:rPr>
              <w:t>UI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CLI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MCP </w:t>
            </w:r>
            <w:r>
              <w:rPr>
                <w:sz w:val="19"/>
              </w:rPr>
              <w:t>或内外部程序接入接口</w:t>
            </w:r>
          </w:p>
        </w:tc>
      </w:tr>
      <w:tr w:rsidR="00262BFA" w14:paraId="579E4541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7AAA8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Feature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ABDB6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脚本工厂与场景编排；接口、</w:t>
            </w:r>
            <w:r>
              <w:rPr>
                <w:sz w:val="19"/>
              </w:rPr>
              <w:t>CLI</w:t>
            </w:r>
            <w:r>
              <w:rPr>
                <w:sz w:val="19"/>
              </w:rPr>
              <w:t>、日志、模型、</w:t>
            </w:r>
            <w:r>
              <w:rPr>
                <w:sz w:val="19"/>
              </w:rPr>
              <w:t>CRUD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Command</w:t>
            </w:r>
            <w:r>
              <w:rPr>
                <w:sz w:val="19"/>
              </w:rPr>
              <w:t>、事件及按需接入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C97F4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明确脚本自有、</w:t>
            </w:r>
            <w:r>
              <w:rPr>
                <w:sz w:val="19"/>
              </w:rPr>
              <w:t xml:space="preserve">Feature </w:t>
            </w:r>
            <w:r>
              <w:rPr>
                <w:sz w:val="19"/>
              </w:rPr>
              <w:t>自有、共享复用；</w:t>
            </w:r>
            <w:r>
              <w:rPr>
                <w:sz w:val="19"/>
              </w:rPr>
              <w:t xml:space="preserve">Valid </w:t>
            </w:r>
            <w:r>
              <w:rPr>
                <w:sz w:val="19"/>
              </w:rPr>
              <w:t>可选</w:t>
            </w:r>
          </w:p>
        </w:tc>
      </w:tr>
      <w:tr w:rsidR="00262BFA" w14:paraId="3782BED3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3B1BE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CAF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6ABC6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 xml:space="preserve">Feature </w:t>
            </w:r>
            <w:r>
              <w:rPr>
                <w:sz w:val="19"/>
              </w:rPr>
              <w:t>注册与组合；框架</w:t>
            </w:r>
            <w:r>
              <w:rPr>
                <w:sz w:val="19"/>
              </w:rPr>
              <w:t xml:space="preserve"> UI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Icon</w:t>
            </w:r>
            <w:r>
              <w:rPr>
                <w:sz w:val="19"/>
              </w:rPr>
              <w:t>、系统设置、</w:t>
            </w:r>
            <w:r>
              <w:rPr>
                <w:sz w:val="19"/>
              </w:rPr>
              <w:t>Ribbon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Dock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Float Windows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8BE8C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提供应用外壳与公共机制，不承接脚本算法</w:t>
            </w:r>
          </w:p>
        </w:tc>
      </w:tr>
    </w:tbl>
    <w:p w14:paraId="2DDF86CF" w14:textId="77777777" w:rsidR="00262BFA" w:rsidRDefault="00262BFA">
      <w:pPr>
        <w:spacing w:after="100" w:line="20" w:lineRule="exact"/>
      </w:pPr>
    </w:p>
    <w:p w14:paraId="73438B16" w14:textId="77777777" w:rsidR="00262BFA" w:rsidRDefault="008159A1">
      <w:pPr>
        <w:pStyle w:val="31"/>
      </w:pPr>
      <w:r>
        <w:t>生产依赖与测试依赖</w:t>
      </w:r>
    </w:p>
    <w:p w14:paraId="013BCDAC" w14:textId="77777777" w:rsidR="00262BFA" w:rsidRDefault="008159A1">
      <w:r>
        <w:t>运行时：</w:t>
      </w:r>
      <w:r>
        <w:t xml:space="preserve">CAF </w:t>
      </w:r>
      <w:r>
        <w:t>按公开契约消费</w:t>
      </w:r>
      <w:r>
        <w:t xml:space="preserve"> Feature</w:t>
      </w:r>
      <w:r>
        <w:t>，</w:t>
      </w:r>
      <w:r>
        <w:t xml:space="preserve">Feature </w:t>
      </w:r>
      <w:r>
        <w:t>调用</w:t>
      </w:r>
      <w:r>
        <w:t xml:space="preserve"> Script</w:t>
      </w:r>
      <w:r>
        <w:t>。编译时：</w:t>
      </w:r>
      <w:r>
        <w:t xml:space="preserve">CAF </w:t>
      </w:r>
      <w:r>
        <w:t>通用核心引用</w:t>
      </w:r>
      <w:r>
        <w:t xml:space="preserve"> Feature </w:t>
      </w:r>
      <w:r>
        <w:t>契约，具体装配由组合根或注册机制完成。测试工程可以引用共享测试设施，再直接调用</w:t>
      </w:r>
      <w:r>
        <w:t xml:space="preserve"> Script</w:t>
      </w:r>
      <w:r>
        <w:t>。</w:t>
      </w:r>
    </w:p>
    <w:p w14:paraId="6E4DEA91" w14:textId="77777777" w:rsidR="00262BFA" w:rsidRDefault="008159A1">
      <w:r>
        <w:t>【规范要求】脚本源码和脚本元数据始终可见。</w:t>
      </w:r>
      <w:r>
        <w:t xml:space="preserve">Feature </w:t>
      </w:r>
      <w:r>
        <w:t>的每个场景应能定位所用</w:t>
      </w:r>
      <w:r>
        <w:t xml:space="preserve"> Script</w:t>
      </w:r>
      <w:r>
        <w:t>、接口、</w:t>
      </w:r>
      <w:r>
        <w:t xml:space="preserve">Command </w:t>
      </w:r>
      <w:r>
        <w:t>和事件。测试引用</w:t>
      </w:r>
      <w:r>
        <w:t xml:space="preserve"> Feature </w:t>
      </w:r>
      <w:r>
        <w:t>的共享设施，不会自动使</w:t>
      </w:r>
      <w:r>
        <w:t xml:space="preserve"> Script </w:t>
      </w:r>
      <w:r>
        <w:t>产生对</w:t>
      </w:r>
      <w:r>
        <w:t xml:space="preserve"> Feature </w:t>
      </w:r>
      <w:r>
        <w:t>的生产依赖。</w:t>
      </w:r>
    </w:p>
    <w:p w14:paraId="3E2CA786" w14:textId="77777777" w:rsidR="00262BFA" w:rsidRDefault="008159A1">
      <w:pPr>
        <w:pStyle w:val="31"/>
      </w:pPr>
      <w:r>
        <w:t>依赖约束与复用建议</w:t>
      </w:r>
    </w:p>
    <w:p w14:paraId="5223A5CE" w14:textId="77777777" w:rsidR="00262BFA" w:rsidRDefault="008159A1">
      <w:pPr>
        <w:pStyle w:val="a0"/>
      </w:pPr>
      <w:r>
        <w:t xml:space="preserve">Script </w:t>
      </w:r>
      <w:r>
        <w:t>的生产代码不引用</w:t>
      </w:r>
      <w:r>
        <w:t xml:space="preserve"> Feature</w:t>
      </w:r>
      <w:r>
        <w:t>、</w:t>
      </w:r>
      <w:r>
        <w:t>CAF</w:t>
      </w:r>
      <w:r>
        <w:t>、</w:t>
      </w:r>
      <w:r>
        <w:t xml:space="preserve">UI </w:t>
      </w:r>
      <w:r>
        <w:t>或接入协议对象。普通参数与返回值属于直接契约，不等于程序接入接口。</w:t>
      </w:r>
    </w:p>
    <w:p w14:paraId="3C9CBFC8" w14:textId="77777777" w:rsidR="00262BFA" w:rsidRDefault="008159A1">
      <w:pPr>
        <w:pStyle w:val="a0"/>
      </w:pPr>
      <w:r>
        <w:t>测试可以引用</w:t>
      </w:r>
      <w:r>
        <w:t xml:space="preserve"> Feature </w:t>
      </w:r>
      <w:r>
        <w:t>的共享数据、配置和断言；应能定位真实</w:t>
      </w:r>
      <w:r>
        <w:t xml:space="preserve"> Script </w:t>
      </w:r>
      <w:r>
        <w:t>调用与结果，不能只剩一个无法解释的端到端结果。</w:t>
      </w:r>
    </w:p>
    <w:p w14:paraId="64761D5E" w14:textId="77777777" w:rsidR="00262BFA" w:rsidRDefault="008159A1">
      <w:pPr>
        <w:pStyle w:val="a0"/>
      </w:pPr>
      <w:r>
        <w:t xml:space="preserve">Feature </w:t>
      </w:r>
      <w:r>
        <w:t>之间通过明确契约复用能力；建议禁止循环依赖、共享可变</w:t>
      </w:r>
      <w:r>
        <w:t xml:space="preserve"> ViewModel </w:t>
      </w:r>
      <w:r>
        <w:t>和访问他方内部实现。</w:t>
      </w:r>
    </w:p>
    <w:p w14:paraId="22518474" w14:textId="77777777" w:rsidR="00262BFA" w:rsidRDefault="008159A1">
      <w:pPr>
        <w:pStyle w:val="a0"/>
      </w:pPr>
      <w:r>
        <w:t xml:space="preserve">CAF </w:t>
      </w:r>
      <w:r>
        <w:t>的命令路由可以分派到</w:t>
      </w:r>
      <w:r>
        <w:t xml:space="preserve"> Feature</w:t>
      </w:r>
      <w:r>
        <w:t>，但</w:t>
      </w:r>
      <w:r>
        <w:t xml:space="preserve"> CLI </w:t>
      </w:r>
      <w:r>
        <w:t>参数、命令语义与脚本调用由</w:t>
      </w:r>
      <w:r>
        <w:t xml:space="preserve"> Feature </w:t>
      </w:r>
      <w:r>
        <w:t>管理。</w:t>
      </w:r>
    </w:p>
    <w:p w14:paraId="2C531FCC" w14:textId="77777777" w:rsidR="00262BFA" w:rsidRDefault="008159A1">
      <w:r>
        <w:t>【建议方案】在工程引用、类型依赖和实际调用三个层面检查边界。不要把</w:t>
      </w:r>
      <w:r>
        <w:t>“</w:t>
      </w:r>
      <w:r>
        <w:t>脚本可独立验证</w:t>
      </w:r>
      <w:r>
        <w:t>”</w:t>
      </w:r>
      <w:r>
        <w:t>解释成</w:t>
      </w:r>
      <w:r>
        <w:t>“</w:t>
      </w:r>
      <w:r>
        <w:t>所有测试辅助代码必须在脚本工程中再写一遍</w:t>
      </w:r>
      <w:r>
        <w:t>”</w:t>
      </w:r>
      <w:r>
        <w:t>。</w:t>
      </w:r>
    </w:p>
    <w:p w14:paraId="0BF79DCB" w14:textId="77777777" w:rsidR="00262BFA" w:rsidRDefault="008159A1">
      <w:pPr>
        <w:pStyle w:val="31"/>
        <w:pageBreakBefore/>
      </w:pPr>
      <w:r>
        <w:lastRenderedPageBreak/>
        <w:t xml:space="preserve">Script </w:t>
      </w:r>
      <w:r>
        <w:t>职责与可见性</w:t>
      </w:r>
    </w:p>
    <w:p w14:paraId="356D2F91" w14:textId="77777777" w:rsidR="00262BFA" w:rsidRDefault="008159A1">
      <w:r>
        <w:t>【架构原则】</w:t>
      </w:r>
      <w:r>
        <w:t xml:space="preserve">Script </w:t>
      </w:r>
      <w:r>
        <w:t>保持直接、具体和可验证。它回答为什么做、做什么、如何实现、在哪些场景使用，以及如何判断正确。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597"/>
      </w:tblGrid>
      <w:tr w:rsidR="00262BFA" w14:paraId="3EED4096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697B5" w14:textId="77777777" w:rsidR="00262BFA" w:rsidRDefault="008159A1"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说明项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6BFEA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规范内容与建议粒度</w:t>
            </w:r>
          </w:p>
        </w:tc>
      </w:tr>
      <w:tr w:rsidR="00262BFA" w14:paraId="03B8D4F4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38665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目的与功能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7AA9C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记录最初目的、具体操作、成功结果和不做的事情；关联开发目的。</w:t>
            </w:r>
          </w:p>
        </w:tc>
      </w:tr>
      <w:tr w:rsidR="00262BFA" w14:paraId="64A41719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E438B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方案与场景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22075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说明技术选择、理由、使用场景与限制；必要时记录替代方案。</w:t>
            </w:r>
          </w:p>
        </w:tc>
      </w:tr>
      <w:tr w:rsidR="00262BFA" w14:paraId="0F50CF7D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6F7D2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输入输出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DEFAF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说明类型、含义、空值、默认值和结果；单位、排序或精度有意义时明确记录。</w:t>
            </w:r>
          </w:p>
        </w:tc>
      </w:tr>
      <w:tr w:rsidR="00262BFA" w14:paraId="46EAADA0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4A9C1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依赖与副作用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1258F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列出库、环境、文件等依赖及必要读写行为；新增依赖说明原因。</w:t>
            </w:r>
          </w:p>
        </w:tc>
      </w:tr>
      <w:tr w:rsidR="00262BFA" w14:paraId="7433F955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3A253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错误与验证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723C4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说明前置条件、错误或异常、失败后状态、样例和测试入口。</w:t>
            </w:r>
          </w:p>
        </w:tc>
      </w:tr>
      <w:tr w:rsidR="00262BFA" w14:paraId="130AA6B9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117B6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更新记录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74EE7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行为、契约、依赖、错误等发生变化时，留下简明变更说明并关联具体版本。</w:t>
            </w:r>
          </w:p>
        </w:tc>
      </w:tr>
    </w:tbl>
    <w:p w14:paraId="1AAAC088" w14:textId="77777777" w:rsidR="00262BFA" w:rsidRDefault="00262BFA">
      <w:pPr>
        <w:spacing w:after="100" w:line="20" w:lineRule="exact"/>
      </w:pPr>
    </w:p>
    <w:p w14:paraId="23A8D329" w14:textId="77777777" w:rsidR="00262BFA" w:rsidRDefault="008159A1">
      <w:pPr>
        <w:pStyle w:val="31"/>
      </w:pPr>
      <w:r>
        <w:t>直接契约与接口的区别</w:t>
      </w:r>
    </w:p>
    <w:p w14:paraId="1EB996C0" w14:textId="77777777" w:rsidR="00262BFA" w:rsidRDefault="008159A1">
      <w:r>
        <w:t>普通方法</w:t>
      </w:r>
      <w:r>
        <w:t xml:space="preserve"> NormalizeNames(input) → result </w:t>
      </w:r>
      <w:r>
        <w:t>是</w:t>
      </w:r>
      <w:r>
        <w:t xml:space="preserve"> Script </w:t>
      </w:r>
      <w:r>
        <w:t>的直接契约。</w:t>
      </w:r>
      <w:r>
        <w:t xml:space="preserve">CLI </w:t>
      </w:r>
      <w:r>
        <w:t>参数解析、</w:t>
      </w:r>
      <w:r>
        <w:t xml:space="preserve">MCP </w:t>
      </w:r>
      <w:r>
        <w:t>请求、</w:t>
      </w:r>
      <w:r>
        <w:t xml:space="preserve">UI Command </w:t>
      </w:r>
      <w:r>
        <w:t>和外部</w:t>
      </w:r>
      <w:r>
        <w:t xml:space="preserve"> JSON </w:t>
      </w:r>
      <w:r>
        <w:t>映射属于</w:t>
      </w:r>
      <w:r>
        <w:t xml:space="preserve"> Feature </w:t>
      </w:r>
      <w:r>
        <w:t>的接入职责。</w:t>
      </w:r>
      <w:r>
        <w:t xml:space="preserve">Script </w:t>
      </w:r>
      <w:r>
        <w:t>不写日志、不持有</w:t>
      </w:r>
      <w:r>
        <w:t xml:space="preserve"> UI </w:t>
      </w:r>
      <w:r>
        <w:t>控件，不依赖整个</w:t>
      </w:r>
      <w:r>
        <w:t xml:space="preserve"> Feature </w:t>
      </w:r>
      <w:r>
        <w:t>上下文；它可以返回明确结果和诊断数据，由</w:t>
      </w:r>
      <w:r>
        <w:t xml:space="preserve"> Feature </w:t>
      </w:r>
      <w:r>
        <w:t>记录和展示。</w:t>
      </w:r>
    </w:p>
    <w:p w14:paraId="50D908D5" w14:textId="77777777" w:rsidR="00262BFA" w:rsidRDefault="008159A1">
      <w:r>
        <w:t xml:space="preserve">Valid </w:t>
      </w:r>
      <w:r>
        <w:t>是</w:t>
      </w:r>
      <w:r>
        <w:t xml:space="preserve"> Feature </w:t>
      </w:r>
      <w:r>
        <w:t>可选能力。是否增加运行时规则校验由场景决定；</w:t>
      </w:r>
      <w:r>
        <w:t xml:space="preserve">Script </w:t>
      </w:r>
      <w:r>
        <w:t>仍需说明有效输入范围和必要的算法前置条件。未启用</w:t>
      </w:r>
      <w:r>
        <w:t xml:space="preserve"> Valid </w:t>
      </w:r>
      <w:r>
        <w:t>不改变脚本契约，也不取消相应的测试。返回错误对象还是抛出类型化异常，留待契约设计时决定。</w:t>
      </w:r>
    </w:p>
    <w:p w14:paraId="3134BF5A" w14:textId="77777777" w:rsidR="00262BFA" w:rsidRDefault="008159A1">
      <w:pPr>
        <w:pStyle w:val="31"/>
      </w:pPr>
      <w:r>
        <w:t>验证入口的要求</w:t>
      </w:r>
    </w:p>
    <w:p w14:paraId="4F9DAFB8" w14:textId="77777777" w:rsidR="00262BFA" w:rsidRDefault="008159A1">
      <w:r>
        <w:t>能找到真实</w:t>
      </w:r>
      <w:r>
        <w:t xml:space="preserve"> Script</w:t>
      </w:r>
      <w:r>
        <w:t>、给定输入和结果断言，即具备脚本层验证的基础。测试可复用</w:t>
      </w:r>
      <w:r>
        <w:t xml:space="preserve"> Feature </w:t>
      </w:r>
      <w:r>
        <w:t>提供的</w:t>
      </w:r>
      <w:r>
        <w:t xml:space="preserve"> Fixture</w:t>
      </w:r>
      <w:r>
        <w:t>、数据构造、配置与断言。若只调用</w:t>
      </w:r>
      <w:r>
        <w:t xml:space="preserve"> Feature </w:t>
      </w:r>
      <w:r>
        <w:t>的完整用例，则应归入</w:t>
      </w:r>
      <w:r>
        <w:t xml:space="preserve"> Feature </w:t>
      </w:r>
      <w:r>
        <w:t>验证；不能把测试目录名称当作验证层级的唯一依据。</w:t>
      </w:r>
    </w:p>
    <w:p w14:paraId="6F6AFF61" w14:textId="77777777" w:rsidR="00262BFA" w:rsidRDefault="008159A1">
      <w:r>
        <w:t>【建议方案】必要副作用应显式表达。外部系统访问和持久化可由</w:t>
      </w:r>
      <w:r>
        <w:t xml:space="preserve"> Feature </w:t>
      </w:r>
      <w:r>
        <w:t>适配器处理，</w:t>
      </w:r>
      <w:r>
        <w:t xml:space="preserve">Script </w:t>
      </w:r>
      <w:r>
        <w:t>处理数据快照或变更计划；文件类脚本可以承担其明确声明的文件操作。不要为了抽象而迫使每个小脚本增加一套接口。</w:t>
      </w:r>
    </w:p>
    <w:p w14:paraId="76D42EC3" w14:textId="77777777" w:rsidR="00262BFA" w:rsidRDefault="008159A1">
      <w:pPr>
        <w:pStyle w:val="31"/>
        <w:pageBreakBefore/>
      </w:pPr>
      <w:r>
        <w:lastRenderedPageBreak/>
        <w:t xml:space="preserve">Feature </w:t>
      </w:r>
      <w:r>
        <w:t>职责与可选能力</w:t>
      </w:r>
    </w:p>
    <w:p w14:paraId="4512D8DD" w14:textId="77777777" w:rsidR="00262BFA" w:rsidRDefault="008159A1">
      <w:r>
        <w:t>【架构原则】</w:t>
      </w:r>
      <w:r>
        <w:t xml:space="preserve">Feature </w:t>
      </w:r>
      <w:r>
        <w:t>不只是调用脚本，还把能力组织成可交付功能。</w:t>
      </w:r>
      <w:r>
        <w:t xml:space="preserve">CLI </w:t>
      </w:r>
      <w:r>
        <w:t>明确归</w:t>
      </w:r>
      <w:r>
        <w:t xml:space="preserve"> Feature </w:t>
      </w:r>
      <w:r>
        <w:t>负责；具体项目是否开放</w:t>
      </w:r>
      <w:r>
        <w:t xml:space="preserve"> CLI </w:t>
      </w:r>
      <w:r>
        <w:t>入口依场景决定。</w:t>
      </w:r>
      <w:r>
        <w:t xml:space="preserve">Valid </w:t>
      </w:r>
      <w:r>
        <w:t>是可选能力，不应成为每个</w:t>
      </w:r>
      <w:r>
        <w:t xml:space="preserve"> Feature </w:t>
      </w:r>
      <w:r>
        <w:t>的强制依赖。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4139"/>
        <w:gridCol w:w="3572"/>
      </w:tblGrid>
      <w:tr w:rsidR="00262BFA" w14:paraId="6B2FEE66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67105" w14:textId="77777777" w:rsidR="00262BFA" w:rsidRDefault="008159A1"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能力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ACBBF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 xml:space="preserve">Feature </w:t>
            </w:r>
            <w:r>
              <w:rPr>
                <w:b/>
                <w:sz w:val="19"/>
              </w:rPr>
              <w:t>的责任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72CD7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归属与复用</w:t>
            </w:r>
          </w:p>
        </w:tc>
      </w:tr>
      <w:tr w:rsidR="00262BFA" w14:paraId="67304ACF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9A509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脚本工厂与接口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D05FD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选择脚本、建立场景顺序、参数映射和结果汇总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B8BD5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算法归</w:t>
            </w:r>
            <w:r>
              <w:rPr>
                <w:sz w:val="19"/>
              </w:rPr>
              <w:t xml:space="preserve"> Script</w:t>
            </w:r>
            <w:r>
              <w:rPr>
                <w:sz w:val="19"/>
              </w:rPr>
              <w:t>；场景编排归</w:t>
            </w:r>
            <w:r>
              <w:rPr>
                <w:sz w:val="19"/>
              </w:rPr>
              <w:t xml:space="preserve"> Feature</w:t>
            </w:r>
          </w:p>
        </w:tc>
      </w:tr>
      <w:tr w:rsidR="00262BFA" w14:paraId="747890E3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2DEA3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CLI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3DB38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管理参数、子命令、退出码、结果输出与用例调用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DE28A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 xml:space="preserve">Feature </w:t>
            </w:r>
            <w:r>
              <w:rPr>
                <w:sz w:val="19"/>
              </w:rPr>
              <w:t>自有语义；可复用</w:t>
            </w:r>
            <w:r>
              <w:rPr>
                <w:sz w:val="19"/>
              </w:rPr>
              <w:t xml:space="preserve"> CLI </w:t>
            </w:r>
            <w:r>
              <w:rPr>
                <w:sz w:val="19"/>
              </w:rPr>
              <w:t>基础设施</w:t>
            </w:r>
          </w:p>
        </w:tc>
      </w:tr>
      <w:tr w:rsidR="00262BFA" w14:paraId="48E8BDA2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B3C9D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UI MCP API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13F75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按需建立接入适配器、交互与响应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C3EFA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 xml:space="preserve">Feature </w:t>
            </w:r>
            <w:r>
              <w:rPr>
                <w:sz w:val="19"/>
              </w:rPr>
              <w:t>管理；</w:t>
            </w:r>
            <w:r>
              <w:rPr>
                <w:sz w:val="19"/>
              </w:rPr>
              <w:t xml:space="preserve">CAF </w:t>
            </w:r>
            <w:r>
              <w:rPr>
                <w:sz w:val="19"/>
              </w:rPr>
              <w:t>可提供宿主机制</w:t>
            </w:r>
          </w:p>
        </w:tc>
      </w:tr>
      <w:tr w:rsidR="00262BFA" w14:paraId="3090906D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FCE43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Valid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8B516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按需进行输入规则或业务条件验证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7D12E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可启用、可不启用；不创建无作用的空验证器</w:t>
            </w:r>
          </w:p>
        </w:tc>
      </w:tr>
      <w:tr w:rsidR="00262BFA" w14:paraId="0C258C3D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180B6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日志与配置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39B2A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记录场景执行，读取场景参数并说明持久化归属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453F4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公共机制复用；业务含义自有</w:t>
            </w:r>
          </w:p>
        </w:tc>
      </w:tr>
      <w:tr w:rsidR="00262BFA" w14:paraId="4D6DAD49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1B669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ViewModel </w:t>
            </w:r>
            <w:r>
              <w:rPr>
                <w:sz w:val="19"/>
              </w:rPr>
              <w:t>与模型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FA11A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呈现运行结果和状态，定义场景模型及</w:t>
            </w:r>
            <w:r>
              <w:rPr>
                <w:sz w:val="19"/>
              </w:rPr>
              <w:t xml:space="preserve"> CRUD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43CCF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自有模型与规则；通用存储和通知可共享</w:t>
            </w:r>
          </w:p>
        </w:tc>
      </w:tr>
      <w:tr w:rsidR="00262BFA" w14:paraId="13C734EF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DAC6E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Command </w:t>
            </w:r>
            <w:r>
              <w:rPr>
                <w:sz w:val="19"/>
              </w:rPr>
              <w:t>与事件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CA272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定义命令语义、可执行状态和</w:t>
            </w:r>
            <w:r>
              <w:rPr>
                <w:sz w:val="19"/>
              </w:rPr>
              <w:t xml:space="preserve"> OnChanged </w:t>
            </w:r>
            <w:r>
              <w:rPr>
                <w:sz w:val="19"/>
              </w:rPr>
              <w:t>等事件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0C8E1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业务契约自有；路由及分发机制可共享</w:t>
            </w:r>
          </w:p>
        </w:tc>
      </w:tr>
      <w:tr w:rsidR="00262BFA" w14:paraId="2FB0B3A6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67C74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注册与反射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160DC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声明脚本、接口、命令、事件和适配器的映射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D8EEB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局部描述自有；注册基础设施共享</w:t>
            </w:r>
          </w:p>
        </w:tc>
      </w:tr>
      <w:tr w:rsidR="00262BFA" w14:paraId="042B833E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8BEE6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xUnit </w:t>
            </w:r>
            <w:r>
              <w:rPr>
                <w:sz w:val="19"/>
              </w:rPr>
              <w:t>与测试设施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03DFF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组织脚本测试和</w:t>
            </w:r>
            <w:r>
              <w:rPr>
                <w:sz w:val="19"/>
              </w:rPr>
              <w:t xml:space="preserve"> Feature </w:t>
            </w:r>
            <w:r>
              <w:rPr>
                <w:sz w:val="19"/>
              </w:rPr>
              <w:t>功能测试，提供可复用夹具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71B35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允许测试依赖</w:t>
            </w:r>
            <w:r>
              <w:rPr>
                <w:sz w:val="19"/>
              </w:rPr>
              <w:t xml:space="preserve"> Feature </w:t>
            </w:r>
            <w:r>
              <w:rPr>
                <w:sz w:val="19"/>
              </w:rPr>
              <w:t>的共享设施</w:t>
            </w:r>
          </w:p>
        </w:tc>
      </w:tr>
    </w:tbl>
    <w:p w14:paraId="1456A3D7" w14:textId="77777777" w:rsidR="00262BFA" w:rsidRDefault="00262BFA">
      <w:pPr>
        <w:spacing w:after="100" w:line="20" w:lineRule="exact"/>
      </w:pPr>
    </w:p>
    <w:p w14:paraId="5AD81910" w14:textId="77777777" w:rsidR="00262BFA" w:rsidRDefault="008159A1">
      <w:pPr>
        <w:pStyle w:val="31"/>
      </w:pPr>
      <w:r>
        <w:t>能力清单保持透明</w:t>
      </w:r>
    </w:p>
    <w:p w14:paraId="2F46703A" w14:textId="77777777" w:rsidR="00262BFA" w:rsidRDefault="008159A1">
      <w:r>
        <w:t>【规范要求】每个</w:t>
      </w:r>
      <w:r>
        <w:t xml:space="preserve"> Feature </w:t>
      </w:r>
      <w:r>
        <w:t>明确列出脚本自有能力、</w:t>
      </w:r>
      <w:r>
        <w:t xml:space="preserve">Feature </w:t>
      </w:r>
      <w:r>
        <w:t>自有能力与共享能力。声明实际使用的</w:t>
      </w:r>
      <w:r>
        <w:t xml:space="preserve"> Script</w:t>
      </w:r>
      <w:r>
        <w:t>、</w:t>
      </w:r>
      <w:r>
        <w:t>Capability</w:t>
      </w:r>
      <w:r>
        <w:t>、接口、事件、</w:t>
      </w:r>
      <w:r>
        <w:t xml:space="preserve">Command </w:t>
      </w:r>
      <w:r>
        <w:t>和可选入口。动态选择脚本时，应能解释选择条件和候选集合。</w:t>
      </w:r>
    </w:p>
    <w:p w14:paraId="3C4C2CC0" w14:textId="77777777" w:rsidR="00262BFA" w:rsidRDefault="008159A1">
      <w:r>
        <w:t>【建议方案】用</w:t>
      </w:r>
      <w:r>
        <w:t xml:space="preserve"> Enabled</w:t>
      </w:r>
      <w:r>
        <w:t>、</w:t>
      </w:r>
      <w:r>
        <w:t>NotUsed</w:t>
      </w:r>
      <w:r>
        <w:t>、</w:t>
      </w:r>
      <w:r>
        <w:t xml:space="preserve">Planned </w:t>
      </w:r>
      <w:r>
        <w:t>等状态记录可选能力；未使用</w:t>
      </w:r>
      <w:r>
        <w:t xml:space="preserve"> Valid </w:t>
      </w:r>
      <w:r>
        <w:t>只需简要写明原因。</w:t>
      </w:r>
      <w:r>
        <w:t xml:space="preserve">JSON </w:t>
      </w:r>
      <w:r>
        <w:t>接入必要的解析及失败响应，不能与独立的</w:t>
      </w:r>
      <w:r>
        <w:t xml:space="preserve"> Valid </w:t>
      </w:r>
      <w:r>
        <w:t>规则组件混为一谈。</w:t>
      </w:r>
    </w:p>
    <w:p w14:paraId="515D86C2" w14:textId="77777777" w:rsidR="00262BFA" w:rsidRDefault="008159A1">
      <w:pPr>
        <w:pStyle w:val="31"/>
        <w:pageBreakBefore/>
      </w:pPr>
      <w:r>
        <w:lastRenderedPageBreak/>
        <w:t>调用与验证路径图</w:t>
      </w:r>
    </w:p>
    <w:p w14:paraId="0C07A57C" w14:textId="77777777" w:rsidR="00262BFA" w:rsidRDefault="008159A1">
      <w:pPr>
        <w:keepNext/>
        <w:jc w:val="center"/>
      </w:pPr>
      <w:r>
        <w:rPr>
          <w:noProof/>
        </w:rPr>
        <w:drawing>
          <wp:inline distT="0" distB="0" distL="0" distR="0" wp14:anchorId="67E4A199" wp14:editId="49184B3D">
            <wp:extent cx="6048000" cy="4428000"/>
            <wp:effectExtent l="0" t="0" r="0" b="0"/>
            <wp:docPr id="2" name="Picture 2" descr="图2 产品入口 人工调用与分层验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hs-v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4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33D5" w14:textId="77777777" w:rsidR="00262BFA" w:rsidRDefault="008159A1">
      <w:pPr>
        <w:pStyle w:val="af7"/>
        <w:jc w:val="center"/>
      </w:pPr>
      <w:r>
        <w:t>图</w:t>
      </w:r>
      <w:r>
        <w:t xml:space="preserve">2 </w:t>
      </w:r>
      <w:r>
        <w:t>产品入口</w:t>
      </w:r>
      <w:r>
        <w:t xml:space="preserve"> </w:t>
      </w:r>
      <w:r>
        <w:t>人工调用与分层验证</w:t>
      </w:r>
    </w:p>
    <w:p w14:paraId="4B25252E" w14:textId="77777777" w:rsidR="00262BFA" w:rsidRDefault="008159A1">
      <w:r>
        <w:t>人工直接调用并非不规范。人工调试、</w:t>
      </w:r>
      <w:r>
        <w:t xml:space="preserve">L1 </w:t>
      </w:r>
      <w:r>
        <w:t>单元测试和专用开发工具可直接调用</w:t>
      </w:r>
      <w:r>
        <w:t xml:space="preserve"> Script</w:t>
      </w:r>
      <w:r>
        <w:t>；产品场景通过</w:t>
      </w:r>
      <w:r>
        <w:t xml:space="preserve"> Feature </w:t>
      </w:r>
      <w:r>
        <w:t>用例获得配置、日志、状态和事件等语义。只有绕开场景必需行为，或使</w:t>
      </w:r>
      <w:r>
        <w:t xml:space="preserve"> Script </w:t>
      </w:r>
      <w:r>
        <w:t>反向调用</w:t>
      </w:r>
      <w:r>
        <w:t xml:space="preserve"> Feature/CAF</w:t>
      </w:r>
      <w:r>
        <w:t>，才属于这里要禁止的用法。</w:t>
      </w:r>
    </w:p>
    <w:p w14:paraId="6B103564" w14:textId="77777777" w:rsidR="00262BFA" w:rsidRDefault="008159A1">
      <w:r>
        <w:t>“</w:t>
      </w:r>
      <w:r>
        <w:t>测试放</w:t>
      </w:r>
      <w:r>
        <w:t xml:space="preserve"> Feature”</w:t>
      </w:r>
      <w:r>
        <w:t>可以表示由</w:t>
      </w:r>
      <w:r>
        <w:t xml:space="preserve"> Feature.Tests </w:t>
      </w:r>
      <w:r>
        <w:t>统一组织测试，并共用</w:t>
      </w:r>
      <w:r>
        <w:t xml:space="preserve"> Fixture</w:t>
      </w:r>
      <w:r>
        <w:t>；其中直接调用</w:t>
      </w:r>
      <w:r>
        <w:t xml:space="preserve"> Script </w:t>
      </w:r>
      <w:r>
        <w:t>的仍是</w:t>
      </w:r>
      <w:r>
        <w:t xml:space="preserve"> L1</w:t>
      </w:r>
      <w:r>
        <w:t>，通过</w:t>
      </w:r>
      <w:r>
        <w:t xml:space="preserve"> Feature </w:t>
      </w:r>
      <w:r>
        <w:t>用例的仍是</w:t>
      </w:r>
      <w:r>
        <w:t xml:space="preserve"> L2</w:t>
      </w:r>
      <w:r>
        <w:t>。测试文件所在目录不会改变它实际证明的层级。</w:t>
      </w:r>
    </w:p>
    <w:p w14:paraId="67DD3BCE" w14:textId="77777777" w:rsidR="00262BFA" w:rsidRDefault="008159A1">
      <w:pPr>
        <w:pStyle w:val="31"/>
        <w:pageBreakBefore/>
      </w:pPr>
      <w:r>
        <w:lastRenderedPageBreak/>
        <w:t xml:space="preserve">CAF </w:t>
      </w:r>
      <w:r>
        <w:t>与共享能力边界</w:t>
      </w:r>
    </w:p>
    <w:p w14:paraId="2D4C3F0E" w14:textId="77777777" w:rsidR="00262BFA" w:rsidRDefault="008159A1">
      <w:r>
        <w:t>【架构原则】</w:t>
      </w:r>
      <w:r>
        <w:t xml:space="preserve">CAF </w:t>
      </w:r>
      <w:r>
        <w:t>提供</w:t>
      </w:r>
      <w:r>
        <w:t xml:space="preserve"> Feature </w:t>
      </w:r>
      <w:r>
        <w:t>的应用级发现、装配和组合，承担框架</w:t>
      </w:r>
      <w:r>
        <w:t xml:space="preserve"> UI</w:t>
      </w:r>
      <w:r>
        <w:t>、</w:t>
      </w:r>
      <w:r>
        <w:t>Icon</w:t>
      </w:r>
      <w:r>
        <w:t>、系统设置、</w:t>
      </w:r>
      <w:r>
        <w:t>Ribbon</w:t>
      </w:r>
      <w:r>
        <w:t>、</w:t>
      </w:r>
      <w:r>
        <w:t xml:space="preserve">Dock </w:t>
      </w:r>
      <w:r>
        <w:t>和</w:t>
      </w:r>
      <w:r>
        <w:t xml:space="preserve"> Float Windows</w:t>
      </w:r>
      <w:r>
        <w:t>。完整</w:t>
      </w:r>
      <w:r>
        <w:t xml:space="preserve"> Application </w:t>
      </w:r>
      <w:r>
        <w:t>还需证明各</w:t>
      </w:r>
      <w:r>
        <w:t xml:space="preserve"> Feature </w:t>
      </w:r>
      <w:r>
        <w:t>放在一起能够协同工作。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912"/>
        <w:gridCol w:w="3912"/>
      </w:tblGrid>
      <w:tr w:rsidR="00262BFA" w14:paraId="579DC910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BC12B" w14:textId="77777777" w:rsidR="00262BFA" w:rsidRDefault="008159A1"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责任域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E7A99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 xml:space="preserve">CAF </w:t>
            </w:r>
            <w:r>
              <w:rPr>
                <w:b/>
                <w:sz w:val="19"/>
              </w:rPr>
              <w:t>建议分工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1E93F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 xml:space="preserve">Feature </w:t>
            </w:r>
            <w:r>
              <w:rPr>
                <w:b/>
                <w:sz w:val="19"/>
              </w:rPr>
              <w:t>建议分工</w:t>
            </w:r>
          </w:p>
        </w:tc>
      </w:tr>
      <w:tr w:rsidR="00262BFA" w14:paraId="1EE5A367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75279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Feature Registry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3E470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发现、装载、启用与禁用模块，检查重复</w:t>
            </w:r>
            <w:r>
              <w:rPr>
                <w:sz w:val="19"/>
              </w:rPr>
              <w:t xml:space="preserve"> ID </w:t>
            </w:r>
            <w:r>
              <w:rPr>
                <w:sz w:val="19"/>
              </w:rPr>
              <w:t>和兼容性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F9FE3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声明能力及自身依赖，提供激活与释放行为</w:t>
            </w:r>
          </w:p>
        </w:tc>
      </w:tr>
      <w:tr w:rsidR="00262BFA" w14:paraId="180AEFB6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A7B62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Command Dispatcher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C5E0F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根据公开标识把命令路由到正确能力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117CD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定义命令、参数、可执行条件及调用结果</w:t>
            </w:r>
          </w:p>
        </w:tc>
      </w:tr>
      <w:tr w:rsidR="00262BFA" w14:paraId="4CD908B0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AE398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Shell </w:t>
            </w:r>
            <w:r>
              <w:rPr>
                <w:sz w:val="19"/>
              </w:rPr>
              <w:t>与窗口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A2D30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组织导航、</w:t>
            </w:r>
            <w:r>
              <w:rPr>
                <w:sz w:val="19"/>
              </w:rPr>
              <w:t>Ribbon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Dock/Float </w:t>
            </w:r>
            <w:r>
              <w:rPr>
                <w:sz w:val="19"/>
              </w:rPr>
              <w:t>容器和图标资源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464BB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提供具体</w:t>
            </w:r>
            <w:r>
              <w:rPr>
                <w:sz w:val="19"/>
              </w:rPr>
              <w:t xml:space="preserve"> View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ViewModel </w:t>
            </w:r>
            <w:r>
              <w:rPr>
                <w:sz w:val="19"/>
              </w:rPr>
              <w:t>与交互状态</w:t>
            </w:r>
          </w:p>
        </w:tc>
      </w:tr>
      <w:tr w:rsidR="00262BFA" w14:paraId="49F8802C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F2EF7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配置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98A34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提供系统设置入口和公共配置机制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7C9E1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说明参数、默认值、持久化归属和生效范围</w:t>
            </w:r>
          </w:p>
        </w:tc>
      </w:tr>
      <w:tr w:rsidR="00262BFA" w14:paraId="47813E32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A041B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运行状态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C5DC4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协调应用启停，呈现模块状态及错误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61FDD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管理本</w:t>
            </w:r>
            <w:r>
              <w:rPr>
                <w:sz w:val="19"/>
              </w:rPr>
              <w:t xml:space="preserve"> Feature </w:t>
            </w:r>
            <w:r>
              <w:rPr>
                <w:sz w:val="19"/>
              </w:rPr>
              <w:t>的任务、错误、事件与资源</w:t>
            </w:r>
          </w:p>
        </w:tc>
      </w:tr>
      <w:tr w:rsidR="00262BFA" w14:paraId="0361F1F5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BE6FF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协作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8E84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按明确契约组合共享数据与跨模块命令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D3B89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遵守协作契约，不访问其他</w:t>
            </w:r>
            <w:r>
              <w:rPr>
                <w:sz w:val="19"/>
              </w:rPr>
              <w:t xml:space="preserve"> Feature </w:t>
            </w:r>
            <w:r>
              <w:rPr>
                <w:sz w:val="19"/>
              </w:rPr>
              <w:t>内部实现</w:t>
            </w:r>
          </w:p>
        </w:tc>
      </w:tr>
    </w:tbl>
    <w:p w14:paraId="5F8BE8CB" w14:textId="77777777" w:rsidR="00262BFA" w:rsidRDefault="00262BFA">
      <w:pPr>
        <w:spacing w:after="100" w:line="20" w:lineRule="exact"/>
      </w:pPr>
    </w:p>
    <w:p w14:paraId="156E94B5" w14:textId="77777777" w:rsidR="00262BFA" w:rsidRDefault="008159A1">
      <w:pPr>
        <w:pStyle w:val="31"/>
      </w:pPr>
      <w:r>
        <w:t>共享能力的复用约束</w:t>
      </w:r>
    </w:p>
    <w:p w14:paraId="4E4B98E1" w14:textId="77777777" w:rsidR="00262BFA" w:rsidRDefault="008159A1">
      <w:r>
        <w:t>【规范要求】已有公共工程能力应复用，避免每个</w:t>
      </w:r>
      <w:r>
        <w:t xml:space="preserve"> Feature </w:t>
      </w:r>
      <w:r>
        <w:t>各建一套。复用测试设施也属于这一要求。脚本本身不承担日志，但测试可以使用</w:t>
      </w:r>
      <w:r>
        <w:t xml:space="preserve"> Feature </w:t>
      </w:r>
      <w:r>
        <w:t>提供的日志夹具；日志断言验证的是</w:t>
      </w:r>
      <w:r>
        <w:t xml:space="preserve"> Feature </w:t>
      </w:r>
      <w:r>
        <w:t>行为时，应在</w:t>
      </w:r>
      <w:r>
        <w:t xml:space="preserve"> Feature </w:t>
      </w:r>
      <w:r>
        <w:t>层报告。</w:t>
      </w:r>
    </w:p>
    <w:p w14:paraId="4534C143" w14:textId="77777777" w:rsidR="00262BFA" w:rsidRDefault="008159A1">
      <w:pPr>
        <w:pStyle w:val="a0"/>
      </w:pPr>
      <w:r>
        <w:t>【建议方案】共享契约保持轻量，不依赖具体业务实现；共同机制与业务差异分别表达。</w:t>
      </w:r>
    </w:p>
    <w:p w14:paraId="13E6F2CC" w14:textId="77777777" w:rsidR="00262BFA" w:rsidRDefault="008159A1">
      <w:pPr>
        <w:pStyle w:val="a0"/>
      </w:pPr>
      <w:r>
        <w:t>提取共享组件前先确认真实使用者；不能因</w:t>
      </w:r>
      <w:r>
        <w:t>“</w:t>
      </w:r>
      <w:r>
        <w:t>将来可能共用</w:t>
      </w:r>
      <w:r>
        <w:t>”</w:t>
      </w:r>
      <w:r>
        <w:t>就建立大型公共框架。</w:t>
      </w:r>
    </w:p>
    <w:p w14:paraId="1DFD2C37" w14:textId="77777777" w:rsidR="00262BFA" w:rsidRDefault="008159A1">
      <w:pPr>
        <w:pStyle w:val="a0"/>
      </w:pPr>
      <w:r>
        <w:t>共享设施不应强制启动</w:t>
      </w:r>
      <w:r>
        <w:t xml:space="preserve"> CAF </w:t>
      </w:r>
      <w:r>
        <w:t>或创建</w:t>
      </w:r>
      <w:r>
        <w:t xml:space="preserve"> UI</w:t>
      </w:r>
      <w:r>
        <w:t>。若当前设施与完整宿主绑定，优先拆出可复用部分。</w:t>
      </w:r>
    </w:p>
    <w:p w14:paraId="149604FD" w14:textId="77777777" w:rsidR="00262BFA" w:rsidRDefault="008159A1">
      <w:pPr>
        <w:pStyle w:val="a0"/>
      </w:pPr>
      <w:r>
        <w:t>需要暂时复制实现时记录理由和收敛计划；兼容性变化应告知消费者并补充验证。</w:t>
      </w:r>
    </w:p>
    <w:p w14:paraId="5A4A0A91" w14:textId="77777777" w:rsidR="00262BFA" w:rsidRDefault="008159A1">
      <w:r>
        <w:t>反射注册与文档分析是不同用途。建议发现阶段只读取声明，不隐式执行脚本；运行时生命周期行为由对应契约负责。具体热加载、隔离和插件版本切换能力仍待决。</w:t>
      </w:r>
    </w:p>
    <w:p w14:paraId="65844067" w14:textId="77777777" w:rsidR="00262BFA" w:rsidRDefault="008159A1">
      <w:pPr>
        <w:pStyle w:val="1"/>
        <w:pageBreakBefore/>
      </w:pPr>
      <w:bookmarkStart w:id="4" w:name="_Toc243574319"/>
      <w:r>
        <w:lastRenderedPageBreak/>
        <w:t>二</w:t>
      </w:r>
      <w:r>
        <w:t xml:space="preserve"> </w:t>
      </w:r>
      <w:r>
        <w:t>代码要求与项目规范</w:t>
      </w:r>
      <w:bookmarkEnd w:id="4"/>
    </w:p>
    <w:p w14:paraId="1DA7A68E" w14:textId="77777777" w:rsidR="00262BFA" w:rsidRDefault="008159A1">
      <w:pPr>
        <w:pStyle w:val="21"/>
      </w:pPr>
      <w:bookmarkStart w:id="5" w:name="_Toc243574320"/>
      <w:r>
        <w:t>代码要求与文档展示要求</w:t>
      </w:r>
      <w:bookmarkEnd w:id="5"/>
    </w:p>
    <w:p w14:paraId="43AD6815" w14:textId="77777777" w:rsidR="00262BFA" w:rsidRDefault="008159A1">
      <w:r>
        <w:t>代码要求规定程序必须保持什么结构与行为；项目规范规定本项目当前使用哪些工具、流程和交付方式；文档展示要求规定读者必须能看见什么。三者分别检查，不能用一份写得完整的文档代替代码符合要求。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3798"/>
        <w:gridCol w:w="3742"/>
      </w:tblGrid>
      <w:tr w:rsidR="00262BFA" w14:paraId="7B518F64" w14:textId="77777777">
        <w:trPr>
          <w:cantSplit/>
          <w:tblHeader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EC6F1" w14:textId="77777777" w:rsidR="00262BFA" w:rsidRDefault="008159A1"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2F92D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落实位置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DDCEF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检查与提醒</w:t>
            </w:r>
          </w:p>
        </w:tc>
      </w:tr>
      <w:tr w:rsidR="00262BFA" w14:paraId="27239B97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6F5FA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代码要求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73B08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源码、契约、工程引用、元数据、测试和构建检查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07920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依赖方向、真实脚本可调用、</w:t>
            </w:r>
            <w:r>
              <w:rPr>
                <w:sz w:val="19"/>
              </w:rPr>
              <w:t xml:space="preserve">Feature </w:t>
            </w:r>
            <w:r>
              <w:rPr>
                <w:sz w:val="19"/>
              </w:rPr>
              <w:t>接入、可选</w:t>
            </w:r>
            <w:r>
              <w:rPr>
                <w:sz w:val="19"/>
              </w:rPr>
              <w:t xml:space="preserve"> Valid</w:t>
            </w:r>
            <w:r>
              <w:rPr>
                <w:sz w:val="19"/>
              </w:rPr>
              <w:t>、契约与结果</w:t>
            </w:r>
          </w:p>
        </w:tc>
      </w:tr>
      <w:tr w:rsidR="00262BFA" w14:paraId="7D57E962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4B6F7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文档展示要求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BE3AA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脚本</w:t>
            </w:r>
            <w:r>
              <w:rPr>
                <w:sz w:val="19"/>
              </w:rPr>
              <w:t xml:space="preserve">/Feature </w:t>
            </w:r>
            <w:r>
              <w:rPr>
                <w:sz w:val="19"/>
              </w:rPr>
              <w:t>对象页、</w:t>
            </w:r>
            <w:r>
              <w:rPr>
                <w:sz w:val="19"/>
              </w:rPr>
              <w:t>README</w:t>
            </w:r>
            <w:r>
              <w:rPr>
                <w:sz w:val="19"/>
              </w:rPr>
              <w:t>、版本说明和报告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9EAF8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展示用途、调用例子、最新变更、验证状态；候选与待审核应醒目</w:t>
            </w:r>
          </w:p>
        </w:tc>
      </w:tr>
      <w:tr w:rsidR="00262BFA" w14:paraId="73E97A38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144C6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项目规范</w:t>
            </w:r>
            <w:r>
              <w:rPr>
                <w:sz w:val="19"/>
              </w:rPr>
              <w:t xml:space="preserve"> 20261022</w:t>
            </w:r>
            <w:r>
              <w:rPr>
                <w:sz w:val="19"/>
              </w:rPr>
              <w:t>版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81DE5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项目级规范与工具配置、依赖锁定文件、设计交付清单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FBC59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当前选用</w:t>
            </w:r>
            <w:r>
              <w:rPr>
                <w:sz w:val="19"/>
              </w:rPr>
              <w:t xml:space="preserve"> C#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Roslyn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DocFX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xUnit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ArchUnitNET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FigCraft</w:t>
            </w:r>
            <w:r>
              <w:rPr>
                <w:sz w:val="19"/>
              </w:rPr>
              <w:t>；具体版本可另行决定</w:t>
            </w:r>
          </w:p>
        </w:tc>
      </w:tr>
    </w:tbl>
    <w:p w14:paraId="5F02B904" w14:textId="77777777" w:rsidR="00262BFA" w:rsidRDefault="00262BFA">
      <w:pPr>
        <w:spacing w:after="100" w:line="20" w:lineRule="exact"/>
      </w:pPr>
    </w:p>
    <w:p w14:paraId="0680C644" w14:textId="77777777" w:rsidR="00262BFA" w:rsidRDefault="008159A1">
      <w:pPr>
        <w:pStyle w:val="31"/>
      </w:pPr>
      <w:r>
        <w:t>代码中应该做到</w:t>
      </w:r>
    </w:p>
    <w:p w14:paraId="1542E331" w14:textId="77777777" w:rsidR="00262BFA" w:rsidRDefault="008159A1">
      <w:pPr>
        <w:pStyle w:val="a0"/>
      </w:pPr>
      <w:r>
        <w:t xml:space="preserve">Script </w:t>
      </w:r>
      <w:r>
        <w:t>的生产依赖向轻量契约与必要基础库收敛，不引用</w:t>
      </w:r>
      <w:r>
        <w:t xml:space="preserve"> Feature</w:t>
      </w:r>
      <w:r>
        <w:t>、</w:t>
      </w:r>
      <w:r>
        <w:t>CAF</w:t>
      </w:r>
      <w:r>
        <w:t>、</w:t>
      </w:r>
      <w:r>
        <w:t xml:space="preserve">UI </w:t>
      </w:r>
      <w:r>
        <w:t>或测试宿主；</w:t>
      </w:r>
      <w:r>
        <w:t xml:space="preserve">Feature </w:t>
      </w:r>
      <w:r>
        <w:t>负责产品接口与协议转换。</w:t>
      </w:r>
    </w:p>
    <w:p w14:paraId="42128307" w14:textId="77777777" w:rsidR="00262BFA" w:rsidRDefault="008159A1">
      <w:pPr>
        <w:pStyle w:val="a0"/>
      </w:pPr>
      <w:r>
        <w:t>元数据与真实符号、签名、错误和测试对应；核心逻辑能直接调用。测试位于测试工程，可复用</w:t>
      </w:r>
      <w:r>
        <w:t xml:space="preserve"> Feature.Testing</w:t>
      </w:r>
      <w:r>
        <w:t>，不把</w:t>
      </w:r>
      <w:r>
        <w:t xml:space="preserve"> xUnit </w:t>
      </w:r>
      <w:r>
        <w:t>带入生产脚本。</w:t>
      </w:r>
    </w:p>
    <w:p w14:paraId="5B396E2C" w14:textId="77777777" w:rsidR="00262BFA" w:rsidRDefault="008159A1">
      <w:pPr>
        <w:pStyle w:val="a0"/>
      </w:pPr>
      <w:r>
        <w:t xml:space="preserve">CLI </w:t>
      </w:r>
      <w:r>
        <w:t>属于</w:t>
      </w:r>
      <w:r>
        <w:t xml:space="preserve"> Feature</w:t>
      </w:r>
      <w:r>
        <w:t>；独立</w:t>
      </w:r>
      <w:r>
        <w:t xml:space="preserve"> Valid </w:t>
      </w:r>
      <w:r>
        <w:t>可选。启用哪些能力就验证哪些行为，不能用空实现代替测试。</w:t>
      </w:r>
    </w:p>
    <w:p w14:paraId="45446487" w14:textId="77777777" w:rsidR="00262BFA" w:rsidRDefault="008159A1">
      <w:pPr>
        <w:pStyle w:val="31"/>
      </w:pPr>
      <w:r>
        <w:t>文档和醒目提醒中应该做到</w:t>
      </w:r>
    </w:p>
    <w:p w14:paraId="6BD16103" w14:textId="77777777" w:rsidR="00262BFA" w:rsidRDefault="008159A1">
      <w:pPr>
        <w:pStyle w:val="a0"/>
      </w:pPr>
      <w:r>
        <w:t>首页标注文档版本、</w:t>
      </w:r>
      <w:r>
        <w:t>Draft</w:t>
      </w:r>
      <w:r>
        <w:t>、项目规范日期；示例页标出示例用途和实测范围。</w:t>
      </w:r>
    </w:p>
    <w:p w14:paraId="5A83A55A" w14:textId="77777777" w:rsidR="00262BFA" w:rsidRDefault="008159A1">
      <w:pPr>
        <w:pStyle w:val="a0"/>
      </w:pPr>
      <w:r>
        <w:t>对象页明确用户要求或</w:t>
      </w:r>
      <w:r>
        <w:t xml:space="preserve"> AI </w:t>
      </w:r>
      <w:r>
        <w:t>建议，以及纳入</w:t>
      </w:r>
      <w:r>
        <w:t>/</w:t>
      </w:r>
      <w:r>
        <w:t>候选</w:t>
      </w:r>
      <w:r>
        <w:t>/</w:t>
      </w:r>
      <w:r>
        <w:t>暂缓</w:t>
      </w:r>
      <w:r>
        <w:t>/</w:t>
      </w:r>
      <w:r>
        <w:t>舍弃；缺少测试或核心人工审核时显示未完成。</w:t>
      </w:r>
    </w:p>
    <w:p w14:paraId="076B51E1" w14:textId="77777777" w:rsidR="00262BFA" w:rsidRDefault="008159A1">
      <w:pPr>
        <w:pStyle w:val="a0"/>
      </w:pPr>
      <w:r>
        <w:t>脚本更新后显示几句变更摘要；文档中的</w:t>
      </w:r>
      <w:r>
        <w:t>“</w:t>
      </w:r>
      <w:r>
        <w:t>已验证</w:t>
      </w:r>
      <w:r>
        <w:t>”</w:t>
      </w:r>
      <w:r>
        <w:t>来自真实报告，不来自注释中的布尔值。</w:t>
      </w:r>
    </w:p>
    <w:p w14:paraId="3B30D298" w14:textId="77777777" w:rsidR="00262BFA" w:rsidRDefault="008159A1">
      <w:r>
        <w:t>【建议方案】统一使用</w:t>
      </w:r>
      <w:r>
        <w:t>“</w:t>
      </w:r>
      <w:r>
        <w:t>要求、建议、待决、已实测、未执行</w:t>
      </w:r>
      <w:r>
        <w:t>”</w:t>
      </w:r>
      <w:r>
        <w:t>标签。提醒可以先由模板生成，后续再接入门禁；提醒本身不能使不合格代码通过。</w:t>
      </w:r>
    </w:p>
    <w:p w14:paraId="5B0BF15A" w14:textId="77777777" w:rsidR="00262BFA" w:rsidRDefault="008159A1">
      <w:pPr>
        <w:pStyle w:val="21"/>
        <w:pageBreakBefore/>
      </w:pPr>
      <w:bookmarkStart w:id="6" w:name="_Toc243574321"/>
      <w:r>
        <w:lastRenderedPageBreak/>
        <w:t>接口与元数据规定</w:t>
      </w:r>
      <w:bookmarkEnd w:id="6"/>
    </w:p>
    <w:p w14:paraId="7436E541" w14:textId="77777777" w:rsidR="00262BFA" w:rsidRDefault="008159A1">
      <w:r>
        <w:t>【规范要求】接口说明</w:t>
      </w:r>
      <w:r>
        <w:t>“</w:t>
      </w:r>
      <w:r>
        <w:t>如何使用</w:t>
      </w:r>
      <w:r>
        <w:t>”</w:t>
      </w:r>
      <w:r>
        <w:t>，元数据说明</w:t>
      </w:r>
      <w:r>
        <w:t>“</w:t>
      </w:r>
      <w:r>
        <w:t>是什么、为什么存在以及属于谁</w:t>
      </w:r>
      <w:r>
        <w:t>”</w:t>
      </w:r>
      <w:r>
        <w:t>。二者围绕</w:t>
      </w:r>
      <w:r>
        <w:t xml:space="preserve"> Script</w:t>
      </w:r>
      <w:r>
        <w:t>、</w:t>
      </w:r>
      <w:r>
        <w:t>Feature</w:t>
      </w:r>
      <w:r>
        <w:t>、接口、事件和</w:t>
      </w:r>
      <w:r>
        <w:t xml:space="preserve"> Command </w:t>
      </w:r>
      <w:r>
        <w:t>组织，不能只剩实现链或审核记录。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710"/>
      </w:tblGrid>
      <w:tr w:rsidR="00262BFA" w14:paraId="3ECBC9E3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5ED77" w14:textId="77777777" w:rsidR="00262BFA" w:rsidRDefault="008159A1"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对象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3DBFF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必须可见的契约内容</w:t>
            </w:r>
          </w:p>
        </w:tc>
      </w:tr>
      <w:tr w:rsidR="00262BFA" w14:paraId="074C65A5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CD3DF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Script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8D3A7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直接调用签名、目的、方案、场景、功能、输入输出、依赖、错误和验证入口。</w:t>
            </w:r>
          </w:p>
        </w:tc>
      </w:tr>
      <w:tr w:rsidR="00262BFA" w14:paraId="39F1D57D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4125B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Feature </w:t>
            </w:r>
            <w:r>
              <w:rPr>
                <w:sz w:val="19"/>
              </w:rPr>
              <w:t>接口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0F55E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归属</w:t>
            </w:r>
            <w:r>
              <w:rPr>
                <w:sz w:val="19"/>
              </w:rPr>
              <w:t xml:space="preserve"> Feature</w:t>
            </w:r>
            <w:r>
              <w:rPr>
                <w:sz w:val="19"/>
              </w:rPr>
              <w:t>、场景、请求与响应、行为边界、所用</w:t>
            </w:r>
            <w:r>
              <w:rPr>
                <w:sz w:val="19"/>
              </w:rPr>
              <w:t xml:space="preserve"> Capability/Script </w:t>
            </w:r>
            <w:r>
              <w:rPr>
                <w:sz w:val="19"/>
              </w:rPr>
              <w:t>及错误语义。</w:t>
            </w:r>
          </w:p>
        </w:tc>
      </w:tr>
      <w:tr w:rsidR="00262BFA" w14:paraId="40046A57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7FB0D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CLI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6CA1D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归属</w:t>
            </w:r>
            <w:r>
              <w:rPr>
                <w:sz w:val="19"/>
              </w:rPr>
              <w:t xml:space="preserve"> Feature</w:t>
            </w:r>
            <w:r>
              <w:rPr>
                <w:sz w:val="19"/>
              </w:rPr>
              <w:t>、命令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子命令、参数、输出、退出码及对应场景；可复用接口契约。</w:t>
            </w:r>
          </w:p>
        </w:tc>
      </w:tr>
      <w:tr w:rsidR="00262BFA" w14:paraId="3B135FB9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0611A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Command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9DF96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Command ID</w:t>
            </w:r>
            <w:r>
              <w:rPr>
                <w:sz w:val="19"/>
              </w:rPr>
              <w:t>、归属</w:t>
            </w:r>
            <w:r>
              <w:rPr>
                <w:sz w:val="19"/>
              </w:rPr>
              <w:t xml:space="preserve"> Feature</w:t>
            </w:r>
            <w:r>
              <w:rPr>
                <w:sz w:val="19"/>
              </w:rPr>
              <w:t>、参数、可执行条件、执行结果与目标能力。</w:t>
            </w:r>
          </w:p>
        </w:tc>
      </w:tr>
      <w:tr w:rsidR="00262BFA" w14:paraId="023A6F0D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C1B10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事件与</w:t>
            </w:r>
            <w:r>
              <w:rPr>
                <w:sz w:val="19"/>
              </w:rPr>
              <w:t xml:space="preserve"> OnChanged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7335F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Event ID</w:t>
            </w:r>
            <w:r>
              <w:rPr>
                <w:sz w:val="19"/>
              </w:rPr>
              <w:t>、发布者、数据含义、触发时点及关联能力；区分拟变更、已变更和已持久化。</w:t>
            </w:r>
          </w:p>
        </w:tc>
      </w:tr>
      <w:tr w:rsidR="00262BFA" w14:paraId="1F35180E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2E74B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配置与</w:t>
            </w:r>
            <w:r>
              <w:rPr>
                <w:sz w:val="19"/>
              </w:rPr>
              <w:t xml:space="preserve"> Valid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FEA1C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可变参数、管理者、持久化与生效方式；</w:t>
            </w:r>
            <w:r>
              <w:rPr>
                <w:sz w:val="19"/>
              </w:rPr>
              <w:t xml:space="preserve">Valid </w:t>
            </w:r>
            <w:r>
              <w:rPr>
                <w:sz w:val="19"/>
              </w:rPr>
              <w:t>启用状态及规则来源，未启用时注明。</w:t>
            </w:r>
          </w:p>
        </w:tc>
      </w:tr>
    </w:tbl>
    <w:p w14:paraId="52E8896E" w14:textId="77777777" w:rsidR="00262BFA" w:rsidRDefault="00262BFA">
      <w:pPr>
        <w:spacing w:after="100" w:line="20" w:lineRule="exact"/>
      </w:pPr>
    </w:p>
    <w:p w14:paraId="3DED3194" w14:textId="77777777" w:rsidR="00262BFA" w:rsidRDefault="008159A1">
      <w:pPr>
        <w:pStyle w:val="31"/>
      </w:pPr>
      <w:r>
        <w:t>接口行为的建议细化</w:t>
      </w:r>
    </w:p>
    <w:p w14:paraId="4F93D4D4" w14:textId="77777777" w:rsidR="00262BFA" w:rsidRDefault="008159A1">
      <w:r>
        <w:t>适配器处理通道差异，</w:t>
      </w:r>
      <w:r>
        <w:t>CLI</w:t>
      </w:r>
      <w:r>
        <w:t>、</w:t>
      </w:r>
      <w:r>
        <w:t>UI</w:t>
      </w:r>
      <w:r>
        <w:t>、</w:t>
      </w:r>
      <w:r>
        <w:t xml:space="preserve">MCP </w:t>
      </w:r>
      <w:r>
        <w:t>和</w:t>
      </w:r>
      <w:r>
        <w:t xml:space="preserve"> API </w:t>
      </w:r>
      <w:r>
        <w:t>可复用同一</w:t>
      </w:r>
      <w:r>
        <w:t xml:space="preserve"> Feature </w:t>
      </w:r>
      <w:r>
        <w:t>用例。必要解析留在入口；</w:t>
      </w:r>
      <w:r>
        <w:t xml:space="preserve">Valid </w:t>
      </w:r>
      <w:r>
        <w:t>按需接入。传给</w:t>
      </w:r>
      <w:r>
        <w:t xml:space="preserve"> Script </w:t>
      </w:r>
      <w:r>
        <w:t>的数据应完成协议转换，不包含</w:t>
      </w:r>
      <w:r>
        <w:t xml:space="preserve"> UI </w:t>
      </w:r>
      <w:r>
        <w:t>控件、宿主或外部请求对象。</w:t>
      </w:r>
    </w:p>
    <w:p w14:paraId="7558AF97" w14:textId="77777777" w:rsidR="00262BFA" w:rsidRDefault="008159A1">
      <w:r>
        <w:t>按场景补充异步、取消、超时、并发、幂等和副作用语义，不假定每个接口都需要全部能力。</w:t>
      </w:r>
      <w:r>
        <w:t xml:space="preserve">ViewModel </w:t>
      </w:r>
      <w:r>
        <w:t>呈现状态，</w:t>
      </w:r>
      <w:r>
        <w:t xml:space="preserve">Command </w:t>
      </w:r>
      <w:r>
        <w:t>调用用例，</w:t>
      </w:r>
      <w:r>
        <w:t xml:space="preserve">Script </w:t>
      </w:r>
      <w:r>
        <w:t>实现具体算法。事件订阅的线程、顺序、异常及释放方式也应说明。</w:t>
      </w:r>
    </w:p>
    <w:p w14:paraId="6655273E" w14:textId="77777777" w:rsidR="00262BFA" w:rsidRDefault="008159A1">
      <w:pPr>
        <w:pStyle w:val="31"/>
      </w:pPr>
      <w:r>
        <w:t>错误与兼容性建议</w:t>
      </w:r>
    </w:p>
    <w:p w14:paraId="6BCF6B3C" w14:textId="77777777" w:rsidR="00262BFA" w:rsidRDefault="008159A1">
      <w:r>
        <w:t>区分解析失败、可选</w:t>
      </w:r>
      <w:r>
        <w:t xml:space="preserve"> Valid </w:t>
      </w:r>
      <w:r>
        <w:t>拒绝、脚本错误、持久化失败和宿主装配错误。若写入已经成功而通知失败，不应误报为未写入并直接重试。契约改变时说明旧调用是否仍成立；输入单位、默认值、错误含义或事件时点改变，都可能影响兼容性。</w:t>
      </w:r>
    </w:p>
    <w:p w14:paraId="0F51C45A" w14:textId="77777777" w:rsidR="00262BFA" w:rsidRDefault="008159A1">
      <w:pPr>
        <w:pStyle w:val="31"/>
        <w:pageBreakBefore/>
      </w:pPr>
      <w:r>
        <w:lastRenderedPageBreak/>
        <w:t>元数据对象与字段</w:t>
      </w:r>
    </w:p>
    <w:p w14:paraId="4EE6655F" w14:textId="77777777" w:rsidR="00262BFA" w:rsidRDefault="008159A1">
      <w:r>
        <w:t>【规范要求】脚本和</w:t>
      </w:r>
      <w:r>
        <w:t xml:space="preserve"> Feature </w:t>
      </w:r>
      <w:r>
        <w:t>的元数据必须有明确归属，接口、事件和</w:t>
      </w:r>
      <w:r>
        <w:t xml:space="preserve"> Command </w:t>
      </w:r>
      <w:r>
        <w:t>应能单独列出并关联到相应</w:t>
      </w:r>
      <w:r>
        <w:t xml:space="preserve"> Feature</w:t>
      </w:r>
      <w:r>
        <w:t>。字段命名、载体与</w:t>
      </w:r>
      <w:r>
        <w:t xml:space="preserve"> Schema </w:t>
      </w:r>
      <w:r>
        <w:t>版本属于下述建议，尚未定版。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4309"/>
        <w:gridCol w:w="3742"/>
      </w:tblGrid>
      <w:tr w:rsidR="00262BFA" w14:paraId="624A2064" w14:textId="77777777">
        <w:trPr>
          <w:cantSplit/>
          <w:tblHeader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BBB95" w14:textId="77777777" w:rsidR="00262BFA" w:rsidRDefault="008159A1"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对象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84DAB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建议字段组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893C8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展示目的</w:t>
            </w:r>
          </w:p>
        </w:tc>
      </w:tr>
      <w:tr w:rsidR="00262BFA" w14:paraId="66F583C4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99A22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通用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AE337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Name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Kind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Owner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Summary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B9F27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识别对象，直接说明作用与归属</w:t>
            </w:r>
          </w:p>
        </w:tc>
      </w:tr>
      <w:tr w:rsidR="00262BFA" w14:paraId="5BD81EC3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CE5EB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目的与来源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D61E8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PurposeIds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Origin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DecisionStatus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DecisionRef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1CCBC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区别用户要求、</w:t>
            </w: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建议及候选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纳入状态</w:t>
            </w:r>
          </w:p>
        </w:tc>
      </w:tr>
      <w:tr w:rsidR="00262BFA" w14:paraId="051E66AC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11036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Script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79446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Purpose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Approach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Scenarios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Function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Inputs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Dependencies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Errors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VerificationRefs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02529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完整回答脚本做什么、怎样做、如何验证</w:t>
            </w:r>
          </w:p>
        </w:tc>
      </w:tr>
      <w:tr w:rsidR="00262BFA" w14:paraId="609C5F88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5809D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Feature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406B7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Purpose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Boundaries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CapabilityRefs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ScriptRefs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SharedRefs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Adapters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Configuration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State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261BE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显示功能组成、共享复用及可用入口</w:t>
            </w:r>
          </w:p>
        </w:tc>
      </w:tr>
      <w:tr w:rsidR="00262BFA" w14:paraId="6CE90C1E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9D65F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Interface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1DEEB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Signature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Request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Response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ErrorContract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ScenarioRef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1A022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显示可调用接口和数据契约</w:t>
            </w:r>
          </w:p>
        </w:tc>
      </w:tr>
      <w:tr w:rsidR="00262BFA" w14:paraId="1CF024B5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2DDF3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Command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98148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CommandId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Parameters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CanExecute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Result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TargetRefs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15E01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显示可执行操作及路由目标</w:t>
            </w:r>
          </w:p>
        </w:tc>
      </w:tr>
      <w:tr w:rsidR="00262BFA" w14:paraId="1BB197C6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CED26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Event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2A9E4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EventId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Publisher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Payload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Trigger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Timing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C5690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显示事件及其变化语义</w:t>
            </w:r>
          </w:p>
        </w:tc>
      </w:tr>
      <w:tr w:rsidR="00262BFA" w14:paraId="6E20B72B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84905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变更与证据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6003C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Since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ChangeRefs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VerificationRefs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Core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ReviewRef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3D935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链接简明更新记录、测试及适用的人工审核</w:t>
            </w:r>
          </w:p>
        </w:tc>
      </w:tr>
    </w:tbl>
    <w:p w14:paraId="781FE28E" w14:textId="77777777" w:rsidR="00262BFA" w:rsidRDefault="00262BFA">
      <w:pPr>
        <w:spacing w:after="100" w:line="20" w:lineRule="exact"/>
      </w:pPr>
    </w:p>
    <w:p w14:paraId="7A435E30" w14:textId="77777777" w:rsidR="00262BFA" w:rsidRDefault="008159A1">
      <w:pPr>
        <w:pStyle w:val="31"/>
      </w:pPr>
      <w:r>
        <w:t>元数据承载建议</w:t>
      </w:r>
    </w:p>
    <w:p w14:paraId="05815A57" w14:textId="77777777" w:rsidR="00262BFA" w:rsidRDefault="008159A1">
      <w:r>
        <w:t>短</w:t>
      </w:r>
      <w:r>
        <w:t xml:space="preserve"> ID </w:t>
      </w:r>
      <w:r>
        <w:t>与可检查关系可用</w:t>
      </w:r>
      <w:r>
        <w:t xml:space="preserve"> Attribute</w:t>
      </w:r>
      <w:r>
        <w:t>；说明文字放入</w:t>
      </w:r>
      <w:r>
        <w:t xml:space="preserve"> XML </w:t>
      </w:r>
      <w:r>
        <w:t>注释或相邻说明；复杂样例、非</w:t>
      </w:r>
      <w:r>
        <w:t xml:space="preserve"> C# </w:t>
      </w:r>
      <w:r>
        <w:t>脚本清单和变更条目可用受版本控制的结构化文件。一个字段只保留一个权威来源，生成页不手工维护重复内容。</w:t>
      </w:r>
    </w:p>
    <w:p w14:paraId="4E737BAB" w14:textId="77777777" w:rsidR="00262BFA" w:rsidRDefault="008159A1">
      <w:r>
        <w:t>代码签名与元数据应核对；重复</w:t>
      </w:r>
      <w:r>
        <w:t xml:space="preserve"> ID</w:t>
      </w:r>
      <w:r>
        <w:t>、无效关联和缺失说明产生定位明确的诊断。测试结果与人工审核记录通过引用关联到具体版本，不能仅依靠源码中的</w:t>
      </w:r>
      <w:r>
        <w:t xml:space="preserve"> Verified=true </w:t>
      </w:r>
      <w:r>
        <w:t>或</w:t>
      </w:r>
      <w:r>
        <w:t xml:space="preserve"> Reviewed=true </w:t>
      </w:r>
      <w:r>
        <w:t>作为事实。</w:t>
      </w:r>
    </w:p>
    <w:p w14:paraId="3F5C3493" w14:textId="77777777" w:rsidR="00262BFA" w:rsidRDefault="008159A1">
      <w:r>
        <w:t>【建议方案】默认详情页先展示对象信息、契约和例子；变更摘要可见，完整审核与测试报告按链接展开。审计关系属于辅助导航，不取代脚本和</w:t>
      </w:r>
      <w:r>
        <w:t xml:space="preserve"> Feature </w:t>
      </w:r>
      <w:r>
        <w:t>的主目录。</w:t>
      </w:r>
    </w:p>
    <w:p w14:paraId="4F59C2FE" w14:textId="77777777" w:rsidR="00262BFA" w:rsidRDefault="008159A1">
      <w:pPr>
        <w:pStyle w:val="21"/>
        <w:pageBreakBefore/>
      </w:pPr>
      <w:bookmarkStart w:id="7" w:name="_Toc243574322"/>
      <w:r>
        <w:lastRenderedPageBreak/>
        <w:t>变更审计与功能纳入</w:t>
      </w:r>
      <w:bookmarkEnd w:id="7"/>
    </w:p>
    <w:p w14:paraId="419A7113" w14:textId="77777777" w:rsidR="00262BFA" w:rsidRDefault="008159A1">
      <w:r>
        <w:t>【规范要求】脚本发生更新后，必须能够看懂改了什么。审计首先解决</w:t>
      </w:r>
      <w:r>
        <w:t>“</w:t>
      </w:r>
      <w:r>
        <w:t>代码已经变了，却没有留下几句说明</w:t>
      </w:r>
      <w:r>
        <w:t>”</w:t>
      </w:r>
      <w:r>
        <w:t>的问题。核心脚本仍需人工审核，但不把每次更新都变成长篇审批材料。</w:t>
      </w:r>
    </w:p>
    <w:p w14:paraId="5CF0C7D5" w14:textId="77777777" w:rsidR="00262BFA" w:rsidRDefault="008159A1">
      <w:pPr>
        <w:pStyle w:val="31"/>
      </w:pPr>
      <w:r>
        <w:t>每次实质更新留下简明记录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710"/>
      </w:tblGrid>
      <w:tr w:rsidR="00262BFA" w14:paraId="12794037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F1FBB" w14:textId="77777777" w:rsidR="00262BFA" w:rsidRDefault="008159A1"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10B3E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最少应回答</w:t>
            </w:r>
          </w:p>
        </w:tc>
      </w:tr>
      <w:tr w:rsidR="00262BFA" w14:paraId="4D97327B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126AA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改了什么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539CC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涉及哪些</w:t>
            </w:r>
            <w:r>
              <w:rPr>
                <w:sz w:val="19"/>
              </w:rPr>
              <w:t xml:space="preserve"> Script</w:t>
            </w:r>
            <w:r>
              <w:rPr>
                <w:sz w:val="19"/>
              </w:rPr>
              <w:t>；算法、输入输出、默认值、错误、依赖或副作用有什么变化。</w:t>
            </w:r>
          </w:p>
        </w:tc>
      </w:tr>
      <w:tr w:rsidR="00262BFA" w14:paraId="7BE907CA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87DB0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为什么改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A9D14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对应目的、问题或决定；需求来源是用户要求还是</w:t>
            </w:r>
            <w:r>
              <w:rPr>
                <w:sz w:val="19"/>
              </w:rPr>
              <w:t xml:space="preserve"> AI </w:t>
            </w:r>
            <w:r>
              <w:rPr>
                <w:sz w:val="19"/>
              </w:rPr>
              <w:t>建议。</w:t>
            </w:r>
          </w:p>
        </w:tc>
      </w:tr>
      <w:tr w:rsidR="00262BFA" w14:paraId="2A2107C6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CD695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影响与验证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0D1E4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旧行为是否改变、哪些</w:t>
            </w:r>
            <w:r>
              <w:rPr>
                <w:sz w:val="19"/>
              </w:rPr>
              <w:t xml:space="preserve"> Feature </w:t>
            </w:r>
            <w:r>
              <w:rPr>
                <w:sz w:val="19"/>
              </w:rPr>
              <w:t>受影响、验证了什么；未验证就直接注明。</w:t>
            </w:r>
          </w:p>
        </w:tc>
      </w:tr>
    </w:tbl>
    <w:p w14:paraId="5033F8CA" w14:textId="77777777" w:rsidR="00262BFA" w:rsidRDefault="00262BFA">
      <w:pPr>
        <w:spacing w:after="100" w:line="20" w:lineRule="exact"/>
      </w:pPr>
    </w:p>
    <w:p w14:paraId="74DC509F" w14:textId="77777777" w:rsidR="00262BFA" w:rsidRDefault="008159A1">
      <w:r>
        <w:t>【建议方案】通常写</w:t>
      </w:r>
      <w:r>
        <w:t>2</w:t>
      </w:r>
      <w:r>
        <w:t>至</w:t>
      </w:r>
      <w:r>
        <w:t>4</w:t>
      </w:r>
      <w:r>
        <w:t>句即可。一项相关变更可以覆盖多个</w:t>
      </w:r>
      <w:r>
        <w:t xml:space="preserve"> Script</w:t>
      </w:r>
      <w:r>
        <w:t>，但应列出</w:t>
      </w:r>
      <w:r>
        <w:t xml:space="preserve"> ID</w:t>
      </w:r>
      <w:r>
        <w:t>。提交标识、作者和时间可从版本记录取得，不强迫重复手填。纯格式变更也可简记</w:t>
      </w:r>
      <w:r>
        <w:t>“</w:t>
      </w:r>
      <w:r>
        <w:t>无行为变化</w:t>
      </w:r>
      <w:r>
        <w:t>”</w:t>
      </w:r>
      <w:r>
        <w:t>，由实际差异支持这项说明。</w:t>
      </w:r>
    </w:p>
    <w:p w14:paraId="430DCB8A" w14:textId="77777777" w:rsidR="00262BFA" w:rsidRDefault="008159A1">
      <w:pPr>
        <w:spacing w:after="140" w:line="252" w:lineRule="auto"/>
      </w:pPr>
      <w:r>
        <w:rPr>
          <w:rFonts w:ascii="Consolas" w:hAnsi="Consolas"/>
          <w:sz w:val="18"/>
        </w:rPr>
        <w:t>示例变更说明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仅示意</w:t>
      </w:r>
      <w:r>
        <w:rPr>
          <w:rFonts w:ascii="Consolas" w:hAnsi="Consolas"/>
          <w:sz w:val="18"/>
        </w:rPr>
        <w:br/>
        <w:t>SCR-EX-001</w:t>
      </w:r>
      <w:r>
        <w:rPr>
          <w:rFonts w:ascii="Consolas" w:hAnsi="Consolas"/>
          <w:sz w:val="18"/>
        </w:rPr>
        <w:t>：新增全角空格处理，保留原有大小写规则。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原因：名称导入场景出现全角空格，影响</w:t>
      </w:r>
      <w:r>
        <w:rPr>
          <w:rFonts w:ascii="Consolas" w:hAnsi="Consolas"/>
          <w:sz w:val="18"/>
        </w:rPr>
        <w:t xml:space="preserve"> FTR-EX-001 </w:t>
      </w:r>
      <w:r>
        <w:rPr>
          <w:rFonts w:ascii="Consolas" w:hAnsi="Consolas"/>
          <w:sz w:val="18"/>
        </w:rPr>
        <w:t>的预览。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验证：正常、空值和冲突用例已验证；旧数据无需迁移。</w:t>
      </w:r>
    </w:p>
    <w:p w14:paraId="034636A4" w14:textId="77777777" w:rsidR="00262BFA" w:rsidRDefault="008159A1">
      <w:pPr>
        <w:pStyle w:val="31"/>
      </w:pPr>
      <w:r>
        <w:t>审计与审核分别负责什么</w:t>
      </w:r>
    </w:p>
    <w:p w14:paraId="37AAEC53" w14:textId="77777777" w:rsidR="00262BFA" w:rsidRDefault="008159A1">
      <w:r>
        <w:t>审计检查代码变化是否有对应说明、是否能定位版本与影响；人工审核判断核心脚本的设计与实现是否正确。</w:t>
      </w:r>
      <w:r>
        <w:t xml:space="preserve">AI </w:t>
      </w:r>
      <w:r>
        <w:t>可以起草记录和辅助检查，作者应确认记录真实，</w:t>
      </w:r>
      <w:r>
        <w:t xml:space="preserve">AI </w:t>
      </w:r>
      <w:r>
        <w:t>审查不能替代核心脚本的人工审核。</w:t>
      </w:r>
    </w:p>
    <w:p w14:paraId="3338EF37" w14:textId="77777777" w:rsidR="00262BFA" w:rsidRDefault="008159A1">
      <w:pPr>
        <w:pStyle w:val="31"/>
      </w:pPr>
      <w:r>
        <w:t>来源与纳入状态</w:t>
      </w:r>
    </w:p>
    <w:p w14:paraId="2A3DF144" w14:textId="77777777" w:rsidR="00262BFA" w:rsidRDefault="008159A1">
      <w:r>
        <w:t>用户要求与</w:t>
      </w:r>
      <w:r>
        <w:t xml:space="preserve"> AI </w:t>
      </w:r>
      <w:r>
        <w:t>建议分别记录来源；纳入、候选、暂缓或舍弃分别记录决定。允许对候选方案先做实现和验证，但不能将其写成已承诺功能。版本能力增量记录何时新增、修改、弃用或移除了什么能力，关联开发目的、脚本及受影响</w:t>
      </w:r>
      <w:r>
        <w:t xml:space="preserve"> Feature</w:t>
      </w:r>
      <w:r>
        <w:t>。</w:t>
      </w:r>
    </w:p>
    <w:p w14:paraId="255D80D7" w14:textId="77777777" w:rsidR="00262BFA" w:rsidRDefault="008159A1">
      <w:r>
        <w:t>【建议方案】提交检查比对变更</w:t>
      </w:r>
      <w:r>
        <w:t xml:space="preserve"> Script </w:t>
      </w:r>
      <w:r>
        <w:t>与变更条目，提示或阻止</w:t>
      </w:r>
      <w:r>
        <w:t>“</w:t>
      </w:r>
      <w:r>
        <w:t>有代码更新但没有说明</w:t>
      </w:r>
      <w:r>
        <w:t>”</w:t>
      </w:r>
      <w:r>
        <w:t>。检查发生在提交、合并还是发布阶段，及文档性变化如何豁免，列为待决；不要求每个脚本先审批才能编写。</w:t>
      </w:r>
    </w:p>
    <w:p w14:paraId="0F24885B" w14:textId="77777777" w:rsidR="00262BFA" w:rsidRDefault="008159A1">
      <w:pPr>
        <w:pStyle w:val="21"/>
        <w:pageBreakBefore/>
      </w:pPr>
      <w:bookmarkStart w:id="8" w:name="_Toc243574323"/>
      <w:r>
        <w:lastRenderedPageBreak/>
        <w:t>分层验证规定</w:t>
      </w:r>
      <w:bookmarkEnd w:id="8"/>
    </w:p>
    <w:p w14:paraId="078FD325" w14:textId="77777777" w:rsidR="00262BFA" w:rsidRDefault="008159A1">
      <w:r>
        <w:t>【规范要求】测试可以复用</w:t>
      </w:r>
      <w:r>
        <w:t xml:space="preserve"> Feature </w:t>
      </w:r>
      <w:r>
        <w:t>的共享能力。层级按</w:t>
      </w:r>
      <w:r>
        <w:t>“</w:t>
      </w:r>
      <w:r>
        <w:t>证明了什么</w:t>
      </w:r>
      <w:r>
        <w:t>”</w:t>
      </w:r>
      <w:r>
        <w:t>划分，而不是按工程目录或有没有引用</w:t>
      </w:r>
      <w:r>
        <w:t xml:space="preserve"> Feature </w:t>
      </w:r>
      <w:r>
        <w:t>划分。</w:t>
      </w:r>
      <w:r>
        <w:t xml:space="preserve">Valid </w:t>
      </w:r>
      <w:r>
        <w:t>输入验证组件可选，功能验证仍应覆盖实际承诺的行为。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3742"/>
        <w:gridCol w:w="4195"/>
      </w:tblGrid>
      <w:tr w:rsidR="00262BFA" w14:paraId="2EBF5605" w14:textId="77777777">
        <w:trPr>
          <w:cantSplit/>
          <w:tblHeader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3DBE1" w14:textId="77777777" w:rsidR="00262BFA" w:rsidRDefault="008159A1"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层级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70B60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要证明的事情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C2409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典型入口与证据</w:t>
            </w:r>
          </w:p>
        </w:tc>
      </w:tr>
      <w:tr w:rsidR="00262BFA" w14:paraId="78A10AFC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3D51B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L0 </w:t>
            </w:r>
            <w:r>
              <w:rPr>
                <w:sz w:val="19"/>
              </w:rPr>
              <w:t>说明与结构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35E1A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对象可发现、契约与元数据对应，脚本更新有说明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DD780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对象与变更检查；</w:t>
            </w:r>
            <w:r>
              <w:rPr>
                <w:sz w:val="19"/>
              </w:rPr>
              <w:t xml:space="preserve">ArchUnitNET </w:t>
            </w:r>
            <w:r>
              <w:rPr>
                <w:sz w:val="19"/>
              </w:rPr>
              <w:t>依赖约束及引用检查</w:t>
            </w:r>
          </w:p>
        </w:tc>
      </w:tr>
      <w:tr w:rsidR="00262BFA" w14:paraId="338F28B1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F5C4F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L1 Script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518CB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真实脚本在给定输入下得到约定结果或错误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4F246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可使用</w:t>
            </w:r>
            <w:r>
              <w:rPr>
                <w:sz w:val="19"/>
              </w:rPr>
              <w:t xml:space="preserve"> Feature </w:t>
            </w:r>
            <w:r>
              <w:rPr>
                <w:sz w:val="19"/>
              </w:rPr>
              <w:t>共享夹具；直接调用</w:t>
            </w:r>
            <w:r>
              <w:rPr>
                <w:sz w:val="19"/>
              </w:rPr>
              <w:t xml:space="preserve"> Script </w:t>
            </w:r>
            <w:r>
              <w:rPr>
                <w:sz w:val="19"/>
              </w:rPr>
              <w:t>并断言结果</w:t>
            </w:r>
          </w:p>
        </w:tc>
      </w:tr>
      <w:tr w:rsidR="00262BFA" w14:paraId="20976A00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8F029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L2 Feature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210E9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独立</w:t>
            </w:r>
            <w:r>
              <w:rPr>
                <w:sz w:val="19"/>
              </w:rPr>
              <w:t xml:space="preserve"> Feature </w:t>
            </w:r>
            <w:r>
              <w:rPr>
                <w:sz w:val="19"/>
              </w:rPr>
              <w:t>能作为有边界、可配置、可使用的功能工作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FA772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不启动完整应用，通过</w:t>
            </w:r>
            <w:r>
              <w:rPr>
                <w:sz w:val="19"/>
              </w:rPr>
              <w:t xml:space="preserve"> Feature </w:t>
            </w:r>
            <w:r>
              <w:rPr>
                <w:sz w:val="19"/>
              </w:rPr>
              <w:t>用例和共享测试宿主验证</w:t>
            </w:r>
          </w:p>
        </w:tc>
      </w:tr>
      <w:tr w:rsidR="00262BFA" w14:paraId="0F2E7B01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A5492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L3 </w:t>
            </w:r>
            <w:r>
              <w:rPr>
                <w:sz w:val="19"/>
              </w:rPr>
              <w:t>集成契约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B4552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入口适配器、共享设施或</w:t>
            </w:r>
            <w:r>
              <w:rPr>
                <w:sz w:val="19"/>
              </w:rPr>
              <w:t xml:space="preserve"> Feature </w:t>
            </w:r>
            <w:r>
              <w:rPr>
                <w:sz w:val="19"/>
              </w:rPr>
              <w:t>间连接符合约定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F445D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 xml:space="preserve">CLI/API </w:t>
            </w:r>
            <w:r>
              <w:rPr>
                <w:sz w:val="19"/>
              </w:rPr>
              <w:t>映射、事件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命令契约及共享组件集成测试</w:t>
            </w:r>
          </w:p>
        </w:tc>
      </w:tr>
      <w:tr w:rsidR="00262BFA" w14:paraId="55D6CC68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19954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L4 Application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3D553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独立</w:t>
            </w:r>
            <w:r>
              <w:rPr>
                <w:sz w:val="19"/>
              </w:rPr>
              <w:t xml:space="preserve"> Feature </w:t>
            </w:r>
            <w:r>
              <w:rPr>
                <w:sz w:val="19"/>
              </w:rPr>
              <w:t>放入完整应用后仍能按预期协同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BB8A2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Registry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Dispatcher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Shell/Ribbon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Dock</w:t>
            </w:r>
            <w:r>
              <w:rPr>
                <w:sz w:val="19"/>
              </w:rPr>
              <w:t>、配置和生命周期整体验证</w:t>
            </w:r>
          </w:p>
        </w:tc>
      </w:tr>
    </w:tbl>
    <w:p w14:paraId="2C6C9C68" w14:textId="77777777" w:rsidR="00262BFA" w:rsidRDefault="00262BFA">
      <w:pPr>
        <w:spacing w:after="100" w:line="20" w:lineRule="exact"/>
      </w:pPr>
    </w:p>
    <w:p w14:paraId="5DB90777" w14:textId="77777777" w:rsidR="00262BFA" w:rsidRDefault="008159A1">
      <w:r>
        <w:t xml:space="preserve">L2 </w:t>
      </w:r>
      <w:r>
        <w:t>与</w:t>
      </w:r>
      <w:r>
        <w:t xml:space="preserve"> L4 </w:t>
      </w:r>
      <w:r>
        <w:t>按本次批注明确；</w:t>
      </w:r>
      <w:r>
        <w:t>L0</w:t>
      </w:r>
      <w:r>
        <w:t>、</w:t>
      </w:r>
      <w:r>
        <w:t>L1</w:t>
      </w:r>
      <w:r>
        <w:t>、</w:t>
      </w:r>
      <w:r>
        <w:t xml:space="preserve">L3 </w:t>
      </w:r>
      <w:r>
        <w:t>的细分名称为建议方案。发布、安装和交付文档另在交付门禁检查，不用这些检查替代</w:t>
      </w:r>
      <w:r>
        <w:t xml:space="preserve"> L4 </w:t>
      </w:r>
      <w:r>
        <w:t>的应用协同验证。</w:t>
      </w:r>
    </w:p>
    <w:p w14:paraId="1E603739" w14:textId="77777777" w:rsidR="00262BFA" w:rsidRDefault="008159A1">
      <w:pPr>
        <w:pStyle w:val="31"/>
      </w:pPr>
      <w:r>
        <w:t>测试复用与层级判定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798"/>
        <w:gridCol w:w="5726"/>
      </w:tblGrid>
      <w:tr w:rsidR="00262BFA" w14:paraId="52EE8652" w14:textId="77777777">
        <w:trPr>
          <w:cantSplit/>
          <w:tblHeader/>
          <w:jc w:val="center"/>
        </w:trPr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35B1F" w14:textId="77777777" w:rsidR="00262BFA" w:rsidRDefault="008159A1"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测试做法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BB72A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归类及约束</w:t>
            </w:r>
          </w:p>
        </w:tc>
      </w:tr>
      <w:tr w:rsidR="00262BFA" w14:paraId="13F91E57" w14:textId="77777777">
        <w:trPr>
          <w:cantSplit/>
          <w:jc w:val="center"/>
        </w:trPr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3DD3E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用共享夹具生成输入后直接调用</w:t>
            </w:r>
            <w:r>
              <w:rPr>
                <w:sz w:val="19"/>
              </w:rPr>
              <w:t xml:space="preserve"> Script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B6B1D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属于</w:t>
            </w:r>
            <w:r>
              <w:rPr>
                <w:sz w:val="19"/>
              </w:rPr>
              <w:t xml:space="preserve"> L1</w:t>
            </w:r>
            <w:r>
              <w:rPr>
                <w:sz w:val="19"/>
              </w:rPr>
              <w:t>；夹具可来自</w:t>
            </w:r>
            <w:r>
              <w:rPr>
                <w:sz w:val="19"/>
              </w:rPr>
              <w:t xml:space="preserve"> Feature</w:t>
            </w:r>
            <w:r>
              <w:rPr>
                <w:sz w:val="19"/>
              </w:rPr>
              <w:t>，共享测试依赖不是脚本生产依赖。</w:t>
            </w:r>
          </w:p>
        </w:tc>
      </w:tr>
      <w:tr w:rsidR="00262BFA" w14:paraId="5C4FC58D" w14:textId="77777777">
        <w:trPr>
          <w:cantSplit/>
          <w:jc w:val="center"/>
        </w:trPr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DAB2C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调用</w:t>
            </w:r>
            <w:r>
              <w:rPr>
                <w:sz w:val="19"/>
              </w:rPr>
              <w:t xml:space="preserve"> Feature </w:t>
            </w:r>
            <w:r>
              <w:rPr>
                <w:sz w:val="19"/>
              </w:rPr>
              <w:t>的用例与编排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CA055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属于</w:t>
            </w:r>
            <w:r>
              <w:rPr>
                <w:sz w:val="19"/>
              </w:rPr>
              <w:t xml:space="preserve"> L2</w:t>
            </w:r>
            <w:r>
              <w:rPr>
                <w:sz w:val="19"/>
              </w:rPr>
              <w:t>；可以验证真实脚本结果，但不能单靠它覆盖全部脚本边界。</w:t>
            </w:r>
          </w:p>
        </w:tc>
      </w:tr>
      <w:tr w:rsidR="00262BFA" w14:paraId="3129956B" w14:textId="77777777">
        <w:trPr>
          <w:cantSplit/>
          <w:jc w:val="center"/>
        </w:trPr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AA8E8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调用</w:t>
            </w:r>
            <w:r>
              <w:rPr>
                <w:sz w:val="19"/>
              </w:rPr>
              <w:t xml:space="preserve"> CLI </w:t>
            </w:r>
            <w:r>
              <w:rPr>
                <w:sz w:val="19"/>
              </w:rPr>
              <w:t>或跨</w:t>
            </w:r>
            <w:r>
              <w:rPr>
                <w:sz w:val="19"/>
              </w:rPr>
              <w:t xml:space="preserve"> Feature </w:t>
            </w:r>
            <w:r>
              <w:rPr>
                <w:sz w:val="19"/>
              </w:rPr>
              <w:t>接口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EC1B1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通常属于</w:t>
            </w:r>
            <w:r>
              <w:rPr>
                <w:sz w:val="19"/>
              </w:rPr>
              <w:t xml:space="preserve"> L3</w:t>
            </w:r>
            <w:r>
              <w:rPr>
                <w:sz w:val="19"/>
              </w:rPr>
              <w:t>；检查映射和协作契约，不把宿主机制一并模拟为已通过。</w:t>
            </w:r>
          </w:p>
        </w:tc>
      </w:tr>
      <w:tr w:rsidR="00262BFA" w14:paraId="37024F00" w14:textId="77777777">
        <w:trPr>
          <w:cantSplit/>
          <w:jc w:val="center"/>
        </w:trPr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5F5DA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启动应用操作真实入口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566B7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属于</w:t>
            </w:r>
            <w:r>
              <w:rPr>
                <w:sz w:val="19"/>
              </w:rPr>
              <w:t xml:space="preserve"> L4</w:t>
            </w:r>
            <w:r>
              <w:rPr>
                <w:sz w:val="19"/>
              </w:rPr>
              <w:t>；必须验证框架机制与多个</w:t>
            </w:r>
            <w:r>
              <w:rPr>
                <w:sz w:val="19"/>
              </w:rPr>
              <w:t xml:space="preserve"> Feature </w:t>
            </w:r>
            <w:r>
              <w:rPr>
                <w:sz w:val="19"/>
              </w:rPr>
              <w:t>的实际协同。</w:t>
            </w:r>
          </w:p>
        </w:tc>
      </w:tr>
    </w:tbl>
    <w:p w14:paraId="6E9D88A4" w14:textId="77777777" w:rsidR="00262BFA" w:rsidRDefault="00262BFA">
      <w:pPr>
        <w:spacing w:after="100" w:line="20" w:lineRule="exact"/>
      </w:pPr>
    </w:p>
    <w:p w14:paraId="2C8FED05" w14:textId="77777777" w:rsidR="00262BFA" w:rsidRDefault="008159A1">
      <w:r>
        <w:t>【建议方案】共用样例数据、配置构造和断言，按层补充不同断言，减少重复准备代码。测试真实</w:t>
      </w:r>
      <w:r>
        <w:t xml:space="preserve"> Script </w:t>
      </w:r>
      <w:r>
        <w:t>时不能把它自身替换成假实现。结果使用通过、失败、未执行、不适用，并为不适用项写明理由。</w:t>
      </w:r>
    </w:p>
    <w:p w14:paraId="2884B2F5" w14:textId="77777777" w:rsidR="00262BFA" w:rsidRDefault="008159A1">
      <w:pPr>
        <w:pStyle w:val="31"/>
        <w:pageBreakBefore/>
      </w:pPr>
      <w:r>
        <w:lastRenderedPageBreak/>
        <w:t xml:space="preserve">L2 Feature </w:t>
      </w:r>
      <w:r>
        <w:t>验证标准</w:t>
      </w:r>
    </w:p>
    <w:p w14:paraId="05D22831" w14:textId="77777777" w:rsidR="00262BFA" w:rsidRDefault="008159A1">
      <w:r>
        <w:t>【规范要求】</w:t>
      </w:r>
      <w:r>
        <w:t xml:space="preserve">L2 </w:t>
      </w:r>
      <w:r>
        <w:t>应证明</w:t>
      </w:r>
      <w:r>
        <w:t xml:space="preserve"> Feature </w:t>
      </w:r>
      <w:r>
        <w:t>已把脚本能力组织成可交付功能，并能在不启动完整应用的情况下进行有意义的功能测试。每个</w:t>
      </w:r>
      <w:r>
        <w:t xml:space="preserve"> Feature </w:t>
      </w:r>
      <w:r>
        <w:t>至少回答下列问题。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4139"/>
        <w:gridCol w:w="4252"/>
      </w:tblGrid>
      <w:tr w:rsidR="00262BFA" w14:paraId="0B31C63D" w14:textId="77777777">
        <w:trPr>
          <w:cantSplit/>
          <w:tblHeader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C8257" w14:textId="77777777" w:rsidR="00262BFA" w:rsidRDefault="008159A1"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维度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139B0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需要验证或说明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F1F55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可评审证据建议</w:t>
            </w:r>
          </w:p>
        </w:tc>
      </w:tr>
      <w:tr w:rsidR="00262BFA" w14:paraId="6A4559FA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EDB25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来源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9CAC4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用户要求还是</w:t>
            </w:r>
            <w:r>
              <w:rPr>
                <w:sz w:val="19"/>
              </w:rPr>
              <w:t xml:space="preserve"> AI </w:t>
            </w:r>
            <w:r>
              <w:rPr>
                <w:sz w:val="19"/>
              </w:rPr>
              <w:t>建议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4C77A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来源记录与需求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建议关联</w:t>
            </w:r>
          </w:p>
        </w:tc>
      </w:tr>
      <w:tr w:rsidR="00262BFA" w14:paraId="42B69935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9B0AE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授权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BA30F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纳入、候选、暂缓或舍弃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B317F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决定状态与依据；不能用已有代码代替纳入决定</w:t>
            </w:r>
          </w:p>
        </w:tc>
      </w:tr>
      <w:tr w:rsidR="00262BFA" w14:paraId="29113BAA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05FF1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目的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D8AA6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解决什么业务问题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CE3F0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目的及可观察成功结果</w:t>
            </w:r>
          </w:p>
        </w:tc>
      </w:tr>
      <w:tr w:rsidR="00262BFA" w14:paraId="02201D88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ABB8E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边界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A056A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做什么、不做什么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E6A48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场景、限制与不适用情况</w:t>
            </w:r>
          </w:p>
        </w:tc>
      </w:tr>
      <w:tr w:rsidR="00262BFA" w14:paraId="09B0547C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9A7ED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能力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BE772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由哪些</w:t>
            </w:r>
            <w:r>
              <w:rPr>
                <w:sz w:val="19"/>
              </w:rPr>
              <w:t xml:space="preserve"> Capability 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 xml:space="preserve"> Script </w:t>
            </w:r>
            <w:r>
              <w:rPr>
                <w:sz w:val="19"/>
              </w:rPr>
              <w:t>实现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AE1AC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能力、脚本清单和实际调用映射</w:t>
            </w:r>
          </w:p>
        </w:tc>
      </w:tr>
      <w:tr w:rsidR="00262BFA" w14:paraId="0C999EEC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5DA16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配置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C4AF2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哪些参数可变，谁管理持久化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3EE4C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参数、默认值、归属及生效测试</w:t>
            </w:r>
          </w:p>
        </w:tc>
      </w:tr>
      <w:tr w:rsidR="00262BFA" w14:paraId="18BF715A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277E2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交互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E0320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通过</w:t>
            </w:r>
            <w:r>
              <w:rPr>
                <w:sz w:val="19"/>
              </w:rPr>
              <w:t xml:space="preserve"> UI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CLI</w:t>
            </w:r>
            <w:r>
              <w:rPr>
                <w:sz w:val="19"/>
              </w:rPr>
              <w:t>、命令或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使用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ABD5C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实际启用入口与契约；</w:t>
            </w:r>
            <w:r>
              <w:rPr>
                <w:sz w:val="19"/>
              </w:rPr>
              <w:t xml:space="preserve">CLI </w:t>
            </w:r>
            <w:r>
              <w:rPr>
                <w:sz w:val="19"/>
              </w:rPr>
              <w:t>归</w:t>
            </w:r>
            <w:r>
              <w:rPr>
                <w:sz w:val="19"/>
              </w:rPr>
              <w:t xml:space="preserve"> Feature</w:t>
            </w:r>
          </w:p>
        </w:tc>
      </w:tr>
      <w:tr w:rsidR="00262BFA" w14:paraId="15A99689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C5826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状态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E6419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生命周期、运行状态和错误由谁管理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2F910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状态转换、错误归属及资源释放测试</w:t>
            </w:r>
          </w:p>
        </w:tc>
      </w:tr>
      <w:tr w:rsidR="00262BFA" w14:paraId="7DCEC622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0B055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验证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97DF5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能否脱离完整应用进行有意义的功能测试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1C1A5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共享测试宿主、真实用例和可复现输入输出</w:t>
            </w:r>
          </w:p>
        </w:tc>
      </w:tr>
      <w:tr w:rsidR="00262BFA" w14:paraId="0B895380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3F579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追溯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CE4D2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能否找到脚本、实现和设计决策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3192C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可用链接、源码位置与简明变更记录</w:t>
            </w:r>
          </w:p>
        </w:tc>
      </w:tr>
    </w:tbl>
    <w:p w14:paraId="2E5516EA" w14:textId="77777777" w:rsidR="00262BFA" w:rsidRDefault="00262BFA">
      <w:pPr>
        <w:spacing w:after="100" w:line="20" w:lineRule="exact"/>
      </w:pPr>
    </w:p>
    <w:p w14:paraId="115CD871" w14:textId="77777777" w:rsidR="00262BFA" w:rsidRDefault="008159A1">
      <w:pPr>
        <w:pStyle w:val="31"/>
      </w:pPr>
      <w:r>
        <w:t>通过标准建议</w:t>
      </w:r>
    </w:p>
    <w:p w14:paraId="31E81AD4" w14:textId="77777777" w:rsidR="00262BFA" w:rsidRDefault="008159A1">
      <w:r>
        <w:t>上述维度应有可理解的答案，实际使用的能力具有相应测试。候选</w:t>
      </w:r>
      <w:r>
        <w:t xml:space="preserve"> Feature </w:t>
      </w:r>
      <w:r>
        <w:t>可完成验证但仍保持候选状态；功能测试通过不自动改变授权状态。没有</w:t>
      </w:r>
      <w:r>
        <w:t xml:space="preserve"> UI </w:t>
      </w:r>
      <w:r>
        <w:t>或</w:t>
      </w:r>
      <w:r>
        <w:t xml:space="preserve"> Valid </w:t>
      </w:r>
      <w:r>
        <w:t>的</w:t>
      </w:r>
      <w:r>
        <w:t xml:space="preserve"> Feature </w:t>
      </w:r>
      <w:r>
        <w:t>不因此失败，应检查其声明的实际入口和行为。</w:t>
      </w:r>
    </w:p>
    <w:p w14:paraId="3059FE33" w14:textId="77777777" w:rsidR="00262BFA" w:rsidRDefault="008159A1">
      <w:r>
        <w:t>启用</w:t>
      </w:r>
      <w:r>
        <w:t xml:space="preserve"> Valid </w:t>
      </w:r>
      <w:r>
        <w:t>时，验证规则拒绝和错误反馈；未启用时，验证接口契约和必要解析即可，不要求构造无用验证器。日志、</w:t>
      </w:r>
      <w:r>
        <w:t>CRUD</w:t>
      </w:r>
      <w:r>
        <w:t>、</w:t>
      </w:r>
      <w:r>
        <w:t>Command</w:t>
      </w:r>
      <w:r>
        <w:t>、事件和配置按实际启用项验证，避免用空接口获得形式上的完整性。</w:t>
      </w:r>
    </w:p>
    <w:p w14:paraId="0779B370" w14:textId="77777777" w:rsidR="00262BFA" w:rsidRDefault="008159A1">
      <w:pPr>
        <w:pStyle w:val="31"/>
      </w:pPr>
      <w:r>
        <w:t>可复用证据</w:t>
      </w:r>
    </w:p>
    <w:p w14:paraId="62E5790C" w14:textId="77777777" w:rsidR="00262BFA" w:rsidRDefault="008159A1">
      <w:r>
        <w:t xml:space="preserve">L2 </w:t>
      </w:r>
      <w:r>
        <w:t>可以复用</w:t>
      </w:r>
      <w:r>
        <w:t xml:space="preserve"> L1 </w:t>
      </w:r>
      <w:r>
        <w:t>的输入和预期结果，再增加编排、持久化、日志、状态和事件断言。保存失败时应检查是否误发成功事件；重试或取消仅按该</w:t>
      </w:r>
      <w:r>
        <w:t xml:space="preserve"> Feature </w:t>
      </w:r>
      <w:r>
        <w:t>实际声明的语义验证。</w:t>
      </w:r>
    </w:p>
    <w:p w14:paraId="1861A564" w14:textId="77777777" w:rsidR="00262BFA" w:rsidRDefault="008159A1">
      <w:pPr>
        <w:pStyle w:val="31"/>
        <w:pageBreakBefore/>
      </w:pPr>
      <w:r>
        <w:lastRenderedPageBreak/>
        <w:t xml:space="preserve">L4 Application </w:t>
      </w:r>
      <w:r>
        <w:t>整体验证</w:t>
      </w:r>
    </w:p>
    <w:p w14:paraId="7512B39C" w14:textId="77777777" w:rsidR="00262BFA" w:rsidRDefault="008159A1">
      <w:r>
        <w:t>【规范要求】</w:t>
      </w:r>
      <w:r>
        <w:t xml:space="preserve">L4 </w:t>
      </w:r>
      <w:r>
        <w:t>应证明独立</w:t>
      </w:r>
      <w:r>
        <w:t xml:space="preserve"> Feature </w:t>
      </w:r>
      <w:r>
        <w:t>放到应用中后，仍然按预期协同工作。通用应用框架、</w:t>
      </w:r>
      <w:r>
        <w:t>Shell</w:t>
      </w:r>
      <w:r>
        <w:t>、</w:t>
      </w:r>
      <w:r>
        <w:t>Ribbon</w:t>
      </w:r>
      <w:r>
        <w:t>、</w:t>
      </w:r>
      <w:r>
        <w:t>Dock</w:t>
      </w:r>
      <w:r>
        <w:t>、导航、配置和命令路由在此层接受整体验证。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3231"/>
        <w:gridCol w:w="4309"/>
      </w:tblGrid>
      <w:tr w:rsidR="00262BFA" w14:paraId="71F60C62" w14:textId="77777777">
        <w:trPr>
          <w:cantSplit/>
          <w:tblHeader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1500B" w14:textId="77777777" w:rsidR="00262BFA" w:rsidRDefault="008159A1"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对象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8B740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需要验证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AD264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可执行检查建议</w:t>
            </w:r>
          </w:p>
        </w:tc>
      </w:tr>
      <w:tr w:rsidR="00262BFA" w14:paraId="5AC4992B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60570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Feature Registry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B5AA7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能否发现、装载、启用、禁用</w:t>
            </w:r>
            <w:r>
              <w:rPr>
                <w:sz w:val="19"/>
              </w:rPr>
              <w:t xml:space="preserve"> Feature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17EA6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检查重复标识、缺失依赖和启用状态；禁用后入口与调用行为一致</w:t>
            </w:r>
          </w:p>
        </w:tc>
      </w:tr>
      <w:tr w:rsidR="00262BFA" w14:paraId="02951D5B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4F1FE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Command Dispatcher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48246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命令是否路由到正确能力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6B1F0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从实际入口发起命令，核对目标、参数、结果及未注册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禁用情况</w:t>
            </w:r>
          </w:p>
        </w:tc>
      </w:tr>
      <w:tr w:rsidR="00262BFA" w14:paraId="6F518963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3E561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Shell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Ribbon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3925C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入口是否正确、状态是否同步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28EEA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导航与</w:t>
            </w:r>
            <w:r>
              <w:rPr>
                <w:sz w:val="19"/>
              </w:rPr>
              <w:t xml:space="preserve"> Ribbon </w:t>
            </w:r>
            <w:r>
              <w:rPr>
                <w:sz w:val="19"/>
              </w:rPr>
              <w:t>状态同步；</w:t>
            </w:r>
            <w:r>
              <w:rPr>
                <w:sz w:val="19"/>
              </w:rPr>
              <w:t xml:space="preserve">Dock/Float </w:t>
            </w:r>
            <w:r>
              <w:rPr>
                <w:sz w:val="19"/>
              </w:rPr>
              <w:t>显示、关闭和重开符合约定</w:t>
            </w:r>
          </w:p>
        </w:tc>
      </w:tr>
      <w:tr w:rsidR="00262BFA" w14:paraId="1FF5B6ED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087C3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ViewModel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513C9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 xml:space="preserve">UI </w:t>
            </w:r>
            <w:r>
              <w:rPr>
                <w:sz w:val="19"/>
              </w:rPr>
              <w:t>状态是否正确反映执行结果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4FEF5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检查成功、错误、运行中和取消等实际支持状态</w:t>
            </w:r>
          </w:p>
        </w:tc>
      </w:tr>
      <w:tr w:rsidR="00262BFA" w14:paraId="20D33A00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7653C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Configuration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37F0B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配置更改是否正确生效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DB771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检查系统</w:t>
            </w:r>
            <w:r>
              <w:rPr>
                <w:sz w:val="19"/>
              </w:rPr>
              <w:t xml:space="preserve">/Feature </w:t>
            </w:r>
            <w:r>
              <w:rPr>
                <w:sz w:val="19"/>
              </w:rPr>
              <w:t>配置的归属、保存、重载及所声明的生效时机</w:t>
            </w:r>
          </w:p>
        </w:tc>
      </w:tr>
      <w:tr w:rsidR="00262BFA" w14:paraId="50B06B21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4E492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生命周期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19552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启用、关闭、资源释放是否可靠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A5449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检查重复启停、在途任务、事件退订与资源释放</w:t>
            </w:r>
          </w:p>
        </w:tc>
      </w:tr>
      <w:tr w:rsidR="00262BFA" w14:paraId="7DDAA9B3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ABF83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错误处理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1B4FF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功能失败是否被隔离和呈现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95B26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检查失败范围、错误提示及无关</w:t>
            </w:r>
            <w:r>
              <w:rPr>
                <w:sz w:val="19"/>
              </w:rPr>
              <w:t xml:space="preserve"> Feature </w:t>
            </w:r>
            <w:r>
              <w:rPr>
                <w:sz w:val="19"/>
              </w:rPr>
              <w:t>的可用性</w:t>
            </w:r>
          </w:p>
        </w:tc>
      </w:tr>
      <w:tr w:rsidR="00262BFA" w14:paraId="15B47577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D439E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多</w:t>
            </w:r>
            <w:r>
              <w:rPr>
                <w:sz w:val="19"/>
              </w:rPr>
              <w:t xml:space="preserve"> Feature </w:t>
            </w:r>
            <w:r>
              <w:rPr>
                <w:sz w:val="19"/>
              </w:rPr>
              <w:t>协作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7ED86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共享数据和命令是否一致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00173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检查同一变更的可见状态、跨模块命令和契约一致性</w:t>
            </w:r>
          </w:p>
        </w:tc>
      </w:tr>
    </w:tbl>
    <w:p w14:paraId="470B2428" w14:textId="77777777" w:rsidR="00262BFA" w:rsidRDefault="00262BFA">
      <w:pPr>
        <w:spacing w:after="100" w:line="20" w:lineRule="exact"/>
      </w:pPr>
    </w:p>
    <w:p w14:paraId="1176E8C7" w14:textId="77777777" w:rsidR="00262BFA" w:rsidRDefault="008159A1">
      <w:pPr>
        <w:pStyle w:val="31"/>
      </w:pPr>
      <w:r>
        <w:t>验证边界</w:t>
      </w:r>
    </w:p>
    <w:p w14:paraId="19CCD065" w14:textId="77777777" w:rsidR="00262BFA" w:rsidRDefault="008159A1">
      <w:r>
        <w:t xml:space="preserve">L4 </w:t>
      </w:r>
      <w:r>
        <w:t>使用应用装配后的真实路由和状态机制，不把所有框架组件替换为模拟对象。外部系统可在明确边界处使用测试替身。测试失败要区分</w:t>
      </w:r>
      <w:r>
        <w:t xml:space="preserve"> Feature </w:t>
      </w:r>
      <w:r>
        <w:t>缺陷、契约不匹配和应用装配问题，不能把所有错误归到脚本。</w:t>
      </w:r>
    </w:p>
    <w:p w14:paraId="61636BB6" w14:textId="77777777" w:rsidR="00262BFA" w:rsidRDefault="008159A1">
      <w:r>
        <w:t>【建议方案】至少以两个有协作关系的</w:t>
      </w:r>
      <w:r>
        <w:t xml:space="preserve"> Feature </w:t>
      </w:r>
      <w:r>
        <w:t>验证共享数据和命令，再验证一个</w:t>
      </w:r>
      <w:r>
        <w:t xml:space="preserve"> Feature </w:t>
      </w:r>
      <w:r>
        <w:t>失败或禁用时的预期影响。是否需要进程级隔离、可靠事件投递等机制另行决定，不把</w:t>
      </w:r>
      <w:r>
        <w:t>“</w:t>
      </w:r>
      <w:r>
        <w:t>错误隔离</w:t>
      </w:r>
      <w:r>
        <w:t>”</w:t>
      </w:r>
      <w:r>
        <w:t>直接等同于某种技术实现。</w:t>
      </w:r>
    </w:p>
    <w:p w14:paraId="3E2807B9" w14:textId="77777777" w:rsidR="00262BFA" w:rsidRDefault="008159A1">
      <w:pPr>
        <w:pStyle w:val="21"/>
        <w:pageBreakBefore/>
      </w:pPr>
      <w:bookmarkStart w:id="9" w:name="_Toc243574324"/>
      <w:r>
        <w:lastRenderedPageBreak/>
        <w:t>项目规范</w:t>
      </w:r>
      <w:r>
        <w:t xml:space="preserve"> 20261022</w:t>
      </w:r>
      <w:r>
        <w:t>版</w:t>
      </w:r>
      <w:bookmarkEnd w:id="9"/>
    </w:p>
    <w:p w14:paraId="20BD1F8C" w14:textId="77777777" w:rsidR="00262BFA" w:rsidRDefault="008159A1">
      <w:r>
        <w:t>【项目规范】本节固定截至</w:t>
      </w:r>
      <w:r>
        <w:t>2026</w:t>
      </w:r>
      <w:r>
        <w:t>年</w:t>
      </w:r>
      <w:r>
        <w:t>10</w:t>
      </w:r>
      <w:r>
        <w:t>月</w:t>
      </w:r>
      <w:r>
        <w:t>22</w:t>
      </w:r>
      <w:r>
        <w:t>日本项目的具体要求。它具有时效性，后续可通过新版项目规范更新。</w:t>
      </w:r>
      <w:r>
        <w:t>Script</w:t>
      </w:r>
      <w:r>
        <w:t>、</w:t>
      </w:r>
      <w:r>
        <w:t>Feature</w:t>
      </w:r>
      <w:r>
        <w:t>、</w:t>
      </w:r>
      <w:r>
        <w:t xml:space="preserve">CAF </w:t>
      </w:r>
      <w:r>
        <w:t>的层级原则不因某项工具更换自动失效。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4592"/>
        <w:gridCol w:w="3175"/>
      </w:tblGrid>
      <w:tr w:rsidR="00262BFA" w14:paraId="5DE17DE0" w14:textId="77777777">
        <w:trPr>
          <w:cantSplit/>
          <w:tblHeader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00173" w14:textId="77777777" w:rsidR="00262BFA" w:rsidRDefault="008159A1"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项目项</w:t>
            </w:r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4461B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本版要求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275E4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尚待细化</w:t>
            </w:r>
          </w:p>
        </w:tc>
      </w:tr>
      <w:tr w:rsidR="00262BFA" w14:paraId="63C2BDED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6D03F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主体语言</w:t>
            </w:r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FBA82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 xml:space="preserve">C# </w:t>
            </w:r>
            <w:r>
              <w:rPr>
                <w:sz w:val="19"/>
              </w:rPr>
              <w:t>为主体；允许</w:t>
            </w:r>
            <w:r>
              <w:rPr>
                <w:sz w:val="19"/>
              </w:rPr>
              <w:t xml:space="preserve"> ps1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Inno Setup </w:t>
            </w:r>
            <w:r>
              <w:rPr>
                <w:sz w:val="19"/>
              </w:rPr>
              <w:t>等受管理脚本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2DADA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运行时、工具版本、构建和分发方式</w:t>
            </w:r>
          </w:p>
        </w:tc>
      </w:tr>
      <w:tr w:rsidR="00262BFA" w14:paraId="095DC1FF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D1A0B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代码分析</w:t>
            </w:r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CF5E2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使用</w:t>
            </w:r>
            <w:r>
              <w:rPr>
                <w:sz w:val="19"/>
              </w:rPr>
              <w:t xml:space="preserve"> Roslyn </w:t>
            </w:r>
            <w:r>
              <w:rPr>
                <w:sz w:val="19"/>
              </w:rPr>
              <w:t>提取</w:t>
            </w:r>
            <w:r>
              <w:rPr>
                <w:sz w:val="19"/>
              </w:rPr>
              <w:t xml:space="preserve"> C# </w:t>
            </w:r>
            <w:r>
              <w:rPr>
                <w:sz w:val="19"/>
              </w:rPr>
              <w:t>对象与代码元数据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1A96E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提取范围、诊断、运行宿主和非</w:t>
            </w:r>
            <w:r>
              <w:rPr>
                <w:sz w:val="19"/>
              </w:rPr>
              <w:t xml:space="preserve"> C# </w:t>
            </w:r>
            <w:r>
              <w:rPr>
                <w:sz w:val="19"/>
              </w:rPr>
              <w:t>接入</w:t>
            </w:r>
          </w:p>
        </w:tc>
      </w:tr>
      <w:tr w:rsidR="00262BFA" w14:paraId="7075EE5A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80FBA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文档生成</w:t>
            </w:r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04656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使用</w:t>
            </w:r>
            <w:r>
              <w:rPr>
                <w:sz w:val="19"/>
              </w:rPr>
              <w:t xml:space="preserve"> DocFX</w:t>
            </w:r>
            <w:r>
              <w:rPr>
                <w:sz w:val="19"/>
              </w:rPr>
              <w:t>；优先可直接浏览的对象目录及元数据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71D26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提取器需求、主题、检索和发布位置</w:t>
            </w:r>
          </w:p>
        </w:tc>
      </w:tr>
      <w:tr w:rsidR="00262BFA" w14:paraId="0564F09D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5F1B2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UI </w:t>
            </w:r>
            <w:r>
              <w:rPr>
                <w:sz w:val="19"/>
              </w:rPr>
              <w:t>设计</w:t>
            </w:r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6355F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使用</w:t>
            </w:r>
            <w:r>
              <w:rPr>
                <w:sz w:val="19"/>
              </w:rPr>
              <w:t xml:space="preserve"> FigCraft</w:t>
            </w:r>
            <w:r>
              <w:rPr>
                <w:sz w:val="19"/>
              </w:rPr>
              <w:t>；本地变量、日间夜间模式和主题色不可遗漏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A5327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变量命名、映射、导出与对照方式</w:t>
            </w:r>
          </w:p>
        </w:tc>
      </w:tr>
      <w:tr w:rsidR="00262BFA" w14:paraId="1ABAE8F9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F6AD0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动效设计</w:t>
            </w:r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174BF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高质量项目可使用</w:t>
            </w:r>
            <w:r>
              <w:rPr>
                <w:sz w:val="19"/>
              </w:rPr>
              <w:t xml:space="preserve"> EffectCraft</w:t>
            </w:r>
            <w:r>
              <w:rPr>
                <w:sz w:val="19"/>
              </w:rPr>
              <w:t>，保护设计实现中的动效细节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88C4B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适用等级、启用条件和验收方式</w:t>
            </w:r>
          </w:p>
        </w:tc>
      </w:tr>
      <w:tr w:rsidR="00262BFA" w14:paraId="29B10AEC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85620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测试组织</w:t>
            </w:r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CCFE8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采用</w:t>
            </w:r>
            <w:r>
              <w:rPr>
                <w:sz w:val="19"/>
              </w:rPr>
              <w:t xml:space="preserve"> xUnit </w:t>
            </w:r>
            <w:r>
              <w:rPr>
                <w:sz w:val="19"/>
              </w:rPr>
              <w:t>测试组织；允许复用</w:t>
            </w:r>
            <w:r>
              <w:rPr>
                <w:sz w:val="19"/>
              </w:rPr>
              <w:t xml:space="preserve"> Feature </w:t>
            </w:r>
            <w:r>
              <w:rPr>
                <w:sz w:val="19"/>
              </w:rPr>
              <w:t>的共享测试设施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0DFA9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运行器版本、最小宿主和工程划分</w:t>
            </w:r>
          </w:p>
        </w:tc>
      </w:tr>
      <w:tr w:rsidR="00262BFA" w14:paraId="5501DDEC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CBFE0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架构约束</w:t>
            </w:r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9BA70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加入</w:t>
            </w:r>
            <w:r>
              <w:rPr>
                <w:sz w:val="19"/>
              </w:rPr>
              <w:t xml:space="preserve"> ArchUnitNET</w:t>
            </w:r>
            <w:r>
              <w:rPr>
                <w:sz w:val="19"/>
              </w:rPr>
              <w:t>，自动检查反向依赖与层级边界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207CC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规则清单、程序集覆盖、例外流程和正式门禁接入</w:t>
            </w:r>
          </w:p>
        </w:tc>
      </w:tr>
    </w:tbl>
    <w:p w14:paraId="43AB8525" w14:textId="77777777" w:rsidR="00262BFA" w:rsidRDefault="00262BFA">
      <w:pPr>
        <w:spacing w:after="100" w:line="20" w:lineRule="exact"/>
      </w:pPr>
    </w:p>
    <w:p w14:paraId="261FB130" w14:textId="77777777" w:rsidR="00262BFA" w:rsidRDefault="008159A1">
      <w:pPr>
        <w:pStyle w:val="31"/>
      </w:pPr>
      <w:r>
        <w:t>项目规范如何演进</w:t>
      </w:r>
    </w:p>
    <w:p w14:paraId="28DD42A0" w14:textId="77777777" w:rsidR="00262BFA" w:rsidRDefault="008159A1">
      <w:r>
        <w:t>【建议方案】每次调整记录规范版本、适用项目</w:t>
      </w:r>
      <w:r>
        <w:t>/</w:t>
      </w:r>
      <w:r>
        <w:t>分支、变化原因、受影响模块和迁移要求。例如更换文档工具，需要保留对象目录、元数据和变更说明的可读性；不能因工具替换取消这些架构要求。规范日期是项目快照，不是所用软件的版本号。</w:t>
      </w:r>
    </w:p>
    <w:p w14:paraId="4B51B2D7" w14:textId="77777777" w:rsidR="00262BFA" w:rsidRDefault="008159A1">
      <w:pPr>
        <w:pStyle w:val="31"/>
      </w:pPr>
      <w:r>
        <w:t>文档工具的当前目标</w:t>
      </w:r>
    </w:p>
    <w:p w14:paraId="1846BD39" w14:textId="77777777" w:rsidR="00262BFA" w:rsidRDefault="008159A1">
      <w:r>
        <w:t>打开文档后先看到有什么</w:t>
      </w:r>
      <w:r>
        <w:t xml:space="preserve"> Script</w:t>
      </w:r>
      <w:r>
        <w:t>、</w:t>
      </w:r>
      <w:r>
        <w:t>Feature</w:t>
      </w:r>
      <w:r>
        <w:t>、接口、事件和</w:t>
      </w:r>
      <w:r>
        <w:t xml:space="preserve"> Command</w:t>
      </w:r>
      <w:r>
        <w:t>，再查看相应元数据、样例和来源位置。审核与测试证据保留入口，但不在主页面铺开整条审查链。提取器应按第三部分的需求继续细化开发，目前不声称已有该提取器。</w:t>
      </w:r>
    </w:p>
    <w:p w14:paraId="6CD5E263" w14:textId="77777777" w:rsidR="00262BFA" w:rsidRDefault="008159A1">
      <w:pPr>
        <w:pStyle w:val="31"/>
      </w:pPr>
      <w:r>
        <w:t>设计交付的当前目标</w:t>
      </w:r>
    </w:p>
    <w:p w14:paraId="645AD005" w14:textId="77777777" w:rsidR="00262BFA" w:rsidRDefault="008159A1">
      <w:r>
        <w:t>设计与代码应在变量、颜色、状态、间距、字体、图标及动效上对应，尤其避免遗漏本地变量导致同一语义出现多套颜色。只交付静态截图、只实现日间模式，均不能代表已满足已声明的双主题要求。</w:t>
      </w:r>
    </w:p>
    <w:p w14:paraId="0AEB4AED" w14:textId="77777777" w:rsidR="00262BFA" w:rsidRDefault="008159A1">
      <w:pPr>
        <w:pStyle w:val="31"/>
        <w:pageBreakBefore/>
      </w:pPr>
      <w:r>
        <w:lastRenderedPageBreak/>
        <w:t xml:space="preserve">FigCraft </w:t>
      </w:r>
      <w:r>
        <w:t>变量与主题细节规范</w:t>
      </w:r>
    </w:p>
    <w:p w14:paraId="7FA62A47" w14:textId="77777777" w:rsidR="00262BFA" w:rsidRDefault="008159A1">
      <w:r>
        <w:t>【项目规范</w:t>
      </w:r>
      <w:r>
        <w:t xml:space="preserve"> 20261022</w:t>
      </w:r>
      <w:r>
        <w:t>版】</w:t>
      </w:r>
      <w:r>
        <w:t xml:space="preserve">FigCraft </w:t>
      </w:r>
      <w:r>
        <w:t>设计稿必须包含本地变量，并明确日间</w:t>
      </w:r>
      <w:r>
        <w:t>/</w:t>
      </w:r>
      <w:r>
        <w:t>夜间关系和主题色。交付重点是减少从设计到代码的细节损失，变量体系不能在实现时被临时颜色替代。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4025"/>
        <w:gridCol w:w="3742"/>
      </w:tblGrid>
      <w:tr w:rsidR="00262BFA" w14:paraId="237B59E3" w14:textId="77777777">
        <w:trPr>
          <w:cantSplit/>
          <w:tblHeader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0F13D" w14:textId="77777777" w:rsidR="00262BFA" w:rsidRDefault="008159A1"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对象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365FC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规范要求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C508E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实施建议</w:t>
            </w:r>
          </w:p>
        </w:tc>
      </w:tr>
      <w:tr w:rsidR="00262BFA" w14:paraId="437D1F26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42E82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本地变量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91149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相关颜色和公共设计值有可追踪变量来源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8F21E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按颜色、间距、圆角、字体等分类；先覆盖实际使用项</w:t>
            </w:r>
          </w:p>
        </w:tc>
      </w:tr>
      <w:tr w:rsidR="00262BFA" w14:paraId="7F933628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0BBC4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主题色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01935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说明品牌主色与交互语义的对应关系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3D946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区分主色、悬停、按下、选中、禁用、错误和警告</w:t>
            </w:r>
          </w:p>
        </w:tc>
      </w:tr>
      <w:tr w:rsidR="00262BFA" w14:paraId="68E71684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193AB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日间与夜间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AD9C4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同一语义变量在两种模式下有对应值或明确继承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11B74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使用同名语义变量映射模式，避免复制两套无关联画板</w:t>
            </w:r>
          </w:p>
        </w:tc>
      </w:tr>
      <w:tr w:rsidR="00262BFA" w14:paraId="1C00D172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7BCF1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背景与层次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82E1C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页面、面板、浮层、边框、文字和图标层次一致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DC9BB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按语义命名</w:t>
            </w:r>
            <w:r>
              <w:rPr>
                <w:sz w:val="19"/>
              </w:rPr>
              <w:t xml:space="preserve"> surface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text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border </w:t>
            </w:r>
            <w:r>
              <w:rPr>
                <w:sz w:val="19"/>
              </w:rPr>
              <w:t>等，避免颜色值命名</w:t>
            </w:r>
          </w:p>
        </w:tc>
      </w:tr>
      <w:tr w:rsidR="00262BFA" w14:paraId="36C1B125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FB2F7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状态完整性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1A28B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相关组件覆盖实际使用的状态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58F28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包括正常、悬停、聚焦、按下、选中、禁用、加载和错误</w:t>
            </w:r>
          </w:p>
        </w:tc>
      </w:tr>
      <w:tr w:rsidR="00262BFA" w14:paraId="40D81D1C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5BA73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绑定与继承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E97BB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组件使用变量或明确的别名链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FC57C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少量局部特例须注明；不能大量散落未经说明的颜色值</w:t>
            </w:r>
          </w:p>
        </w:tc>
      </w:tr>
      <w:tr w:rsidR="00262BFA" w14:paraId="4788A5EE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186B3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代码映射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95E77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设计变量能定位到代码中的主题资源或</w:t>
            </w:r>
            <w:r>
              <w:rPr>
                <w:sz w:val="19"/>
              </w:rPr>
              <w:t xml:space="preserve"> Token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9C21C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记录变量名、模式值、代码键及影响组件</w:t>
            </w:r>
          </w:p>
        </w:tc>
      </w:tr>
      <w:tr w:rsidR="00262BFA" w14:paraId="09879F8C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27BBE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对照验收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21185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检查两种模式及关键状态的细节是否保留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711ED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比较颜色、对比关系、间距、字号、图标和切换后的状态</w:t>
            </w:r>
          </w:p>
        </w:tc>
      </w:tr>
    </w:tbl>
    <w:p w14:paraId="3300674C" w14:textId="77777777" w:rsidR="00262BFA" w:rsidRDefault="00262BFA">
      <w:pPr>
        <w:spacing w:after="100" w:line="20" w:lineRule="exact"/>
      </w:pPr>
    </w:p>
    <w:p w14:paraId="3187933F" w14:textId="77777777" w:rsidR="00262BFA" w:rsidRDefault="008159A1">
      <w:r>
        <w:t>命名、文件格式和映射示例是建议，具体</w:t>
      </w:r>
      <w:r>
        <w:t xml:space="preserve"> UI </w:t>
      </w:r>
      <w:r>
        <w:t>技术未定；不得提前假定只能使用某一种资源字典或主题库。</w:t>
      </w:r>
      <w:r>
        <w:t xml:space="preserve">EffectCraft </w:t>
      </w:r>
      <w:r>
        <w:t>启用时，动效还需记录触发、时长、缓动、取消及必要降级行为。</w:t>
      </w:r>
    </w:p>
    <w:p w14:paraId="39289A0D" w14:textId="77777777" w:rsidR="00262BFA" w:rsidRDefault="008159A1">
      <w:r>
        <w:t>【建议方案】验收同时查看变量表和运行界面。仅靠截图相似无法证明主题体系完整；变量存在但组件没有绑定，也不能算通过。主题切换后仍保留旧色的图标、边框、</w:t>
      </w:r>
      <w:r>
        <w:t xml:space="preserve">Dock </w:t>
      </w:r>
      <w:r>
        <w:t>面板和浮层，应作为明确差异记录处理。</w:t>
      </w:r>
    </w:p>
    <w:p w14:paraId="65AAA71B" w14:textId="77777777" w:rsidR="00262BFA" w:rsidRDefault="008159A1">
      <w:pPr>
        <w:pStyle w:val="1"/>
        <w:pageBreakBefore/>
      </w:pPr>
      <w:bookmarkStart w:id="10" w:name="_Toc243574325"/>
      <w:r>
        <w:lastRenderedPageBreak/>
        <w:t>三</w:t>
      </w:r>
      <w:r>
        <w:t xml:space="preserve"> </w:t>
      </w:r>
      <w:r>
        <w:t>当前实现方案</w:t>
      </w:r>
      <w:bookmarkEnd w:id="10"/>
    </w:p>
    <w:p w14:paraId="5ED9B476" w14:textId="77777777" w:rsidR="00262BFA" w:rsidRDefault="008159A1">
      <w:pPr>
        <w:pStyle w:val="21"/>
      </w:pPr>
      <w:bookmarkStart w:id="11" w:name="_Toc243574326"/>
      <w:r>
        <w:t>工程组织与共享测试</w:t>
      </w:r>
      <w:bookmarkEnd w:id="11"/>
    </w:p>
    <w:p w14:paraId="60ED0428" w14:textId="77777777" w:rsidR="00262BFA" w:rsidRDefault="008159A1">
      <w:r>
        <w:t>【建议方案】本部分描述落地路径；后文最小样例已经编译实测，完整产品、提取器及</w:t>
      </w:r>
      <w:r>
        <w:t xml:space="preserve"> CAF </w:t>
      </w:r>
      <w:r>
        <w:t>尚未实现。优先复用</w:t>
      </w:r>
      <w:r>
        <w:t xml:space="preserve"> Feature </w:t>
      </w:r>
      <w:r>
        <w:t>体系中的共享能力，让测试减少重复准备代码，同时保持脚本可定位。</w:t>
      </w:r>
    </w:p>
    <w:p w14:paraId="7FC564F1" w14:textId="77777777" w:rsidR="00262BFA" w:rsidRDefault="008159A1">
      <w:pPr>
        <w:spacing w:after="140" w:line="252" w:lineRule="auto"/>
      </w:pPr>
      <w:r>
        <w:rPr>
          <w:rFonts w:ascii="Consolas" w:hAnsi="Consolas"/>
          <w:sz w:val="18"/>
        </w:rPr>
        <w:t>src/</w:t>
      </w:r>
      <w:r>
        <w:rPr>
          <w:rFonts w:ascii="Consolas" w:hAnsi="Consolas"/>
          <w:sz w:val="18"/>
        </w:rPr>
        <w:br/>
        <w:t xml:space="preserve">  Scripts/                 </w:t>
      </w:r>
      <w:r>
        <w:rPr>
          <w:rFonts w:ascii="Consolas" w:hAnsi="Consolas"/>
          <w:sz w:val="18"/>
        </w:rPr>
        <w:t>具体脚本与直接契约</w:t>
      </w:r>
      <w:r>
        <w:rPr>
          <w:rFonts w:ascii="Consolas" w:hAnsi="Consolas"/>
          <w:sz w:val="18"/>
        </w:rPr>
        <w:br/>
        <w:t xml:space="preserve">  Features/&lt;</w:t>
      </w:r>
      <w:r>
        <w:rPr>
          <w:rFonts w:ascii="Consolas" w:hAnsi="Consolas"/>
          <w:sz w:val="18"/>
        </w:rPr>
        <w:t>功能</w:t>
      </w:r>
      <w:r>
        <w:rPr>
          <w:rFonts w:ascii="Consolas" w:hAnsi="Consolas"/>
          <w:sz w:val="18"/>
        </w:rPr>
        <w:t xml:space="preserve">&gt;/         </w:t>
      </w:r>
      <w:r>
        <w:rPr>
          <w:rFonts w:ascii="Consolas" w:hAnsi="Consolas"/>
          <w:sz w:val="18"/>
        </w:rPr>
        <w:t>场景、接口、</w:t>
      </w:r>
      <w:r>
        <w:rPr>
          <w:rFonts w:ascii="Consolas" w:hAnsi="Consolas"/>
          <w:sz w:val="18"/>
        </w:rPr>
        <w:t>CLI</w:t>
      </w:r>
      <w:r>
        <w:rPr>
          <w:rFonts w:ascii="Consolas" w:hAnsi="Consolas"/>
          <w:sz w:val="18"/>
        </w:rPr>
        <w:t>、模型与交互</w:t>
      </w:r>
      <w:r>
        <w:rPr>
          <w:rFonts w:ascii="Consolas" w:hAnsi="Consolas"/>
          <w:sz w:val="18"/>
        </w:rPr>
        <w:br/>
        <w:t xml:space="preserve">  Shared/                  </w:t>
      </w:r>
      <w:r>
        <w:rPr>
          <w:rFonts w:ascii="Consolas" w:hAnsi="Consolas"/>
          <w:sz w:val="18"/>
        </w:rPr>
        <w:t>已确认需要复用的公共能力</w:t>
      </w:r>
      <w:r>
        <w:rPr>
          <w:rFonts w:ascii="Consolas" w:hAnsi="Consolas"/>
          <w:sz w:val="18"/>
        </w:rPr>
        <w:br/>
        <w:t xml:space="preserve">  CAF/                     </w:t>
      </w:r>
      <w:r>
        <w:rPr>
          <w:rFonts w:ascii="Consolas" w:hAnsi="Consolas"/>
          <w:sz w:val="18"/>
        </w:rPr>
        <w:t>应用宿主与组合</w:t>
      </w:r>
      <w:r>
        <w:rPr>
          <w:rFonts w:ascii="Consolas" w:hAnsi="Consolas"/>
          <w:sz w:val="18"/>
        </w:rPr>
        <w:br/>
        <w:t>tests/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Shared/ </w:t>
      </w:r>
      <w:r>
        <w:rPr>
          <w:rFonts w:ascii="Consolas" w:hAnsi="Consolas"/>
          <w:sz w:val="18"/>
        </w:rPr>
        <w:t>或</w:t>
      </w:r>
      <w:r>
        <w:rPr>
          <w:rFonts w:ascii="Consolas" w:hAnsi="Consolas"/>
          <w:sz w:val="18"/>
        </w:rPr>
        <w:t xml:space="preserve"> Feature.Testing/</w:t>
      </w:r>
      <w:r>
        <w:rPr>
          <w:rFonts w:ascii="Consolas" w:hAnsi="Consolas"/>
          <w:sz w:val="18"/>
        </w:rPr>
        <w:br/>
        <w:t xml:space="preserve">                           </w:t>
      </w:r>
      <w:r>
        <w:rPr>
          <w:rFonts w:ascii="Consolas" w:hAnsi="Consolas"/>
          <w:sz w:val="18"/>
        </w:rPr>
        <w:t>数据、配置、</w:t>
      </w:r>
      <w:r>
        <w:rPr>
          <w:rFonts w:ascii="Consolas" w:hAnsi="Consolas"/>
          <w:sz w:val="18"/>
        </w:rPr>
        <w:t>Fixture</w:t>
      </w:r>
      <w:r>
        <w:rPr>
          <w:rFonts w:ascii="Consolas" w:hAnsi="Consolas"/>
          <w:sz w:val="18"/>
        </w:rPr>
        <w:t>、断言与小型宿主</w:t>
      </w:r>
      <w:r>
        <w:rPr>
          <w:rFonts w:ascii="Consolas" w:hAnsi="Consolas"/>
          <w:sz w:val="18"/>
        </w:rPr>
        <w:br/>
        <w:t xml:space="preserve">  Scripts/                 </w:t>
      </w:r>
      <w:r>
        <w:rPr>
          <w:rFonts w:ascii="Consolas" w:hAnsi="Consolas"/>
          <w:sz w:val="18"/>
        </w:rPr>
        <w:t>真实</w:t>
      </w:r>
      <w:r>
        <w:rPr>
          <w:rFonts w:ascii="Consolas" w:hAnsi="Consolas"/>
          <w:sz w:val="18"/>
        </w:rPr>
        <w:t xml:space="preserve"> Script </w:t>
      </w:r>
      <w:r>
        <w:rPr>
          <w:rFonts w:ascii="Consolas" w:hAnsi="Consolas"/>
          <w:sz w:val="18"/>
        </w:rPr>
        <w:t>的直接验证</w:t>
      </w:r>
      <w:r>
        <w:rPr>
          <w:rFonts w:ascii="Consolas" w:hAnsi="Consolas"/>
          <w:sz w:val="18"/>
        </w:rPr>
        <w:br/>
        <w:t xml:space="preserve">  Features/                Feature </w:t>
      </w:r>
      <w:r>
        <w:rPr>
          <w:rFonts w:ascii="Consolas" w:hAnsi="Consolas"/>
          <w:sz w:val="18"/>
        </w:rPr>
        <w:t>用例及集成验证</w:t>
      </w:r>
      <w:r>
        <w:rPr>
          <w:rFonts w:ascii="Consolas" w:hAnsi="Consolas"/>
          <w:sz w:val="18"/>
        </w:rPr>
        <w:br/>
        <w:t xml:space="preserve">  Application/             </w:t>
      </w:r>
      <w:r>
        <w:rPr>
          <w:rFonts w:ascii="Consolas" w:hAnsi="Consolas"/>
          <w:sz w:val="18"/>
        </w:rPr>
        <w:t>完整应用协同验证</w:t>
      </w:r>
      <w:r>
        <w:rPr>
          <w:rFonts w:ascii="Consolas" w:hAnsi="Consolas"/>
          <w:sz w:val="18"/>
        </w:rPr>
        <w:br/>
        <w:t xml:space="preserve">build/scripts/             </w:t>
      </w:r>
      <w:r>
        <w:rPr>
          <w:rFonts w:ascii="Consolas" w:hAnsi="Consolas"/>
          <w:sz w:val="18"/>
        </w:rPr>
        <w:t>受管理的构建与安装脚本</w:t>
      </w:r>
      <w:r>
        <w:rPr>
          <w:rFonts w:ascii="Consolas" w:hAnsi="Consolas"/>
          <w:sz w:val="18"/>
        </w:rPr>
        <w:br/>
        <w:t xml:space="preserve">docs/                      </w:t>
      </w:r>
      <w:r>
        <w:rPr>
          <w:rFonts w:ascii="Consolas" w:hAnsi="Consolas"/>
          <w:sz w:val="18"/>
        </w:rPr>
        <w:t>元数据说明、变更记录及生成配置</w:t>
      </w:r>
    </w:p>
    <w:p w14:paraId="52BE7FC4" w14:textId="77777777" w:rsidR="00262BFA" w:rsidRDefault="008159A1">
      <w:r>
        <w:t>目录与程序集数量只是示意。</w:t>
      </w:r>
      <w:r>
        <w:t xml:space="preserve">Script </w:t>
      </w:r>
      <w:r>
        <w:t>也可放在</w:t>
      </w:r>
      <w:r>
        <w:t xml:space="preserve"> Feature </w:t>
      </w:r>
      <w:r>
        <w:t>的</w:t>
      </w:r>
      <w:r>
        <w:t xml:space="preserve"> Scripts </w:t>
      </w:r>
      <w:r>
        <w:t>子目录，只要目录可索引、代码可直接查看、验证入口清楚。共享测试设施可放在已有</w:t>
      </w:r>
      <w:r>
        <w:t xml:space="preserve"> Feature </w:t>
      </w:r>
      <w:r>
        <w:t>测试工程中，不强制为了命名再建一个新包。</w:t>
      </w:r>
    </w:p>
    <w:p w14:paraId="713852C0" w14:textId="77777777" w:rsidR="00262BFA" w:rsidRDefault="008159A1">
      <w:pPr>
        <w:pStyle w:val="31"/>
      </w:pPr>
      <w:r>
        <w:t>共享什么能够减少代码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483"/>
      </w:tblGrid>
      <w:tr w:rsidR="00262BFA" w14:paraId="5C4F8669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B73B5" w14:textId="77777777" w:rsidR="00262BFA" w:rsidRDefault="008159A1"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可复用内容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2A638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作用与边界</w:t>
            </w:r>
          </w:p>
        </w:tc>
      </w:tr>
      <w:tr w:rsidR="00262BFA" w14:paraId="0A0890E9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462B4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样例和数据构造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B7732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 xml:space="preserve">L1/L2 </w:t>
            </w:r>
            <w:r>
              <w:rPr>
                <w:sz w:val="19"/>
              </w:rPr>
              <w:t>复用输入与预期业务结果，减少重复维护样例。</w:t>
            </w:r>
          </w:p>
        </w:tc>
      </w:tr>
      <w:tr w:rsidR="00262BFA" w14:paraId="14AB1CF2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BE2A9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配置与</w:t>
            </w:r>
            <w:r>
              <w:rPr>
                <w:sz w:val="19"/>
              </w:rPr>
              <w:t xml:space="preserve"> Fixture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320B9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统一准备配置快照、临时资源和测试生命周期，避免每个测试手工装配。</w:t>
            </w:r>
          </w:p>
        </w:tc>
      </w:tr>
      <w:tr w:rsidR="00262BFA" w14:paraId="535A2F04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22B30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断言辅助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F778D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共用结果比较和错误断言；不能掩盖实际调用的是哪个</w:t>
            </w:r>
            <w:r>
              <w:rPr>
                <w:sz w:val="19"/>
              </w:rPr>
              <w:t xml:space="preserve"> Script</w:t>
            </w:r>
            <w:r>
              <w:rPr>
                <w:sz w:val="19"/>
              </w:rPr>
              <w:t>。</w:t>
            </w:r>
          </w:p>
        </w:tc>
      </w:tr>
      <w:tr w:rsidR="00262BFA" w14:paraId="0A5756DB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AA1A4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测试宿主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7EDB8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装配</w:t>
            </w:r>
            <w:r>
              <w:rPr>
                <w:sz w:val="19"/>
              </w:rPr>
              <w:t xml:space="preserve"> Feature </w:t>
            </w:r>
            <w:r>
              <w:rPr>
                <w:sz w:val="19"/>
              </w:rPr>
              <w:t>必需共享服务，不启动完整</w:t>
            </w:r>
            <w:r>
              <w:rPr>
                <w:sz w:val="19"/>
              </w:rPr>
              <w:t xml:space="preserve"> CAF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Shell 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 xml:space="preserve"> UI</w:t>
            </w:r>
            <w:r>
              <w:rPr>
                <w:sz w:val="19"/>
              </w:rPr>
              <w:t>。</w:t>
            </w:r>
          </w:p>
        </w:tc>
      </w:tr>
      <w:tr w:rsidR="00262BFA" w14:paraId="4040C14A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BCD13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日志和存储替身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7309E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用于</w:t>
            </w:r>
            <w:r>
              <w:rPr>
                <w:sz w:val="19"/>
              </w:rPr>
              <w:t xml:space="preserve"> Feature </w:t>
            </w:r>
            <w:r>
              <w:rPr>
                <w:sz w:val="19"/>
              </w:rPr>
              <w:t>行为断言；真实</w:t>
            </w:r>
            <w:r>
              <w:rPr>
                <w:sz w:val="19"/>
              </w:rPr>
              <w:t xml:space="preserve"> Script </w:t>
            </w:r>
            <w:r>
              <w:rPr>
                <w:sz w:val="19"/>
              </w:rPr>
              <w:t>本身保持可执行。</w:t>
            </w:r>
          </w:p>
        </w:tc>
      </w:tr>
    </w:tbl>
    <w:p w14:paraId="0F440DF3" w14:textId="77777777" w:rsidR="00262BFA" w:rsidRDefault="00262BFA">
      <w:pPr>
        <w:spacing w:after="100" w:line="20" w:lineRule="exact"/>
      </w:pPr>
    </w:p>
    <w:p w14:paraId="40D7EEF5" w14:textId="77777777" w:rsidR="00262BFA" w:rsidRDefault="008159A1">
      <w:r>
        <w:t>若共享设施要求启动整个应用，测试代码可能看似更少，但定位和运行成本会变高。建议先提取必要的数据、配置与夹具，而不是让所有测试依赖完整宿主。</w:t>
      </w:r>
    </w:p>
    <w:p w14:paraId="36F6F204" w14:textId="77777777" w:rsidR="00262BFA" w:rsidRDefault="008159A1">
      <w:pPr>
        <w:pStyle w:val="31"/>
        <w:pageBreakBefore/>
      </w:pPr>
      <w:r>
        <w:lastRenderedPageBreak/>
        <w:t>共享测试的组织方式</w:t>
      </w:r>
    </w:p>
    <w:p w14:paraId="3AAF4218" w14:textId="77777777" w:rsidR="00262BFA" w:rsidRDefault="008159A1">
      <w:r>
        <w:t>【建议方案】测试可统一放在</w:t>
      </w:r>
      <w:r>
        <w:t xml:space="preserve"> Feature.Tests</w:t>
      </w:r>
      <w:r>
        <w:t>，由</w:t>
      </w:r>
      <w:r>
        <w:t xml:space="preserve"> Feature.Testing </w:t>
      </w:r>
      <w:r>
        <w:t>共享样例、配置和装配。</w:t>
      </w:r>
      <w:r>
        <w:t xml:space="preserve">L1 </w:t>
      </w:r>
      <w:r>
        <w:t>直接调用</w:t>
      </w:r>
      <w:r>
        <w:t xml:space="preserve"> NormalizeName.Run</w:t>
      </w:r>
      <w:r>
        <w:t>；</w:t>
      </w:r>
      <w:r>
        <w:t xml:space="preserve">L2 </w:t>
      </w:r>
      <w:r>
        <w:t>调用</w:t>
      </w:r>
      <w:r>
        <w:t xml:space="preserve"> NameFeature.Preview </w:t>
      </w:r>
      <w:r>
        <w:t>并增加日志、状态和事件断言。后文给出已运行的</w:t>
      </w:r>
      <w:r>
        <w:t xml:space="preserve"> C# </w:t>
      </w:r>
      <w:r>
        <w:t>代码，不将伪代码视为测试证据。</w:t>
      </w:r>
    </w:p>
    <w:p w14:paraId="708766DC" w14:textId="77777777" w:rsidR="00262BFA" w:rsidRDefault="008159A1">
      <w:pPr>
        <w:pStyle w:val="31"/>
      </w:pPr>
      <w:r>
        <w:t>依赖与行为边界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6576"/>
      </w:tblGrid>
      <w:tr w:rsidR="00262BFA" w14:paraId="08DD02BA" w14:textId="77777777">
        <w:trPr>
          <w:cantSplit/>
          <w:tblHeader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20574" w14:textId="77777777" w:rsidR="00262BFA" w:rsidRDefault="008159A1"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判断点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7EC9D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推荐处理</w:t>
            </w:r>
          </w:p>
        </w:tc>
      </w:tr>
      <w:tr w:rsidR="00262BFA" w14:paraId="0EA47537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E5C2F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测试引用</w:t>
            </w:r>
            <w:r>
              <w:rPr>
                <w:sz w:val="19"/>
              </w:rPr>
              <w:t xml:space="preserve"> Feature </w:t>
            </w:r>
            <w:r>
              <w:rPr>
                <w:sz w:val="19"/>
              </w:rPr>
              <w:t>的共享代码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33CE9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允许；检查共享部分是否可轻量运行，不据此判定架构违规。</w:t>
            </w:r>
          </w:p>
        </w:tc>
      </w:tr>
      <w:tr w:rsidR="00262BFA" w14:paraId="65F6E437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165CB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Script </w:t>
            </w:r>
            <w:r>
              <w:rPr>
                <w:sz w:val="19"/>
              </w:rPr>
              <w:t>生产代码引用测试宿主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AFA08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不允许；测试设施不应成为生产算法的运行前提。</w:t>
            </w:r>
          </w:p>
        </w:tc>
      </w:tr>
      <w:tr w:rsidR="00262BFA" w14:paraId="2E34AC22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DED9E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L1 </w:t>
            </w:r>
            <w:r>
              <w:rPr>
                <w:sz w:val="19"/>
              </w:rPr>
              <w:t>的入口经过工厂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1A5DC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可以由工厂创建脚本，但需明确实例和实际调用；不能只调用完整业务编排后声称是直接验证。</w:t>
            </w:r>
          </w:p>
        </w:tc>
      </w:tr>
      <w:tr w:rsidR="00262BFA" w14:paraId="3C0FC42D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C6B92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只保留</w:t>
            </w:r>
            <w:r>
              <w:rPr>
                <w:sz w:val="19"/>
              </w:rPr>
              <w:t xml:space="preserve"> Feature </w:t>
            </w:r>
            <w:r>
              <w:rPr>
                <w:sz w:val="19"/>
              </w:rPr>
              <w:t>测试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78400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可复用其样例，但仍应保留必要的脚本级边界与错误断言，方便定位变化。</w:t>
            </w:r>
          </w:p>
        </w:tc>
      </w:tr>
      <w:tr w:rsidR="00262BFA" w14:paraId="6E0CCEA4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5B376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Valid </w:t>
            </w:r>
            <w:r>
              <w:rPr>
                <w:sz w:val="19"/>
              </w:rPr>
              <w:t>没有启用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289C9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不创建空验证器；测试</w:t>
            </w:r>
            <w:r>
              <w:rPr>
                <w:sz w:val="19"/>
              </w:rPr>
              <w:t xml:space="preserve"> Feature </w:t>
            </w:r>
            <w:r>
              <w:rPr>
                <w:sz w:val="19"/>
              </w:rPr>
              <w:t>所声明的有效输入、解析失败和业务行为。</w:t>
            </w:r>
          </w:p>
        </w:tc>
      </w:tr>
    </w:tbl>
    <w:p w14:paraId="7C60559F" w14:textId="77777777" w:rsidR="00262BFA" w:rsidRDefault="00262BFA">
      <w:pPr>
        <w:spacing w:after="100" w:line="20" w:lineRule="exact"/>
      </w:pPr>
    </w:p>
    <w:p w14:paraId="16C1B245" w14:textId="77777777" w:rsidR="00262BFA" w:rsidRDefault="008159A1">
      <w:pPr>
        <w:pStyle w:val="31"/>
      </w:pPr>
      <w:r>
        <w:t>建议的最小试点</w:t>
      </w:r>
    </w:p>
    <w:p w14:paraId="1FE0BE23" w14:textId="77777777" w:rsidR="00262BFA" w:rsidRDefault="008159A1">
      <w:r>
        <w:t>选择一个真实</w:t>
      </w:r>
      <w:r>
        <w:t xml:space="preserve"> Script</w:t>
      </w:r>
      <w:r>
        <w:t>、一个使用它的</w:t>
      </w:r>
      <w:r>
        <w:t xml:space="preserve"> Feature </w:t>
      </w:r>
      <w:r>
        <w:t>和一组数据，先复用已有准备代码。比较复用后的重复配置、样例和断言是否减少，以及单独运行</w:t>
      </w:r>
      <w:r>
        <w:t xml:space="preserve"> L1/L2 </w:t>
      </w:r>
      <w:r>
        <w:t>是否方便；不以</w:t>
      </w:r>
      <w:r>
        <w:t>“</w:t>
      </w:r>
      <w:r>
        <w:t>多建了共享工程</w:t>
      </w:r>
      <w:r>
        <w:t>”</w:t>
      </w:r>
      <w:r>
        <w:t>作为复用成功的指标。</w:t>
      </w:r>
    </w:p>
    <w:p w14:paraId="0BEAF99E" w14:textId="77777777" w:rsidR="00262BFA" w:rsidRDefault="008159A1">
      <w:r>
        <w:t xml:space="preserve">xUnit </w:t>
      </w:r>
      <w:r>
        <w:t>用于组织用例、</w:t>
      </w:r>
      <w:r>
        <w:t xml:space="preserve">Fixture </w:t>
      </w:r>
      <w:r>
        <w:t>和结果。样例固定</w:t>
      </w:r>
      <w:r>
        <w:t xml:space="preserve"> xUnit 2.9.3 </w:t>
      </w:r>
      <w:r>
        <w:t>做可复现实测，不据此决定生产版本；正式运行器、测试宿主和依赖注入容器仍待决。不要为每个脚本强制添加同一套上下文。</w:t>
      </w:r>
    </w:p>
    <w:p w14:paraId="5076DF04" w14:textId="77777777" w:rsidR="00262BFA" w:rsidRDefault="008159A1">
      <w:pPr>
        <w:pStyle w:val="21"/>
        <w:pageBreakBefore/>
      </w:pPr>
      <w:bookmarkStart w:id="12" w:name="_Toc243574327"/>
      <w:r>
        <w:lastRenderedPageBreak/>
        <w:t>执行流程与生命周期</w:t>
      </w:r>
      <w:bookmarkEnd w:id="12"/>
    </w:p>
    <w:p w14:paraId="7B567444" w14:textId="77777777" w:rsidR="00262BFA" w:rsidRDefault="008159A1">
      <w:r>
        <w:t>【建议方案】入口能力由</w:t>
      </w:r>
      <w:r>
        <w:t xml:space="preserve"> Feature </w:t>
      </w:r>
      <w:r>
        <w:t>管理。</w:t>
      </w:r>
      <w:r>
        <w:t xml:space="preserve">CAF </w:t>
      </w:r>
      <w:r>
        <w:t>可提供宿主与命令路由，但不接管</w:t>
      </w:r>
      <w:r>
        <w:t xml:space="preserve"> Feature </w:t>
      </w:r>
      <w:r>
        <w:t>的</w:t>
      </w:r>
      <w:r>
        <w:t xml:space="preserve"> CLI </w:t>
      </w:r>
      <w:r>
        <w:t>解析和业务命令定义。</w:t>
      </w:r>
    </w:p>
    <w:p w14:paraId="3EB75069" w14:textId="77777777" w:rsidR="00262BFA" w:rsidRDefault="008159A1">
      <w:pPr>
        <w:spacing w:after="140" w:line="252" w:lineRule="auto"/>
      </w:pPr>
      <w:r>
        <w:rPr>
          <w:rFonts w:ascii="Consolas" w:hAnsi="Consolas"/>
          <w:sz w:val="18"/>
        </w:rPr>
        <w:t>UI / Feature CLI / MCP / API</w:t>
      </w:r>
      <w:r>
        <w:rPr>
          <w:rFonts w:ascii="Consolas" w:hAnsi="Consolas"/>
          <w:sz w:val="18"/>
        </w:rPr>
        <w:br/>
        <w:t xml:space="preserve">  → Feature </w:t>
      </w:r>
      <w:r>
        <w:rPr>
          <w:rFonts w:ascii="Consolas" w:hAnsi="Consolas"/>
          <w:sz w:val="18"/>
        </w:rPr>
        <w:t>接入转换与必要解析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→ Valid </w:t>
      </w:r>
      <w:r>
        <w:rPr>
          <w:rFonts w:ascii="Consolas" w:hAnsi="Consolas"/>
          <w:sz w:val="18"/>
        </w:rPr>
        <w:t>若启用则执行规则检查</w:t>
      </w:r>
      <w:r>
        <w:rPr>
          <w:rFonts w:ascii="Consolas" w:hAnsi="Consolas"/>
          <w:sz w:val="18"/>
        </w:rPr>
        <w:br/>
        <w:t xml:space="preserve">  → Feature </w:t>
      </w:r>
      <w:r>
        <w:rPr>
          <w:rFonts w:ascii="Consolas" w:hAnsi="Consolas"/>
          <w:sz w:val="18"/>
        </w:rPr>
        <w:t>场景编排</w:t>
      </w:r>
      <w:r>
        <w:rPr>
          <w:rFonts w:ascii="Consolas" w:hAnsi="Consolas"/>
          <w:sz w:val="18"/>
        </w:rPr>
        <w:br/>
        <w:t xml:space="preserve">  → </w:t>
      </w:r>
      <w:r>
        <w:rPr>
          <w:rFonts w:ascii="Consolas" w:hAnsi="Consolas"/>
          <w:sz w:val="18"/>
        </w:rPr>
        <w:t>具体</w:t>
      </w:r>
      <w:r>
        <w:rPr>
          <w:rFonts w:ascii="Consolas" w:hAnsi="Consolas"/>
          <w:sz w:val="18"/>
        </w:rPr>
        <w:t xml:space="preserve"> Script </w:t>
      </w:r>
      <w:r>
        <w:rPr>
          <w:rFonts w:ascii="Consolas" w:hAnsi="Consolas"/>
          <w:sz w:val="18"/>
        </w:rPr>
        <w:t>与直接契约</w:t>
      </w:r>
      <w:r>
        <w:rPr>
          <w:rFonts w:ascii="Consolas" w:hAnsi="Consolas"/>
          <w:sz w:val="18"/>
        </w:rPr>
        <w:br/>
        <w:t xml:space="preserve">  → </w:t>
      </w:r>
      <w:r>
        <w:rPr>
          <w:rFonts w:ascii="Consolas" w:hAnsi="Consolas"/>
          <w:sz w:val="18"/>
        </w:rPr>
        <w:t>结果或明确错误</w:t>
      </w:r>
      <w:r>
        <w:rPr>
          <w:rFonts w:ascii="Consolas" w:hAnsi="Consolas"/>
          <w:sz w:val="18"/>
        </w:rPr>
        <w:br/>
        <w:t xml:space="preserve">  → Feature </w:t>
      </w:r>
      <w:r>
        <w:rPr>
          <w:rFonts w:ascii="Consolas" w:hAnsi="Consolas"/>
          <w:sz w:val="18"/>
        </w:rPr>
        <w:t>日志</w:t>
      </w:r>
      <w:r>
        <w:rPr>
          <w:rFonts w:ascii="Consolas" w:hAnsi="Consolas"/>
          <w:sz w:val="18"/>
        </w:rPr>
        <w:t xml:space="preserve"> / CRUD / </w:t>
      </w:r>
      <w:r>
        <w:rPr>
          <w:rFonts w:ascii="Consolas" w:hAnsi="Consolas"/>
          <w:sz w:val="18"/>
        </w:rPr>
        <w:t>状态</w:t>
      </w:r>
      <w:r>
        <w:rPr>
          <w:rFonts w:ascii="Consolas" w:hAnsi="Consolas"/>
          <w:sz w:val="18"/>
        </w:rPr>
        <w:t xml:space="preserve"> / </w:t>
      </w:r>
      <w:r>
        <w:rPr>
          <w:rFonts w:ascii="Consolas" w:hAnsi="Consolas"/>
          <w:sz w:val="18"/>
        </w:rPr>
        <w:t>事件</w:t>
      </w:r>
      <w:r>
        <w:rPr>
          <w:rFonts w:ascii="Consolas" w:hAnsi="Consolas"/>
          <w:sz w:val="18"/>
        </w:rPr>
        <w:br/>
        <w:t xml:space="preserve">  → </w:t>
      </w:r>
      <w:r>
        <w:rPr>
          <w:rFonts w:ascii="Consolas" w:hAnsi="Consolas"/>
          <w:sz w:val="18"/>
        </w:rPr>
        <w:t>调用者或</w:t>
      </w:r>
      <w:r>
        <w:rPr>
          <w:rFonts w:ascii="Consolas" w:hAnsi="Consolas"/>
          <w:sz w:val="18"/>
        </w:rPr>
        <w:t xml:space="preserve"> Application </w:t>
      </w:r>
      <w:r>
        <w:rPr>
          <w:rFonts w:ascii="Consolas" w:hAnsi="Consolas"/>
          <w:sz w:val="18"/>
        </w:rPr>
        <w:t>展示</w:t>
      </w:r>
    </w:p>
    <w:p w14:paraId="1994A1CA" w14:textId="77777777" w:rsidR="00262BFA" w:rsidRDefault="008159A1">
      <w:pPr>
        <w:pStyle w:val="31"/>
      </w:pPr>
      <w:r>
        <w:t>建议的数据与状态处理</w:t>
      </w:r>
    </w:p>
    <w:p w14:paraId="760F8D75" w14:textId="77777777" w:rsidR="00262BFA" w:rsidRDefault="008159A1">
      <w:r>
        <w:t xml:space="preserve">Feature </w:t>
      </w:r>
      <w:r>
        <w:t>将接入数据转换为明确输入，读取必要配置后调用</w:t>
      </w:r>
      <w:r>
        <w:t xml:space="preserve"> Script</w:t>
      </w:r>
      <w:r>
        <w:t>。</w:t>
      </w:r>
      <w:r>
        <w:t xml:space="preserve">Script </w:t>
      </w:r>
      <w:r>
        <w:t>返回结果或变化计划，</w:t>
      </w:r>
      <w:r>
        <w:t xml:space="preserve">Feature </w:t>
      </w:r>
      <w:r>
        <w:t>负责按场景持久化和记录日志，再更新</w:t>
      </w:r>
      <w:r>
        <w:t xml:space="preserve"> ViewModel </w:t>
      </w:r>
      <w:r>
        <w:t>或发送</w:t>
      </w:r>
      <w:r>
        <w:t xml:space="preserve"> OnChanged</w:t>
      </w:r>
      <w:r>
        <w:t>。没有持久化的场景不必增加</w:t>
      </w:r>
      <w:r>
        <w:t xml:space="preserve"> CRUD</w:t>
      </w:r>
      <w:r>
        <w:t>；没有</w:t>
      </w:r>
      <w:r>
        <w:t xml:space="preserve"> Valid </w:t>
      </w:r>
      <w:r>
        <w:t>的场景直接进入约定的执行路径。</w:t>
      </w:r>
    </w:p>
    <w:p w14:paraId="4DB2C1DB" w14:textId="77777777" w:rsidR="00262BFA" w:rsidRDefault="008159A1">
      <w:r>
        <w:t>失败要区分解析、规则、脚本、集成和通知阶段。事务、重试、取消或补偿只按实际声明实施，不能默认保证原子性。表示</w:t>
      </w:r>
      <w:r>
        <w:t>“</w:t>
      </w:r>
      <w:r>
        <w:t>已提交</w:t>
      </w:r>
      <w:r>
        <w:t>”</w:t>
      </w:r>
      <w:r>
        <w:t>的事件建议在提交成功后发布；执行失败和通知失败应保留不同含义。</w:t>
      </w:r>
    </w:p>
    <w:p w14:paraId="5DC3CE3E" w14:textId="77777777" w:rsidR="00262BFA" w:rsidRDefault="008159A1">
      <w:pPr>
        <w:pStyle w:val="31"/>
      </w:pPr>
      <w:r>
        <w:t>生命周期建议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597"/>
      </w:tblGrid>
      <w:tr w:rsidR="00262BFA" w14:paraId="14E24569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BF8A4" w14:textId="77777777" w:rsidR="00262BFA" w:rsidRDefault="008159A1"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E766F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处理</w:t>
            </w:r>
          </w:p>
        </w:tc>
      </w:tr>
      <w:tr w:rsidR="00262BFA" w14:paraId="4C150641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D92C1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发现与装配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3C624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 xml:space="preserve">CAF </w:t>
            </w:r>
            <w:r>
              <w:rPr>
                <w:sz w:val="19"/>
              </w:rPr>
              <w:t>发现</w:t>
            </w:r>
            <w:r>
              <w:rPr>
                <w:sz w:val="19"/>
              </w:rPr>
              <w:t xml:space="preserve"> Feature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Feature </w:t>
            </w:r>
            <w:r>
              <w:rPr>
                <w:sz w:val="19"/>
              </w:rPr>
              <w:t>提供能力清单与局部注册。发现过程不触发业务脚本。</w:t>
            </w:r>
          </w:p>
        </w:tc>
      </w:tr>
      <w:tr w:rsidR="00262BFA" w14:paraId="418E0B90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DC7C6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启用与调用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5E0CF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建立必要共享服务与适配器，按命令或场景运行脚本，记录运行状态。</w:t>
            </w:r>
          </w:p>
        </w:tc>
      </w:tr>
      <w:tr w:rsidR="00262BFA" w14:paraId="52A70B7F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E6D28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禁用与关闭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E42D8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停止接收新任务，处理在途工作，更新入口和命令可用状态。</w:t>
            </w:r>
          </w:p>
        </w:tc>
      </w:tr>
      <w:tr w:rsidR="00262BFA" w14:paraId="30A8B48B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0E0DC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释放与恢复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F58A7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释放资源、退订事件；恢复或重试遵循明确策略，不能仅重建</w:t>
            </w:r>
            <w:r>
              <w:rPr>
                <w:sz w:val="19"/>
              </w:rPr>
              <w:t xml:space="preserve"> UI </w:t>
            </w:r>
            <w:r>
              <w:rPr>
                <w:sz w:val="19"/>
              </w:rPr>
              <w:t>状态。</w:t>
            </w:r>
          </w:p>
        </w:tc>
      </w:tr>
    </w:tbl>
    <w:p w14:paraId="532302F9" w14:textId="77777777" w:rsidR="00262BFA" w:rsidRDefault="00262BFA">
      <w:pPr>
        <w:spacing w:after="100" w:line="20" w:lineRule="exact"/>
      </w:pPr>
    </w:p>
    <w:p w14:paraId="0135F96E" w14:textId="77777777" w:rsidR="00262BFA" w:rsidRDefault="008159A1">
      <w:r>
        <w:t>脚本开发建议采用</w:t>
      </w:r>
      <w:r>
        <w:t>“</w:t>
      </w:r>
      <w:r>
        <w:t>目的</w:t>
      </w:r>
      <w:r>
        <w:t>→</w:t>
      </w:r>
      <w:r>
        <w:t>实现</w:t>
      </w:r>
      <w:r>
        <w:t>→</w:t>
      </w:r>
      <w:r>
        <w:t>直接验证</w:t>
      </w:r>
      <w:r>
        <w:t>→</w:t>
      </w:r>
      <w:r>
        <w:t>适用的人工审核</w:t>
      </w:r>
      <w:r>
        <w:t>→</w:t>
      </w:r>
      <w:r>
        <w:t>纳入版本</w:t>
      </w:r>
      <w:r>
        <w:t>”</w:t>
      </w:r>
      <w:r>
        <w:t>路径；变化发生时更新几句审计说明。弃用需说明替代能力和受影响</w:t>
      </w:r>
      <w:r>
        <w:t xml:space="preserve"> Feature</w:t>
      </w:r>
      <w:r>
        <w:t>。热加载、跨进程隔离及运行时版本迁移暂不默认纳入。</w:t>
      </w:r>
    </w:p>
    <w:p w14:paraId="0EAEA4D1" w14:textId="77777777" w:rsidR="00262BFA" w:rsidRDefault="008159A1">
      <w:pPr>
        <w:pStyle w:val="21"/>
        <w:pageBreakBefore/>
      </w:pPr>
      <w:bookmarkStart w:id="13" w:name="_Toc243574328"/>
      <w:r>
        <w:lastRenderedPageBreak/>
        <w:t>文档目录与提取器开发</w:t>
      </w:r>
      <w:bookmarkEnd w:id="13"/>
    </w:p>
    <w:p w14:paraId="5CF58DB6" w14:textId="77777777" w:rsidR="00262BFA" w:rsidRDefault="008159A1">
      <w:r>
        <w:t>【项目规范</w:t>
      </w:r>
      <w:r>
        <w:t xml:space="preserve"> 20261022</w:t>
      </w:r>
      <w:r>
        <w:t>版】文档使用</w:t>
      </w:r>
      <w:r>
        <w:t xml:space="preserve"> Roslyn </w:t>
      </w:r>
      <w:r>
        <w:t>与</w:t>
      </w:r>
      <w:r>
        <w:t xml:space="preserve"> DocFX</w:t>
      </w:r>
      <w:r>
        <w:t>。【建议方案】专用提取器应围绕用户要浏览的对象继续细化开发；以下定义期望看到的页面与信息，不把</w:t>
      </w:r>
      <w:r>
        <w:t>“</w:t>
      </w:r>
      <w:r>
        <w:t>把代码和审核链全部抽出</w:t>
      </w:r>
      <w:r>
        <w:t>”</w:t>
      </w:r>
      <w:r>
        <w:t>当作目标。</w:t>
      </w:r>
    </w:p>
    <w:p w14:paraId="534A75C4" w14:textId="77777777" w:rsidR="00262BFA" w:rsidRDefault="008159A1">
      <w:pPr>
        <w:pStyle w:val="31"/>
      </w:pPr>
      <w:r>
        <w:t>优先按对象浏览</w:t>
      </w:r>
    </w:p>
    <w:p w14:paraId="6A94BEE9" w14:textId="77777777" w:rsidR="00262BFA" w:rsidRDefault="008159A1">
      <w:pPr>
        <w:spacing w:after="140" w:line="252" w:lineRule="auto"/>
      </w:pPr>
      <w:r>
        <w:rPr>
          <w:rFonts w:ascii="Consolas" w:hAnsi="Consolas"/>
          <w:sz w:val="18"/>
        </w:rPr>
        <w:t>文档首页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脚本目录</w:t>
      </w: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>看有什么脚本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能做什么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如何验证</w:t>
      </w:r>
      <w:r>
        <w:rPr>
          <w:rFonts w:ascii="Consolas" w:hAnsi="Consolas"/>
          <w:sz w:val="18"/>
        </w:rPr>
        <w:br/>
        <w:t xml:space="preserve">  Feature </w:t>
      </w:r>
      <w:r>
        <w:rPr>
          <w:rFonts w:ascii="Consolas" w:hAnsi="Consolas"/>
          <w:sz w:val="18"/>
        </w:rPr>
        <w:t>目录</w:t>
      </w: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看功能组成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接口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事件</w:t>
      </w:r>
      <w:r>
        <w:rPr>
          <w:rFonts w:ascii="Consolas" w:hAnsi="Consolas"/>
          <w:sz w:val="18"/>
        </w:rPr>
        <w:t xml:space="preserve"> Command </w:t>
      </w:r>
      <w:r>
        <w:rPr>
          <w:rFonts w:ascii="Consolas" w:hAnsi="Consolas"/>
          <w:sz w:val="18"/>
        </w:rPr>
        <w:t>与元数据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接口目录</w:t>
      </w: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>看如何调用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输入输出与错误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事件目录</w:t>
      </w: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>看谁发布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何时触发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数据含义</w:t>
      </w:r>
      <w:r>
        <w:rPr>
          <w:rFonts w:ascii="Consolas" w:hAnsi="Consolas"/>
          <w:sz w:val="18"/>
        </w:rPr>
        <w:br/>
        <w:t xml:space="preserve">  Command </w:t>
      </w:r>
      <w:r>
        <w:rPr>
          <w:rFonts w:ascii="Consolas" w:hAnsi="Consolas"/>
          <w:sz w:val="18"/>
        </w:rPr>
        <w:t>目录</w:t>
      </w: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看可执行操作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参数与目标能力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共享能力</w:t>
      </w: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>看复用了什么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谁负责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更新记录</w:t>
      </w: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>看脚本最近改了什么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验证与审核</w:t>
      </w: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按需查证据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不替代主目录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4649"/>
        <w:gridCol w:w="3005"/>
      </w:tblGrid>
      <w:tr w:rsidR="00262BFA" w14:paraId="78514DA9" w14:textId="77777777">
        <w:trPr>
          <w:cantSplit/>
          <w:tblHeader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CE142" w14:textId="77777777" w:rsidR="00262BFA" w:rsidRDefault="008159A1"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页面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AA167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默认展示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ED2FF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按需展开</w:t>
            </w:r>
          </w:p>
        </w:tc>
      </w:tr>
      <w:tr w:rsidR="00262BFA" w14:paraId="133CD018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D421B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Script </w:t>
            </w:r>
            <w:r>
              <w:rPr>
                <w:sz w:val="19"/>
              </w:rPr>
              <w:t>目录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DED70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名称、用途、归属、语言、入口、最新变化摘要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A9D2E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依赖、验证状态、使用它的</w:t>
            </w:r>
            <w:r>
              <w:rPr>
                <w:sz w:val="19"/>
              </w:rPr>
              <w:t xml:space="preserve"> Feature</w:t>
            </w:r>
          </w:p>
        </w:tc>
      </w:tr>
      <w:tr w:rsidR="00262BFA" w14:paraId="2CFCDBE1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7EF27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Script </w:t>
            </w:r>
            <w:r>
              <w:rPr>
                <w:sz w:val="19"/>
              </w:rPr>
              <w:t>详情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E7B1F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目的、方案、场景、功能、输入输出、错误、依赖、例子与元数据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60078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具体测试报告、核心审核记录和历史差异</w:t>
            </w:r>
          </w:p>
        </w:tc>
      </w:tr>
      <w:tr w:rsidR="00262BFA" w14:paraId="1C0970ED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C09DF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Feature </w:t>
            </w:r>
            <w:r>
              <w:rPr>
                <w:sz w:val="19"/>
              </w:rPr>
              <w:t>详情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3A6A0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目的、边界与元数据；</w:t>
            </w:r>
            <w:r>
              <w:rPr>
                <w:sz w:val="19"/>
              </w:rPr>
              <w:t>Script/Capability</w:t>
            </w:r>
            <w:r>
              <w:rPr>
                <w:sz w:val="19"/>
              </w:rPr>
              <w:t>、接口、事件、</w:t>
            </w:r>
            <w:r>
              <w:rPr>
                <w:sz w:val="19"/>
              </w:rPr>
              <w:t xml:space="preserve">Command </w:t>
            </w:r>
            <w:r>
              <w:rPr>
                <w:sz w:val="19"/>
              </w:rPr>
              <w:t>和共享能力清单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C1047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配置、状态与详细契约；测试及审核报告</w:t>
            </w:r>
          </w:p>
        </w:tc>
      </w:tr>
      <w:tr w:rsidR="00262BFA" w14:paraId="2FEDBD29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DF4C3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接口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事件</w:t>
            </w:r>
            <w:r>
              <w:rPr>
                <w:sz w:val="19"/>
              </w:rPr>
              <w:t xml:space="preserve"> Command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3AD50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按类型列出并定位归属、契约、参数或数据和相关能力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CB30D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源码符号、使用场景及变更记录</w:t>
            </w:r>
          </w:p>
        </w:tc>
      </w:tr>
    </w:tbl>
    <w:p w14:paraId="4E7E93A7" w14:textId="77777777" w:rsidR="00262BFA" w:rsidRDefault="00262BFA">
      <w:pPr>
        <w:spacing w:after="100" w:line="20" w:lineRule="exact"/>
      </w:pPr>
    </w:p>
    <w:p w14:paraId="68F34BA0" w14:textId="77777777" w:rsidR="00262BFA" w:rsidRDefault="008159A1">
      <w:r>
        <w:t>默认页面不铺开所有调用边、审批节点和原始日志。完整关系图或审核链可作为辅助视图，但用户应先回答</w:t>
      </w:r>
      <w:r>
        <w:t>“</w:t>
      </w:r>
      <w:r>
        <w:t>有什么、怎么用、属于谁、改了什么</w:t>
      </w:r>
      <w:r>
        <w:t>”</w:t>
      </w:r>
      <w:r>
        <w:t>。</w:t>
      </w:r>
    </w:p>
    <w:p w14:paraId="58A930C9" w14:textId="77777777" w:rsidR="00262BFA" w:rsidRDefault="008159A1">
      <w:r>
        <w:t>【建议方案】对象支持按名称、</w:t>
      </w:r>
      <w:r>
        <w:t>ID</w:t>
      </w:r>
      <w:r>
        <w:t>、</w:t>
      </w:r>
      <w:r>
        <w:t>Feature</w:t>
      </w:r>
      <w:r>
        <w:t>、类型和标签查找；跨页链接可定位具体对象。主目录与</w:t>
      </w:r>
      <w:r>
        <w:t xml:space="preserve"> API </w:t>
      </w:r>
      <w:r>
        <w:t>页相互链接，生成产物可重建，不能要求手工维护第二套同名清单。</w:t>
      </w:r>
    </w:p>
    <w:p w14:paraId="6DC16BEE" w14:textId="77777777" w:rsidR="00262BFA" w:rsidRDefault="008159A1">
      <w:pPr>
        <w:pStyle w:val="31"/>
        <w:pageBreakBefore/>
      </w:pPr>
      <w:r>
        <w:lastRenderedPageBreak/>
        <w:t>提取器的输入输出与开发顺序</w:t>
      </w:r>
    </w:p>
    <w:p w14:paraId="30566C4B" w14:textId="77777777" w:rsidR="00262BFA" w:rsidRDefault="008159A1">
      <w:r>
        <w:t>【建议方案】把</w:t>
      </w:r>
      <w:r>
        <w:t>“</w:t>
      </w:r>
      <w:r>
        <w:t>源码读取</w:t>
      </w:r>
      <w:r>
        <w:t>”“</w:t>
      </w:r>
      <w:r>
        <w:t>对象建模</w:t>
      </w:r>
      <w:r>
        <w:t>”“</w:t>
      </w:r>
      <w:r>
        <w:t>页面呈现</w:t>
      </w:r>
      <w:r>
        <w:t>”“</w:t>
      </w:r>
      <w:r>
        <w:t>审计检查</w:t>
      </w:r>
      <w:r>
        <w:t>”</w:t>
      </w:r>
      <w:r>
        <w:t>分别实现，以便逐步验证。</w:t>
      </w:r>
      <w:r>
        <w:t xml:space="preserve">Roslyn </w:t>
      </w:r>
      <w:r>
        <w:t>能提供语法与语义信息，</w:t>
      </w:r>
      <w:r>
        <w:t xml:space="preserve">[R1] DocFX </w:t>
      </w:r>
      <w:r>
        <w:t>的</w:t>
      </w:r>
      <w:r>
        <w:t xml:space="preserve"> metadata </w:t>
      </w:r>
      <w:r>
        <w:t>与</w:t>
      </w:r>
      <w:r>
        <w:t xml:space="preserve"> build </w:t>
      </w:r>
      <w:r>
        <w:t>可生成</w:t>
      </w:r>
      <w:r>
        <w:t xml:space="preserve"> API </w:t>
      </w:r>
      <w:r>
        <w:t>文档，</w:t>
      </w:r>
      <w:r>
        <w:t xml:space="preserve">[R2] </w:t>
      </w:r>
      <w:r>
        <w:t>但项目自定义元数据与对象目录需要专门的提取和转换逻辑。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4195"/>
        <w:gridCol w:w="3855"/>
      </w:tblGrid>
      <w:tr w:rsidR="00262BFA" w14:paraId="3FA65FC9" w14:textId="77777777">
        <w:trPr>
          <w:cantSplit/>
          <w:tblHeader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54332" w14:textId="77777777" w:rsidR="00262BFA" w:rsidRDefault="008159A1"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FE014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输入与处理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4567A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输出</w:t>
            </w:r>
          </w:p>
        </w:tc>
      </w:tr>
      <w:tr w:rsidR="00262BFA" w14:paraId="58551A53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57736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1 </w:t>
            </w:r>
            <w:r>
              <w:rPr>
                <w:sz w:val="19"/>
              </w:rPr>
              <w:t>识别对象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B409E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读取</w:t>
            </w:r>
            <w:r>
              <w:rPr>
                <w:sz w:val="19"/>
              </w:rPr>
              <w:t xml:space="preserve"> C# </w:t>
            </w:r>
            <w:r>
              <w:rPr>
                <w:sz w:val="19"/>
              </w:rPr>
              <w:t>符号、注释及选定的声明；非</w:t>
            </w:r>
            <w:r>
              <w:rPr>
                <w:sz w:val="19"/>
              </w:rPr>
              <w:t xml:space="preserve"> C# </w:t>
            </w:r>
            <w:r>
              <w:rPr>
                <w:sz w:val="19"/>
              </w:rPr>
              <w:t>从清单读取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A9363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Script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Feature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Interface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Event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Command </w:t>
            </w:r>
            <w:r>
              <w:rPr>
                <w:sz w:val="19"/>
              </w:rPr>
              <w:t>对象集合</w:t>
            </w:r>
          </w:p>
        </w:tc>
      </w:tr>
      <w:tr w:rsidR="00262BFA" w14:paraId="42405938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FC86E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2 </w:t>
            </w:r>
            <w:r>
              <w:rPr>
                <w:sz w:val="19"/>
              </w:rPr>
              <w:t>读取元数据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8FB7A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提取目的、方案、场景、契约、来源、归属及共享关系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45728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规范化目录模型与缺失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冲突诊断</w:t>
            </w:r>
          </w:p>
        </w:tc>
      </w:tr>
      <w:tr w:rsidR="00262BFA" w14:paraId="1F781C7B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BA252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3 </w:t>
            </w:r>
            <w:r>
              <w:rPr>
                <w:sz w:val="19"/>
              </w:rPr>
              <w:t>建立关联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EE9A0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按稳定</w:t>
            </w:r>
            <w:r>
              <w:rPr>
                <w:sz w:val="19"/>
              </w:rPr>
              <w:t xml:space="preserve"> ID </w:t>
            </w:r>
            <w:r>
              <w:rPr>
                <w:sz w:val="19"/>
              </w:rPr>
              <w:t>关联</w:t>
            </w:r>
            <w:r>
              <w:rPr>
                <w:sz w:val="19"/>
              </w:rPr>
              <w:t xml:space="preserve"> Feature</w:t>
            </w:r>
            <w:r>
              <w:rPr>
                <w:sz w:val="19"/>
              </w:rPr>
              <w:t>、脚本、接口、事件和命令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55DB2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对象内聚合与跨页链接，不默认展开全部调用链</w:t>
            </w:r>
          </w:p>
        </w:tc>
      </w:tr>
      <w:tr w:rsidR="00262BFA" w14:paraId="604D33BA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9519B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4 </w:t>
            </w:r>
            <w:r>
              <w:rPr>
                <w:sz w:val="19"/>
              </w:rPr>
              <w:t>生成页面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C869E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按对象模板生成概念页、目录及导航；链接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文档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53709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先可浏览的对象文档，再补充检索与筛选</w:t>
            </w:r>
          </w:p>
        </w:tc>
      </w:tr>
      <w:tr w:rsidR="00262BFA" w14:paraId="2F83503C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65026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5 </w:t>
            </w:r>
            <w:r>
              <w:rPr>
                <w:sz w:val="19"/>
              </w:rPr>
              <w:t>更新检查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D72A9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对照代码差异、脚本</w:t>
            </w:r>
            <w:r>
              <w:rPr>
                <w:sz w:val="19"/>
              </w:rPr>
              <w:t xml:space="preserve"> ID </w:t>
            </w:r>
            <w:r>
              <w:rPr>
                <w:sz w:val="19"/>
              </w:rPr>
              <w:t>和简明变更记录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4815B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缺少更新说明的诊断与最近变化摘要</w:t>
            </w:r>
          </w:p>
        </w:tc>
      </w:tr>
      <w:tr w:rsidR="00262BFA" w14:paraId="2C6FB6DF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9CEE8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6 </w:t>
            </w:r>
            <w:r>
              <w:rPr>
                <w:sz w:val="19"/>
              </w:rPr>
              <w:t>文档构建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39491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执行</w:t>
            </w:r>
            <w:r>
              <w:rPr>
                <w:sz w:val="19"/>
              </w:rPr>
              <w:t xml:space="preserve"> DocFX metadata/build</w:t>
            </w:r>
            <w:r>
              <w:rPr>
                <w:sz w:val="19"/>
              </w:rPr>
              <w:t>，检查链接和展示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742F0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可评审站点及构建报告</w:t>
            </w:r>
          </w:p>
        </w:tc>
      </w:tr>
    </w:tbl>
    <w:p w14:paraId="54C76001" w14:textId="77777777" w:rsidR="00262BFA" w:rsidRDefault="00262BFA">
      <w:pPr>
        <w:spacing w:after="100" w:line="20" w:lineRule="exact"/>
      </w:pPr>
    </w:p>
    <w:p w14:paraId="7FBADBC7" w14:textId="77777777" w:rsidR="00262BFA" w:rsidRDefault="008159A1">
      <w:pPr>
        <w:pStyle w:val="31"/>
      </w:pPr>
      <w:r>
        <w:t>最小对象模型建议</w:t>
      </w:r>
    </w:p>
    <w:p w14:paraId="3E8E6431" w14:textId="77777777" w:rsidR="00262BFA" w:rsidRDefault="008159A1">
      <w:pPr>
        <w:spacing w:after="140" w:line="252" w:lineRule="auto"/>
      </w:pPr>
      <w:r>
        <w:rPr>
          <w:rFonts w:ascii="Consolas" w:hAnsi="Consolas"/>
          <w:sz w:val="18"/>
        </w:rPr>
        <w:t>Object = { Id, Kind, Name, Summary, OwnerFeatureId,</w:t>
      </w:r>
      <w:r>
        <w:rPr>
          <w:rFonts w:ascii="Consolas" w:hAnsi="Consolas"/>
          <w:sz w:val="18"/>
        </w:rPr>
        <w:br/>
        <w:t xml:space="preserve">           SourceLocation, Metadata, Links, ChangeSummary }</w:t>
      </w:r>
      <w:r>
        <w:rPr>
          <w:rFonts w:ascii="Consolas" w:hAnsi="Consolas"/>
          <w:sz w:val="18"/>
        </w:rPr>
        <w:br/>
        <w:t>Feature = Object + { Scripts, Capabilities, SharedCapabilities,</w:t>
      </w:r>
      <w:r>
        <w:rPr>
          <w:rFonts w:ascii="Consolas" w:hAnsi="Consolas"/>
          <w:sz w:val="18"/>
        </w:rPr>
        <w:br/>
        <w:t xml:space="preserve">                    Interfaces, Events, Commands, Adapters }</w:t>
      </w:r>
      <w:r>
        <w:rPr>
          <w:rFonts w:ascii="Consolas" w:hAnsi="Consolas"/>
          <w:sz w:val="18"/>
        </w:rPr>
        <w:br/>
        <w:t xml:space="preserve">EvidenceRefs = </w:t>
      </w:r>
      <w:r>
        <w:rPr>
          <w:rFonts w:ascii="Consolas" w:hAnsi="Consolas"/>
          <w:sz w:val="18"/>
        </w:rPr>
        <w:t>可选关联报告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独立存放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不混入主要展示字段</w:t>
      </w:r>
    </w:p>
    <w:p w14:paraId="77A6923A" w14:textId="77777777" w:rsidR="00262BFA" w:rsidRDefault="008159A1">
      <w:r>
        <w:t>这些字段是设计草案，不是</w:t>
      </w:r>
      <w:r>
        <w:t xml:space="preserve"> DocFX </w:t>
      </w:r>
      <w:r>
        <w:t>内置</w:t>
      </w:r>
      <w:r>
        <w:t xml:space="preserve"> Schema</w:t>
      </w:r>
      <w:r>
        <w:t>。反射注册声明、</w:t>
      </w:r>
      <w:r>
        <w:t xml:space="preserve">Attribute </w:t>
      </w:r>
      <w:r>
        <w:t>命名和提取范围需要结合实际工程决定。内部脚本、非公开方法、扩展方法和动态注册如何被识别，应建立真实样例后明确。</w:t>
      </w:r>
    </w:p>
    <w:p w14:paraId="4C44A086" w14:textId="77777777" w:rsidR="00262BFA" w:rsidRDefault="008159A1">
      <w:pPr>
        <w:pStyle w:val="31"/>
      </w:pPr>
      <w:r>
        <w:t>增量开发建议</w:t>
      </w:r>
    </w:p>
    <w:p w14:paraId="7FCF0C6B" w14:textId="77777777" w:rsidR="00262BFA" w:rsidRDefault="008159A1">
      <w:r>
        <w:t>先选取少量真实</w:t>
      </w:r>
      <w:r>
        <w:t xml:space="preserve"> Script </w:t>
      </w:r>
      <w:r>
        <w:t>与</w:t>
      </w:r>
      <w:r>
        <w:t xml:space="preserve"> Feature</w:t>
      </w:r>
      <w:r>
        <w:t>，完成对象清单、详情页和可用链接；再补接口、事件和</w:t>
      </w:r>
      <w:r>
        <w:t xml:space="preserve"> Command</w:t>
      </w:r>
      <w:r>
        <w:t>；随后接入简明更新审计和测试</w:t>
      </w:r>
      <w:r>
        <w:t>/</w:t>
      </w:r>
      <w:r>
        <w:t>审核引用。每步评审可读性，不先建立庞大的审查关系图。</w:t>
      </w:r>
    </w:p>
    <w:p w14:paraId="451C599C" w14:textId="77777777" w:rsidR="00262BFA" w:rsidRDefault="008159A1">
      <w:pPr>
        <w:pStyle w:val="31"/>
        <w:pageBreakBefore/>
      </w:pPr>
      <w:r>
        <w:lastRenderedPageBreak/>
        <w:t>提取器的验收样例</w:t>
      </w:r>
    </w:p>
    <w:p w14:paraId="6BA68F82" w14:textId="77777777" w:rsidR="00262BFA" w:rsidRDefault="008159A1">
      <w:r>
        <w:t>【建议方案】以下场景作为提取器的功能验收，不表示提取器已实现。文档清晰度与信息准确性都应可检查。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6633"/>
      </w:tblGrid>
      <w:tr w:rsidR="00262BFA" w14:paraId="7D8B20F9" w14:textId="77777777">
        <w:trPr>
          <w:cantSplit/>
          <w:tblHeader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C6642" w14:textId="77777777" w:rsidR="00262BFA" w:rsidRDefault="008159A1"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w="66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BF1E0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应看到的结果</w:t>
            </w:r>
          </w:p>
        </w:tc>
      </w:tr>
      <w:tr w:rsidR="00262BFA" w14:paraId="7597C4BD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CE15F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新增一个</w:t>
            </w:r>
            <w:r>
              <w:rPr>
                <w:sz w:val="19"/>
              </w:rPr>
              <w:t xml:space="preserve"> Script</w:t>
            </w:r>
          </w:p>
        </w:tc>
        <w:tc>
          <w:tcPr>
            <w:tcW w:w="66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EEF87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脚本目录出现对应对象；详情展示完整说明、元数据、签名和验证入口。</w:t>
            </w:r>
          </w:p>
        </w:tc>
      </w:tr>
      <w:tr w:rsidR="00262BFA" w14:paraId="7BC743C9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3776D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Feature </w:t>
            </w:r>
            <w:r>
              <w:rPr>
                <w:sz w:val="19"/>
              </w:rPr>
              <w:t>使用多个脚本</w:t>
            </w:r>
          </w:p>
        </w:tc>
        <w:tc>
          <w:tcPr>
            <w:tcW w:w="66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978AD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 xml:space="preserve">Feature </w:t>
            </w:r>
            <w:r>
              <w:rPr>
                <w:sz w:val="19"/>
              </w:rPr>
              <w:t>页直接列出脚本及场景关系；每个脚本仍可单独进入详情。</w:t>
            </w:r>
          </w:p>
        </w:tc>
      </w:tr>
      <w:tr w:rsidR="00262BFA" w14:paraId="2E19FC1E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0660A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新增接口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事件</w:t>
            </w:r>
            <w:r>
              <w:rPr>
                <w:sz w:val="19"/>
              </w:rPr>
              <w:t xml:space="preserve"> Command</w:t>
            </w:r>
          </w:p>
        </w:tc>
        <w:tc>
          <w:tcPr>
            <w:tcW w:w="66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75664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相应对象目录出现记录，</w:t>
            </w:r>
            <w:r>
              <w:rPr>
                <w:sz w:val="19"/>
              </w:rPr>
              <w:t xml:space="preserve">Feature </w:t>
            </w:r>
            <w:r>
              <w:rPr>
                <w:sz w:val="19"/>
              </w:rPr>
              <w:t>页同步聚合，归属与契约可核对。</w:t>
            </w:r>
          </w:p>
        </w:tc>
      </w:tr>
      <w:tr w:rsidR="00262BFA" w14:paraId="1D31A75B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9D0CF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CLI </w:t>
            </w:r>
            <w:r>
              <w:rPr>
                <w:sz w:val="19"/>
              </w:rPr>
              <w:t>启用而</w:t>
            </w:r>
            <w:r>
              <w:rPr>
                <w:sz w:val="19"/>
              </w:rPr>
              <w:t xml:space="preserve"> Valid </w:t>
            </w:r>
            <w:r>
              <w:rPr>
                <w:sz w:val="19"/>
              </w:rPr>
              <w:t>未用</w:t>
            </w:r>
          </w:p>
        </w:tc>
        <w:tc>
          <w:tcPr>
            <w:tcW w:w="66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C5ABB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 xml:space="preserve">CLI </w:t>
            </w:r>
            <w:r>
              <w:rPr>
                <w:sz w:val="19"/>
              </w:rPr>
              <w:t>列为</w:t>
            </w:r>
            <w:r>
              <w:rPr>
                <w:sz w:val="19"/>
              </w:rPr>
              <w:t xml:space="preserve"> Feature </w:t>
            </w:r>
            <w:r>
              <w:rPr>
                <w:sz w:val="19"/>
              </w:rPr>
              <w:t>接入；</w:t>
            </w:r>
            <w:r>
              <w:rPr>
                <w:sz w:val="19"/>
              </w:rPr>
              <w:t xml:space="preserve">Valid </w:t>
            </w:r>
            <w:r>
              <w:rPr>
                <w:sz w:val="19"/>
              </w:rPr>
              <w:t>显示未使用及说明，生成器不把它误报为缺失必需能力。</w:t>
            </w:r>
          </w:p>
        </w:tc>
      </w:tr>
      <w:tr w:rsidR="00262BFA" w14:paraId="4613FEDD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E055C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脚本更新并有说明</w:t>
            </w:r>
          </w:p>
        </w:tc>
        <w:tc>
          <w:tcPr>
            <w:tcW w:w="66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04FD9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展示最新变化摘要，能定位版本、受影响</w:t>
            </w:r>
            <w:r>
              <w:rPr>
                <w:sz w:val="19"/>
              </w:rPr>
              <w:t xml:space="preserve"> Feature </w:t>
            </w:r>
            <w:r>
              <w:rPr>
                <w:sz w:val="19"/>
              </w:rPr>
              <w:t>及验证引用。</w:t>
            </w:r>
          </w:p>
        </w:tc>
      </w:tr>
      <w:tr w:rsidR="00262BFA" w14:paraId="47515111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5459F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脚本更新但未留说明</w:t>
            </w:r>
          </w:p>
        </w:tc>
        <w:tc>
          <w:tcPr>
            <w:tcW w:w="66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C965E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审计检查定位具体</w:t>
            </w:r>
            <w:r>
              <w:rPr>
                <w:sz w:val="19"/>
              </w:rPr>
              <w:t xml:space="preserve"> Script </w:t>
            </w:r>
            <w:r>
              <w:rPr>
                <w:sz w:val="19"/>
              </w:rPr>
              <w:t>和差异，提示补充几句说明；不能自动宣称已审计。</w:t>
            </w:r>
          </w:p>
        </w:tc>
      </w:tr>
      <w:tr w:rsidR="00262BFA" w14:paraId="63281B46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FC681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核心脚本审核未完成</w:t>
            </w:r>
          </w:p>
        </w:tc>
        <w:tc>
          <w:tcPr>
            <w:tcW w:w="66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F07B9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证据区显示未完成；不能从注释中的布尔值生成已审核事实。</w:t>
            </w:r>
          </w:p>
        </w:tc>
      </w:tr>
      <w:tr w:rsidR="00262BFA" w14:paraId="774B9A54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B28D2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打开默认首页</w:t>
            </w:r>
          </w:p>
        </w:tc>
        <w:tc>
          <w:tcPr>
            <w:tcW w:w="66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9B258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首先看到脚本、</w:t>
            </w:r>
            <w:r>
              <w:rPr>
                <w:sz w:val="19"/>
              </w:rPr>
              <w:t>Feature</w:t>
            </w:r>
            <w:r>
              <w:rPr>
                <w:sz w:val="19"/>
              </w:rPr>
              <w:t>、接口、事件、</w:t>
            </w:r>
            <w:r>
              <w:rPr>
                <w:sz w:val="19"/>
              </w:rPr>
              <w:t xml:space="preserve">Command </w:t>
            </w:r>
            <w:r>
              <w:rPr>
                <w:sz w:val="19"/>
              </w:rPr>
              <w:t>的导航；不会被审核节点列表淹没。</w:t>
            </w:r>
          </w:p>
        </w:tc>
      </w:tr>
      <w:tr w:rsidR="00262BFA" w14:paraId="5569B171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C89D8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元数据不一致</w:t>
            </w:r>
          </w:p>
        </w:tc>
        <w:tc>
          <w:tcPr>
            <w:tcW w:w="66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0EABA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显示重复</w:t>
            </w:r>
            <w:r>
              <w:rPr>
                <w:sz w:val="19"/>
              </w:rPr>
              <w:t xml:space="preserve"> ID</w:t>
            </w:r>
            <w:r>
              <w:rPr>
                <w:sz w:val="19"/>
              </w:rPr>
              <w:t>、签名冲突或无效关系的准确位置，不以猜测填满页面。</w:t>
            </w:r>
          </w:p>
        </w:tc>
      </w:tr>
    </w:tbl>
    <w:p w14:paraId="52C92E04" w14:textId="77777777" w:rsidR="00262BFA" w:rsidRDefault="00262BFA">
      <w:pPr>
        <w:spacing w:after="100" w:line="20" w:lineRule="exact"/>
      </w:pPr>
    </w:p>
    <w:p w14:paraId="0AF733DC" w14:textId="77777777" w:rsidR="00262BFA" w:rsidRDefault="008159A1">
      <w:pPr>
        <w:pStyle w:val="31"/>
      </w:pPr>
      <w:r>
        <w:t>应进一步确认的提取需求</w:t>
      </w:r>
    </w:p>
    <w:p w14:paraId="488D41AF" w14:textId="77777777" w:rsidR="00262BFA" w:rsidRDefault="008159A1">
      <w:r>
        <w:t>对象声明方式、公开与内部对象的展示范围、事件</w:t>
      </w:r>
      <w:r>
        <w:t xml:space="preserve">/Command </w:t>
      </w:r>
      <w:r>
        <w:t>的识别规则、泛型及重载的</w:t>
      </w:r>
      <w:r>
        <w:t xml:space="preserve"> ID</w:t>
      </w:r>
      <w:r>
        <w:t>、源码定位方式、跨项目关联和</w:t>
      </w:r>
      <w:r>
        <w:t xml:space="preserve"> JSON </w:t>
      </w:r>
      <w:r>
        <w:t>清单格式均待细化。不要只以</w:t>
      </w:r>
      <w:r>
        <w:t xml:space="preserve">“DocFX </w:t>
      </w:r>
      <w:r>
        <w:t>可以生成</w:t>
      </w:r>
      <w:r>
        <w:t xml:space="preserve"> API </w:t>
      </w:r>
      <w:r>
        <w:t>页面</w:t>
      </w:r>
      <w:r>
        <w:t>”</w:t>
      </w:r>
      <w:r>
        <w:t>判断这些需求已经解决。</w:t>
      </w:r>
    </w:p>
    <w:p w14:paraId="6E1DAA57" w14:textId="77777777" w:rsidR="00262BFA" w:rsidRDefault="008159A1">
      <w:r>
        <w:t>文档风格建议强调短摘要、分组清单和清晰详情。长篇元数据、测试原始输出与完整审核材料保持可访问，但放在合适的次级位置。生成器不能替作者虚构脚本目的、变更原因或测试结果。</w:t>
      </w:r>
    </w:p>
    <w:p w14:paraId="031CCEA9" w14:textId="77777777" w:rsidR="00262BFA" w:rsidRDefault="008159A1">
      <w:pPr>
        <w:pStyle w:val="21"/>
        <w:pageBreakBefore/>
      </w:pPr>
      <w:bookmarkStart w:id="14" w:name="_Toc243574329"/>
      <w:r>
        <w:lastRenderedPageBreak/>
        <w:t>脚本管理与交付门禁</w:t>
      </w:r>
      <w:bookmarkEnd w:id="14"/>
    </w:p>
    <w:p w14:paraId="0330D109" w14:textId="77777777" w:rsidR="00262BFA" w:rsidRDefault="008159A1">
      <w:r>
        <w:t>【项目规范</w:t>
      </w:r>
      <w:r>
        <w:t xml:space="preserve"> 20261022</w:t>
      </w:r>
      <w:r>
        <w:t>版】</w:t>
      </w:r>
      <w:r>
        <w:t xml:space="preserve">C# </w:t>
      </w:r>
      <w:r>
        <w:t>为主体，</w:t>
      </w:r>
      <w:r>
        <w:t>ps1</w:t>
      </w:r>
      <w:r>
        <w:t>、</w:t>
      </w:r>
      <w:r>
        <w:t xml:space="preserve">Inno Setup </w:t>
      </w:r>
      <w:r>
        <w:t>等脚本必须受管理。【建议方案】业务脚本与构建安装脚本统一纳入清单，但按用途区分调用者和验证时机。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7427"/>
      </w:tblGrid>
      <w:tr w:rsidR="00262BFA" w14:paraId="0CD58E3B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FFD20" w14:textId="77777777" w:rsidR="00262BFA" w:rsidRDefault="008159A1"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管理项</w:t>
            </w:r>
          </w:p>
        </w:tc>
        <w:tc>
          <w:tcPr>
            <w:tcW w:w="74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E573E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应记录的内容</w:t>
            </w:r>
          </w:p>
        </w:tc>
      </w:tr>
      <w:tr w:rsidR="00262BFA" w14:paraId="24D4132A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E1A44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身份与用途</w:t>
            </w:r>
          </w:p>
        </w:tc>
        <w:tc>
          <w:tcPr>
            <w:tcW w:w="74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29327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ID</w:t>
            </w:r>
            <w:r>
              <w:rPr>
                <w:sz w:val="19"/>
              </w:rPr>
              <w:t>、路径、语言、目的、责任归属，标明业务运行或构建安装用途。</w:t>
            </w:r>
          </w:p>
        </w:tc>
      </w:tr>
      <w:tr w:rsidR="00262BFA" w14:paraId="7540D8E5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FFD7C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调用方式</w:t>
            </w:r>
          </w:p>
        </w:tc>
        <w:tc>
          <w:tcPr>
            <w:tcW w:w="74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C65F8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 xml:space="preserve">Feature </w:t>
            </w:r>
            <w:r>
              <w:rPr>
                <w:sz w:val="19"/>
              </w:rPr>
              <w:t>执行适配器、构建任务或安装流程，明确入口与运行时机。</w:t>
            </w:r>
          </w:p>
        </w:tc>
      </w:tr>
      <w:tr w:rsidR="00262BFA" w14:paraId="2028275C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DC87E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环境与输入</w:t>
            </w:r>
          </w:p>
        </w:tc>
        <w:tc>
          <w:tcPr>
            <w:tcW w:w="74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17AFE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运行器版本、工作目录、参数、配置与必要外部前提。</w:t>
            </w:r>
          </w:p>
        </w:tc>
      </w:tr>
      <w:tr w:rsidR="00262BFA" w14:paraId="3C414800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ABA08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结果与错误</w:t>
            </w:r>
          </w:p>
        </w:tc>
        <w:tc>
          <w:tcPr>
            <w:tcW w:w="74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F94EE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输出文件、标准输出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错误及退出码的含义，超时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取消与失败后状态。</w:t>
            </w:r>
          </w:p>
        </w:tc>
      </w:tr>
      <w:tr w:rsidR="00262BFA" w14:paraId="2A358C4B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4042A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副作用与验证</w:t>
            </w:r>
          </w:p>
        </w:tc>
        <w:tc>
          <w:tcPr>
            <w:tcW w:w="74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082C5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读写范围、重复执行语义、测试样例、交付版本和适用的核心审核。</w:t>
            </w:r>
          </w:p>
        </w:tc>
      </w:tr>
      <w:tr w:rsidR="00262BFA" w14:paraId="189FA726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3F315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更新说明</w:t>
            </w:r>
          </w:p>
        </w:tc>
        <w:tc>
          <w:tcPr>
            <w:tcW w:w="74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164AA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C# Script </w:t>
            </w:r>
            <w:r>
              <w:rPr>
                <w:sz w:val="19"/>
              </w:rPr>
              <w:t>一样记录更新内容、理由、影响和验证，不因语言不同而遗漏。</w:t>
            </w:r>
          </w:p>
        </w:tc>
      </w:tr>
    </w:tbl>
    <w:p w14:paraId="3FDC2B08" w14:textId="77777777" w:rsidR="00262BFA" w:rsidRDefault="00262BFA">
      <w:pPr>
        <w:spacing w:after="100" w:line="20" w:lineRule="exact"/>
      </w:pPr>
    </w:p>
    <w:p w14:paraId="7C6B9DA8" w14:textId="77777777" w:rsidR="00262BFA" w:rsidRDefault="008159A1">
      <w:pPr>
        <w:pStyle w:val="31"/>
      </w:pPr>
      <w:r>
        <w:t>调用与依赖建议</w:t>
      </w:r>
    </w:p>
    <w:p w14:paraId="478C285F" w14:textId="77777777" w:rsidR="00262BFA" w:rsidRDefault="008159A1">
      <w:r>
        <w:t xml:space="preserve">ps1 </w:t>
      </w:r>
      <w:r>
        <w:t>业务脚本由</w:t>
      </w:r>
      <w:r>
        <w:t xml:space="preserve"> Feature </w:t>
      </w:r>
      <w:r>
        <w:t>的受管理执行适配器接入，适配器负责启动、取消及结果映射；脚本必要输出不代替统一日志。</w:t>
      </w:r>
      <w:r>
        <w:t xml:space="preserve">Inno Setup </w:t>
      </w:r>
      <w:r>
        <w:t>等安装脚本可由交付流程管理，无需伪装成运行时业务</w:t>
      </w:r>
      <w:r>
        <w:t xml:space="preserve"> Feature</w:t>
      </w:r>
      <w:r>
        <w:t>。</w:t>
      </w:r>
    </w:p>
    <w:p w14:paraId="66F5A58B" w14:textId="77777777" w:rsidR="00262BFA" w:rsidRDefault="008159A1">
      <w:r>
        <w:t>脚本应尽量少增依赖。确需新增时记录现有能力为何不足、引入范围和验证成本。共享配置、日志与注册设施优先复用；不要为了方便而把</w:t>
      </w:r>
      <w:r>
        <w:t xml:space="preserve"> CAF </w:t>
      </w:r>
      <w:r>
        <w:t>整体引入脚本。具体版本锁定、签名与分发方式按项目实施需要决定。</w:t>
      </w:r>
    </w:p>
    <w:p w14:paraId="78DCA7F3" w14:textId="77777777" w:rsidR="00262BFA" w:rsidRDefault="008159A1">
      <w:pPr>
        <w:pStyle w:val="31"/>
      </w:pPr>
      <w:r>
        <w:t>审计检查的最小实现建议</w:t>
      </w:r>
    </w:p>
    <w:p w14:paraId="4424090B" w14:textId="77777777" w:rsidR="00262BFA" w:rsidRDefault="008159A1">
      <w:r>
        <w:t>以代码差异定位被修改脚本，检查对应简明记录；记录中显式列出关联</w:t>
      </w:r>
      <w:r>
        <w:t xml:space="preserve"> Script ID </w:t>
      </w:r>
      <w:r>
        <w:t>或源码符号。改动发生在共享依赖时提示评估受影响脚本。差异无法可靠识别时显示需人工确认，不能自动判定无影响。</w:t>
      </w:r>
    </w:p>
    <w:p w14:paraId="357BB6E6" w14:textId="77777777" w:rsidR="00262BFA" w:rsidRDefault="008159A1">
      <w:r>
        <w:t>审计记录可先采用相邻变更条目或统一变更文件，以最少维护成本开始。是否使用提交消息作为记录来源，需确认它能稳定关联脚本并供文档展示；不强制维护两份相同文字。</w:t>
      </w:r>
    </w:p>
    <w:p w14:paraId="66246F77" w14:textId="77777777" w:rsidR="00262BFA" w:rsidRDefault="008159A1">
      <w:pPr>
        <w:pStyle w:val="31"/>
        <w:pageBreakBefore/>
      </w:pPr>
      <w:r>
        <w:lastRenderedPageBreak/>
        <w:t>交付检查与版本记录</w:t>
      </w:r>
    </w:p>
    <w:p w14:paraId="1ED5273C" w14:textId="77777777" w:rsidR="00262BFA" w:rsidRDefault="008159A1">
      <w:r>
        <w:t>【规范要求】核心脚本需人工审核，脚本更新有简明记录，功能与版本增量可追溯。【建议方案】以下门禁与责任分工供评审，不预设发布组织或审批人。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4989"/>
        <w:gridCol w:w="2948"/>
      </w:tblGrid>
      <w:tr w:rsidR="00262BFA" w14:paraId="52F46449" w14:textId="77777777">
        <w:trPr>
          <w:cantSplit/>
          <w:tblHeader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EFE10" w14:textId="77777777" w:rsidR="00262BFA" w:rsidRDefault="008159A1"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门禁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5A0C6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建议通过条件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5BA99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证据</w:t>
            </w:r>
          </w:p>
        </w:tc>
      </w:tr>
      <w:tr w:rsidR="00262BFA" w14:paraId="6E65C05F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82328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范围与来源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978D2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目的、来源及纳入状态明确；候选能力未冒充已承诺功能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CC81B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目的清单与决定记录</w:t>
            </w:r>
          </w:p>
        </w:tc>
      </w:tr>
      <w:tr w:rsidR="00262BFA" w14:paraId="2A9AB3EC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1F36C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脚本与审计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45A44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 xml:space="preserve">L0/L1 </w:t>
            </w:r>
            <w:r>
              <w:rPr>
                <w:sz w:val="19"/>
              </w:rPr>
              <w:t>适用检查及</w:t>
            </w:r>
            <w:r>
              <w:rPr>
                <w:sz w:val="19"/>
              </w:rPr>
              <w:t xml:space="preserve"> ArchUnitNET </w:t>
            </w:r>
            <w:r>
              <w:rPr>
                <w:sz w:val="19"/>
              </w:rPr>
              <w:t>规则通过；实质更新有说明；核心脚本完成适用审核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7A8FD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直接测试、简明更新记录与人工审核引用</w:t>
            </w:r>
          </w:p>
        </w:tc>
      </w:tr>
      <w:tr w:rsidR="00262BFA" w14:paraId="4CE35F1B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53F8D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Feature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3BD64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 xml:space="preserve">L2 </w:t>
            </w:r>
            <w:r>
              <w:rPr>
                <w:sz w:val="19"/>
              </w:rPr>
              <w:t>十个维度可解释，实际能力通过测试；</w:t>
            </w:r>
            <w:r>
              <w:rPr>
                <w:sz w:val="19"/>
              </w:rPr>
              <w:t xml:space="preserve">Valid </w:t>
            </w:r>
            <w:r>
              <w:rPr>
                <w:sz w:val="19"/>
              </w:rPr>
              <w:t>按声明启用状态处理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595DE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 xml:space="preserve">Feature </w:t>
            </w:r>
            <w:r>
              <w:rPr>
                <w:sz w:val="19"/>
              </w:rPr>
              <w:t>元数据与功能测试</w:t>
            </w:r>
          </w:p>
        </w:tc>
      </w:tr>
      <w:tr w:rsidR="00262BFA" w14:paraId="2AF5C4AB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47995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集成与应用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91CC1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适用</w:t>
            </w:r>
            <w:r>
              <w:rPr>
                <w:sz w:val="19"/>
              </w:rPr>
              <w:t xml:space="preserve"> L3 </w:t>
            </w:r>
            <w:r>
              <w:rPr>
                <w:sz w:val="19"/>
              </w:rPr>
              <w:t>契约测试和</w:t>
            </w:r>
            <w:r>
              <w:rPr>
                <w:sz w:val="19"/>
              </w:rPr>
              <w:t xml:space="preserve"> L4 Application </w:t>
            </w:r>
            <w:r>
              <w:rPr>
                <w:sz w:val="19"/>
              </w:rPr>
              <w:t>整体验证通过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0C07F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路由、配置、生命周期、错误隔离及协作证据</w:t>
            </w:r>
          </w:p>
        </w:tc>
      </w:tr>
      <w:tr w:rsidR="00262BFA" w14:paraId="36C7460D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6A9C4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UI </w:t>
            </w:r>
            <w:r>
              <w:rPr>
                <w:sz w:val="19"/>
              </w:rPr>
              <w:t>细节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B8F49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设计变量与代码资源对应，日间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夜间和主题色及关键状态一致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49726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 xml:space="preserve">FigCraft </w:t>
            </w:r>
            <w:r>
              <w:rPr>
                <w:sz w:val="19"/>
              </w:rPr>
              <w:t>变量表、映射与运行对照</w:t>
            </w:r>
          </w:p>
        </w:tc>
      </w:tr>
      <w:tr w:rsidR="00262BFA" w14:paraId="6F3D88F7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731DF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交付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106FC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代码、文档、证据与包属于同一版本，安装升级等适用场景验证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5DC9E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版本清单、能力增量和适用的交付报告</w:t>
            </w:r>
          </w:p>
        </w:tc>
      </w:tr>
    </w:tbl>
    <w:p w14:paraId="26BC5768" w14:textId="77777777" w:rsidR="00262BFA" w:rsidRDefault="00262BFA">
      <w:pPr>
        <w:spacing w:after="100" w:line="20" w:lineRule="exact"/>
      </w:pPr>
    </w:p>
    <w:p w14:paraId="2271E502" w14:textId="77777777" w:rsidR="00262BFA" w:rsidRDefault="008159A1">
      <w:pPr>
        <w:pStyle w:val="31"/>
      </w:pPr>
      <w:r>
        <w:t>版本记录建议</w:t>
      </w:r>
    </w:p>
    <w:p w14:paraId="066B485C" w14:textId="77777777" w:rsidR="00262BFA" w:rsidRDefault="008159A1">
      <w:r>
        <w:t>记录原版本、目标版本、能力增量、开发目的、变化时间、受影响</w:t>
      </w:r>
      <w:r>
        <w:t xml:space="preserve"> Script/Feature </w:t>
      </w:r>
      <w:r>
        <w:t>和迁移影响。脚本记录先说明具体变化，版本记录再汇总用户能感知的能力；避免用一条</w:t>
      </w:r>
      <w:r>
        <w:t>“</w:t>
      </w:r>
      <w:r>
        <w:t>优化若干功能</w:t>
      </w:r>
      <w:r>
        <w:t>”</w:t>
      </w:r>
      <w:r>
        <w:t>代替全部审计说明。</w:t>
      </w:r>
    </w:p>
    <w:p w14:paraId="5CC3A199" w14:textId="77777777" w:rsidR="00262BFA" w:rsidRDefault="008159A1">
      <w:pPr>
        <w:pStyle w:val="31"/>
      </w:pPr>
      <w:r>
        <w:t>不得误标通过的情况</w:t>
      </w:r>
    </w:p>
    <w:p w14:paraId="581B62EA" w14:textId="77777777" w:rsidR="00262BFA" w:rsidRDefault="008159A1">
      <w:pPr>
        <w:pStyle w:val="a0"/>
      </w:pPr>
      <w:r>
        <w:t>没有运行测试，却因元数据有</w:t>
      </w:r>
      <w:r>
        <w:t xml:space="preserve"> VerificationRefs </w:t>
      </w:r>
      <w:r>
        <w:t>就显示已验证。</w:t>
      </w:r>
    </w:p>
    <w:p w14:paraId="2DAEA046" w14:textId="77777777" w:rsidR="00262BFA" w:rsidRDefault="008159A1">
      <w:pPr>
        <w:pStyle w:val="a0"/>
      </w:pPr>
      <w:r>
        <w:t>只跑了独立</w:t>
      </w:r>
      <w:r>
        <w:t xml:space="preserve"> Feature</w:t>
      </w:r>
      <w:r>
        <w:t>，用模拟</w:t>
      </w:r>
      <w:r>
        <w:t xml:space="preserve"> Registry </w:t>
      </w:r>
      <w:r>
        <w:t>和</w:t>
      </w:r>
      <w:r>
        <w:t xml:space="preserve"> Dispatcher </w:t>
      </w:r>
      <w:r>
        <w:t>的结果替代完整应用协同。</w:t>
      </w:r>
    </w:p>
    <w:p w14:paraId="1F475B2C" w14:textId="77777777" w:rsidR="00262BFA" w:rsidRDefault="008159A1">
      <w:pPr>
        <w:pStyle w:val="a0"/>
      </w:pPr>
      <w:r>
        <w:t>脚本有实质更新但没有说明，或核心代码改变后未评估旧审核证据的适用性。</w:t>
      </w:r>
    </w:p>
    <w:p w14:paraId="0F81743D" w14:textId="77777777" w:rsidR="00262BFA" w:rsidRDefault="008159A1">
      <w:pPr>
        <w:pStyle w:val="a0"/>
      </w:pPr>
      <w:r>
        <w:t xml:space="preserve">FigCraft </w:t>
      </w:r>
      <w:r>
        <w:t>有变量表但组件未绑定，或代码日间</w:t>
      </w:r>
      <w:r>
        <w:t>/</w:t>
      </w:r>
      <w:r>
        <w:t>夜间颜色没有对应关系。</w:t>
      </w:r>
    </w:p>
    <w:p w14:paraId="7455060C" w14:textId="77777777" w:rsidR="00262BFA" w:rsidRDefault="008159A1">
      <w:r>
        <w:t>例外建议记录原因、影响、责任与补齐时间；不能把未验证改成已验证，也不能取消核心脚本人工审核。性能指标、具体覆盖率和例外裁决人仍待决。</w:t>
      </w:r>
    </w:p>
    <w:p w14:paraId="7CD5FBE8" w14:textId="77777777" w:rsidR="00262BFA" w:rsidRDefault="008159A1">
      <w:pPr>
        <w:pStyle w:val="21"/>
        <w:pageBreakBefore/>
      </w:pPr>
      <w:bookmarkStart w:id="15" w:name="_Toc243574330"/>
      <w:r>
        <w:lastRenderedPageBreak/>
        <w:t>已实测的最小实现</w:t>
      </w:r>
      <w:bookmarkEnd w:id="15"/>
    </w:p>
    <w:p w14:paraId="382DF5BB" w14:textId="77777777" w:rsidR="00262BFA" w:rsidRDefault="008159A1">
      <w:r>
        <w:t>【示例</w:t>
      </w:r>
      <w:r>
        <w:t xml:space="preserve"> </w:t>
      </w:r>
      <w:r>
        <w:t>已实测】场景为名称预览：去除首尾空白，保留原文、内部空格和大小写；</w:t>
      </w:r>
      <w:r>
        <w:t xml:space="preserve">Feature </w:t>
      </w:r>
      <w:r>
        <w:t>将结果用于预览，提供</w:t>
      </w:r>
      <w:r>
        <w:t xml:space="preserve"> CLI</w:t>
      </w:r>
      <w:r>
        <w:t>、日志和</w:t>
      </w:r>
      <w:r>
        <w:t xml:space="preserve"> OnChanged</w:t>
      </w:r>
      <w:r>
        <w:t>。它是</w:t>
      </w:r>
      <w:r>
        <w:t xml:space="preserve"> AI </w:t>
      </w:r>
      <w:r>
        <w:t>建议的候选示例，不表示真实业务已经纳入，也不替代核心脚本人工审核。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483"/>
      </w:tblGrid>
      <w:tr w:rsidR="00262BFA" w14:paraId="25B7ACFF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8E9EA" w14:textId="77777777" w:rsidR="00262BFA" w:rsidRDefault="008159A1"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组成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28DD2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实测实现与范围</w:t>
            </w:r>
          </w:p>
        </w:tc>
      </w:tr>
      <w:tr w:rsidR="00262BFA" w14:paraId="026556E6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48835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Script </w:t>
            </w:r>
            <w:r>
              <w:rPr>
                <w:sz w:val="19"/>
              </w:rPr>
              <w:t>与契约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A1D5E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 xml:space="preserve">NormalizeName.Run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NameResult</w:t>
            </w:r>
            <w:r>
              <w:rPr>
                <w:sz w:val="19"/>
              </w:rPr>
              <w:t>；说明项写在</w:t>
            </w:r>
            <w:r>
              <w:rPr>
                <w:sz w:val="19"/>
              </w:rPr>
              <w:t xml:space="preserve"> XML </w:t>
            </w:r>
            <w:r>
              <w:rPr>
                <w:sz w:val="19"/>
              </w:rPr>
              <w:t>注释中，</w:t>
            </w:r>
            <w:r>
              <w:rPr>
                <w:sz w:val="19"/>
              </w:rPr>
              <w:t>ID/</w:t>
            </w:r>
            <w:r>
              <w:rPr>
                <w:sz w:val="19"/>
              </w:rPr>
              <w:t>版本用</w:t>
            </w:r>
            <w:r>
              <w:rPr>
                <w:sz w:val="19"/>
              </w:rPr>
              <w:t xml:space="preserve"> ScriptInfoAttribute</w:t>
            </w:r>
            <w:r>
              <w:rPr>
                <w:sz w:val="19"/>
              </w:rPr>
              <w:t>。</w:t>
            </w:r>
          </w:p>
        </w:tc>
      </w:tr>
      <w:tr w:rsidR="00262BFA" w14:paraId="6092CB46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36E6E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Feature </w:t>
            </w:r>
            <w:r>
              <w:rPr>
                <w:sz w:val="19"/>
              </w:rPr>
              <w:t>与共享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02045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NameFeature.Preview</w:t>
            </w:r>
            <w:r>
              <w:rPr>
                <w:sz w:val="19"/>
              </w:rPr>
              <w:t>；可选</w:t>
            </w:r>
            <w:r>
              <w:rPr>
                <w:sz w:val="19"/>
              </w:rPr>
              <w:t xml:space="preserve"> Valid </w:t>
            </w:r>
            <w:r>
              <w:rPr>
                <w:sz w:val="19"/>
              </w:rPr>
              <w:t>委托；共享</w:t>
            </w:r>
            <w:r>
              <w:rPr>
                <w:sz w:val="19"/>
              </w:rPr>
              <w:t xml:space="preserve"> IAuditLog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Feature </w:t>
            </w:r>
            <w:r>
              <w:rPr>
                <w:sz w:val="19"/>
              </w:rPr>
              <w:t>内的</w:t>
            </w:r>
            <w:r>
              <w:rPr>
                <w:sz w:val="19"/>
              </w:rPr>
              <w:t xml:space="preserve"> NameCli</w:t>
            </w:r>
            <w:r>
              <w:rPr>
                <w:sz w:val="19"/>
              </w:rPr>
              <w:t>；预览完成事件。</w:t>
            </w:r>
          </w:p>
        </w:tc>
      </w:tr>
      <w:tr w:rsidR="00262BFA" w14:paraId="0A591F58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D33A3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CAF </w:t>
            </w:r>
            <w:r>
              <w:rPr>
                <w:sz w:val="19"/>
              </w:rPr>
              <w:t>示例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2F40C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 xml:space="preserve">Dispatcher </w:t>
            </w:r>
            <w:r>
              <w:rPr>
                <w:sz w:val="19"/>
              </w:rPr>
              <w:t>仅依赖</w:t>
            </w:r>
            <w:r>
              <w:rPr>
                <w:sz w:val="19"/>
              </w:rPr>
              <w:t xml:space="preserve"> INameFeature</w:t>
            </w:r>
            <w:r>
              <w:rPr>
                <w:sz w:val="19"/>
              </w:rPr>
              <w:t>，证明契约消费；没有</w:t>
            </w:r>
            <w:r>
              <w:rPr>
                <w:sz w:val="19"/>
              </w:rPr>
              <w:t xml:space="preserve"> Registry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Shell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Ribbon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Dock </w:t>
            </w:r>
            <w:r>
              <w:rPr>
                <w:sz w:val="19"/>
              </w:rPr>
              <w:t>或真实应用生命周期。</w:t>
            </w:r>
          </w:p>
        </w:tc>
      </w:tr>
      <w:tr w:rsidR="00262BFA" w14:paraId="7969529C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4222D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测试与负例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FDC75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共享</w:t>
            </w:r>
            <w:r>
              <w:rPr>
                <w:sz w:val="19"/>
              </w:rPr>
              <w:t xml:space="preserve"> Samples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ScriptTests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FeatureTests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ArchitectureTests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ViolationFixture </w:t>
            </w:r>
            <w:r>
              <w:rPr>
                <w:sz w:val="19"/>
              </w:rPr>
              <w:t>只在检测器负例中导入。</w:t>
            </w:r>
          </w:p>
        </w:tc>
      </w:tr>
    </w:tbl>
    <w:p w14:paraId="58933045" w14:textId="77777777" w:rsidR="00262BFA" w:rsidRDefault="00262BFA">
      <w:pPr>
        <w:spacing w:after="100" w:line="20" w:lineRule="exact"/>
      </w:pPr>
    </w:p>
    <w:p w14:paraId="21AF9BD0" w14:textId="77777777" w:rsidR="00262BFA" w:rsidRDefault="008159A1">
      <w:pPr>
        <w:pStyle w:val="31"/>
      </w:pPr>
      <w:r>
        <w:t>实测记录</w:t>
      </w:r>
      <w:r>
        <w:t xml:space="preserve"> 2026</w:t>
      </w:r>
      <w:r>
        <w:t>年</w:t>
      </w:r>
      <w:r>
        <w:t>10</w:t>
      </w:r>
      <w:r>
        <w:t>月</w:t>
      </w:r>
      <w:r>
        <w:t>22</w:t>
      </w:r>
      <w:r>
        <w:t>日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710"/>
      </w:tblGrid>
      <w:tr w:rsidR="00262BFA" w14:paraId="53435258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93EBF" w14:textId="77777777" w:rsidR="00262BFA" w:rsidRDefault="008159A1"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90A77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结果</w:t>
            </w:r>
          </w:p>
        </w:tc>
      </w:tr>
      <w:tr w:rsidR="00262BFA" w14:paraId="6FBB3465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ACF03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环境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48627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Windows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.NET SDK 10.0.400-preview.0.26322.102</w:t>
            </w:r>
            <w:r>
              <w:rPr>
                <w:sz w:val="19"/>
              </w:rPr>
              <w:t>；运行时</w:t>
            </w:r>
            <w:r>
              <w:rPr>
                <w:sz w:val="19"/>
              </w:rPr>
              <w:t xml:space="preserve"> Microsoft.NETCore.App 10.0.9</w:t>
            </w:r>
            <w:r>
              <w:rPr>
                <w:sz w:val="19"/>
              </w:rPr>
              <w:t>；目标</w:t>
            </w:r>
            <w:r>
              <w:rPr>
                <w:sz w:val="19"/>
              </w:rPr>
              <w:t xml:space="preserve"> net10.0</w:t>
            </w:r>
            <w:r>
              <w:rPr>
                <w:sz w:val="19"/>
              </w:rPr>
              <w:t>。</w:t>
            </w:r>
          </w:p>
        </w:tc>
      </w:tr>
      <w:tr w:rsidR="00262BFA" w14:paraId="21FF55B5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609AA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测试依赖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DAC14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xUnit 2.9.3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runner 2.8.2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Microsoft.NET.Test.Sdk 17.12.0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TngTech.ArchUnitNET.xUnit 0.13.4</w:t>
            </w:r>
            <w:r>
              <w:rPr>
                <w:sz w:val="19"/>
              </w:rPr>
              <w:t>。</w:t>
            </w:r>
          </w:p>
        </w:tc>
      </w:tr>
      <w:tr w:rsidR="00262BFA" w14:paraId="7E4A7EBF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7BD72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结果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B9D34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 xml:space="preserve">36 </w:t>
            </w:r>
            <w:r>
              <w:rPr>
                <w:sz w:val="19"/>
              </w:rPr>
              <w:t>项通过，</w:t>
            </w:r>
            <w:r>
              <w:rPr>
                <w:sz w:val="19"/>
              </w:rPr>
              <w:t xml:space="preserve">0 </w:t>
            </w:r>
            <w:r>
              <w:rPr>
                <w:sz w:val="19"/>
              </w:rPr>
              <w:t>失败，</w:t>
            </w:r>
            <w:r>
              <w:rPr>
                <w:sz w:val="19"/>
              </w:rPr>
              <w:t xml:space="preserve">0 </w:t>
            </w:r>
            <w:r>
              <w:rPr>
                <w:sz w:val="19"/>
              </w:rPr>
              <w:t>跳过。</w:t>
            </w:r>
            <w:r>
              <w:rPr>
                <w:sz w:val="19"/>
              </w:rPr>
              <w:t xml:space="preserve">L1 </w:t>
            </w:r>
            <w:r>
              <w:rPr>
                <w:sz w:val="19"/>
              </w:rPr>
              <w:t>为</w:t>
            </w:r>
            <w:r>
              <w:rPr>
                <w:sz w:val="19"/>
              </w:rPr>
              <w:t>6</w:t>
            </w:r>
            <w:r>
              <w:rPr>
                <w:sz w:val="19"/>
              </w:rPr>
              <w:t>项；</w:t>
            </w:r>
            <w:r>
              <w:rPr>
                <w:sz w:val="19"/>
              </w:rPr>
              <w:t>Feature/</w:t>
            </w:r>
            <w:r>
              <w:rPr>
                <w:sz w:val="19"/>
              </w:rPr>
              <w:t>入口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契约为</w:t>
            </w:r>
            <w:r>
              <w:rPr>
                <w:sz w:val="19"/>
              </w:rPr>
              <w:t>8</w:t>
            </w:r>
            <w:r>
              <w:rPr>
                <w:sz w:val="19"/>
              </w:rPr>
              <w:t>项；架构与引用检查为</w:t>
            </w:r>
            <w:r>
              <w:rPr>
                <w:sz w:val="19"/>
              </w:rPr>
              <w:t>22</w:t>
            </w:r>
            <w:r>
              <w:rPr>
                <w:sz w:val="19"/>
              </w:rPr>
              <w:t>项。</w:t>
            </w:r>
          </w:p>
        </w:tc>
      </w:tr>
      <w:tr w:rsidR="00262BFA" w14:paraId="0852D513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D61B3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负例检测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9B5DE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正常程序集满足规则；加入</w:t>
            </w:r>
            <w:r>
              <w:rPr>
                <w:sz w:val="19"/>
              </w:rPr>
              <w:t xml:space="preserve"> BadScript </w:t>
            </w:r>
            <w:r>
              <w:rPr>
                <w:sz w:val="19"/>
              </w:rPr>
              <w:t>后同一规则返回违规。负例检测测试通过不表示</w:t>
            </w:r>
            <w:r>
              <w:rPr>
                <w:sz w:val="19"/>
              </w:rPr>
              <w:t xml:space="preserve"> BadScript </w:t>
            </w:r>
            <w:r>
              <w:rPr>
                <w:sz w:val="19"/>
              </w:rPr>
              <w:t>合法。</w:t>
            </w:r>
          </w:p>
        </w:tc>
      </w:tr>
      <w:tr w:rsidR="00262BFA" w14:paraId="03FCB503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5020E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人工调用</w:t>
            </w:r>
          </w:p>
        </w:tc>
        <w:tc>
          <w:tcPr>
            <w:tcW w:w="77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CD037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 xml:space="preserve">direct </w:t>
            </w:r>
            <w:r>
              <w:rPr>
                <w:sz w:val="19"/>
              </w:rPr>
              <w:t>输出</w:t>
            </w:r>
            <w:r>
              <w:rPr>
                <w:sz w:val="19"/>
              </w:rPr>
              <w:t xml:space="preserve"> Alice</w:t>
            </w:r>
            <w:r>
              <w:rPr>
                <w:sz w:val="19"/>
              </w:rPr>
              <w:t>；产品</w:t>
            </w:r>
            <w:r>
              <w:rPr>
                <w:sz w:val="19"/>
              </w:rPr>
              <w:t xml:space="preserve"> CLI </w:t>
            </w:r>
            <w:r>
              <w:rPr>
                <w:sz w:val="19"/>
              </w:rPr>
              <w:t>输入正常名称输出</w:t>
            </w:r>
            <w:r>
              <w:rPr>
                <w:sz w:val="19"/>
              </w:rPr>
              <w:t xml:space="preserve"> Alice</w:t>
            </w:r>
            <w:r>
              <w:rPr>
                <w:sz w:val="19"/>
              </w:rPr>
              <w:t>，退出</w:t>
            </w:r>
            <w:r>
              <w:rPr>
                <w:sz w:val="19"/>
              </w:rPr>
              <w:t>0</w:t>
            </w:r>
            <w:r>
              <w:rPr>
                <w:sz w:val="19"/>
              </w:rPr>
              <w:t>；空白退出</w:t>
            </w:r>
            <w:r>
              <w:rPr>
                <w:sz w:val="19"/>
              </w:rPr>
              <w:t>1</w:t>
            </w:r>
            <w:r>
              <w:rPr>
                <w:sz w:val="19"/>
              </w:rPr>
              <w:t>；缺参数退出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。</w:t>
            </w:r>
          </w:p>
        </w:tc>
      </w:tr>
    </w:tbl>
    <w:p w14:paraId="10B8DE34" w14:textId="77777777" w:rsidR="00262BFA" w:rsidRDefault="00262BFA">
      <w:pPr>
        <w:spacing w:after="100" w:line="20" w:lineRule="exact"/>
      </w:pPr>
    </w:p>
    <w:p w14:paraId="1F312784" w14:textId="77777777" w:rsidR="00262BFA" w:rsidRDefault="008159A1">
      <w:r>
        <w:t>本环境只有预览</w:t>
      </w:r>
      <w:r>
        <w:t xml:space="preserve"> SDK </w:t>
      </w:r>
      <w:r>
        <w:t>可用于本次构建，记录它是为了复现，不是批准项目采用预览</w:t>
      </w:r>
      <w:r>
        <w:t xml:space="preserve"> SDK</w:t>
      </w:r>
      <w:r>
        <w:t>。正式</w:t>
      </w:r>
      <w:r>
        <w:t xml:space="preserve"> .NET</w:t>
      </w:r>
      <w:r>
        <w:t>、</w:t>
      </w:r>
      <w:r>
        <w:t xml:space="preserve">xUnit </w:t>
      </w:r>
      <w:r>
        <w:t>和</w:t>
      </w:r>
      <w:r>
        <w:t xml:space="preserve"> ArchUnitNET </w:t>
      </w:r>
      <w:r>
        <w:t>版本仍需项目确认。所有下文代码摘自这一已运行样例；省略处均不代表已实现完整产品能力。</w:t>
      </w:r>
    </w:p>
    <w:p w14:paraId="3BC5B664" w14:textId="77777777" w:rsidR="00262BFA" w:rsidRDefault="008159A1">
      <w:pPr>
        <w:pStyle w:val="31"/>
      </w:pPr>
      <w:r>
        <w:t>可复现入口</w:t>
      </w:r>
    </w:p>
    <w:p w14:paraId="2AF2E017" w14:textId="77777777" w:rsidR="00262BFA" w:rsidRDefault="008159A1">
      <w:pPr>
        <w:spacing w:after="140" w:line="252" w:lineRule="auto"/>
      </w:pPr>
      <w:r>
        <w:rPr>
          <w:rFonts w:ascii="Consolas" w:hAnsi="Consolas"/>
          <w:sz w:val="18"/>
        </w:rPr>
        <w:t>dotnet test Tests/Tests.csproj -c Release</w:t>
      </w:r>
      <w:r>
        <w:rPr>
          <w:rFonts w:ascii="Consolas" w:hAnsi="Consolas"/>
          <w:sz w:val="18"/>
        </w:rPr>
        <w:br/>
        <w:t>dotnet run --project Manual/Manual.csproj -- direct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dotnet run --project Manual/Manual.csproj -- " Alice "</w:t>
      </w:r>
    </w:p>
    <w:p w14:paraId="428B89F4" w14:textId="77777777" w:rsidR="00262BFA" w:rsidRDefault="008159A1">
      <w:pPr>
        <w:pStyle w:val="31"/>
        <w:pageBreakBefore/>
      </w:pPr>
      <w:r>
        <w:lastRenderedPageBreak/>
        <w:t xml:space="preserve">Script </w:t>
      </w:r>
      <w:r>
        <w:t>源码与说明项</w:t>
      </w:r>
    </w:p>
    <w:p w14:paraId="7E3826EF" w14:textId="77777777" w:rsidR="00262BFA" w:rsidRDefault="008159A1">
      <w:r>
        <w:t xml:space="preserve">Scripts/NormalizeName.cs </w:t>
      </w:r>
      <w:r>
        <w:t>为完整脚本。测试代码独立放在</w:t>
      </w:r>
      <w:r>
        <w:t xml:space="preserve"> Tests/ScriptTests.cs</w:t>
      </w:r>
      <w:r>
        <w:t>，避免生产程序集依赖</w:t>
      </w:r>
      <w:r>
        <w:t xml:space="preserve"> xUnit</w:t>
      </w:r>
      <w:r>
        <w:t>。</w:t>
      </w:r>
      <w:r>
        <w:t>“</w:t>
      </w:r>
      <w:r>
        <w:t>在代码里面测试</w:t>
      </w:r>
      <w:r>
        <w:t>”</w:t>
      </w:r>
      <w:r>
        <w:t>指可执行的测试源代码，不要求把测试方法放进生产类。</w:t>
      </w:r>
    </w:p>
    <w:p w14:paraId="4B3AA219" w14:textId="77777777" w:rsidR="00262BFA" w:rsidRDefault="008159A1">
      <w:pPr>
        <w:spacing w:after="140" w:line="252" w:lineRule="auto"/>
      </w:pPr>
      <w:r>
        <w:rPr>
          <w:rFonts w:ascii="Consolas" w:hAnsi="Consolas"/>
          <w:sz w:val="18"/>
        </w:rPr>
        <w:t>using Demo.Contracts.Script;</w:t>
      </w:r>
      <w:r>
        <w:rPr>
          <w:rFonts w:ascii="Consolas" w:hAnsi="Consolas"/>
          <w:sz w:val="18"/>
        </w:rPr>
        <w:br/>
        <w:t>namespace Demo.Scripts;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/// &lt;summary&gt;</w:t>
      </w:r>
      <w:r>
        <w:rPr>
          <w:rFonts w:ascii="Consolas" w:hAnsi="Consolas"/>
          <w:sz w:val="18"/>
        </w:rPr>
        <w:t>目的：统一导入名称首尾空白，保留原始值用于比较。</w:t>
      </w:r>
      <w:r>
        <w:rPr>
          <w:rFonts w:ascii="Consolas" w:hAnsi="Consolas"/>
          <w:sz w:val="18"/>
        </w:rPr>
        <w:t>&lt;/summary&gt;</w:t>
      </w:r>
      <w:r>
        <w:rPr>
          <w:rFonts w:ascii="Consolas" w:hAnsi="Consolas"/>
          <w:sz w:val="18"/>
        </w:rPr>
        <w:br/>
        <w:t>/// &lt;remarks&gt;</w:t>
      </w:r>
      <w:r>
        <w:rPr>
          <w:rFonts w:ascii="Consolas" w:hAnsi="Consolas"/>
          <w:sz w:val="18"/>
        </w:rPr>
        <w:br/>
        <w:t xml:space="preserve">/// </w:t>
      </w:r>
      <w:r>
        <w:rPr>
          <w:rFonts w:ascii="Consolas" w:hAnsi="Consolas"/>
          <w:sz w:val="18"/>
        </w:rPr>
        <w:t>方案：使用</w:t>
      </w:r>
      <w:r>
        <w:rPr>
          <w:rFonts w:ascii="Consolas" w:hAnsi="Consolas"/>
          <w:sz w:val="18"/>
        </w:rPr>
        <w:t xml:space="preserve"> string.Trim</w:t>
      </w:r>
      <w:r>
        <w:rPr>
          <w:rFonts w:ascii="Consolas" w:hAnsi="Consolas"/>
          <w:sz w:val="18"/>
        </w:rPr>
        <w:t>；保留内部空格和大小写。</w:t>
      </w:r>
      <w:r>
        <w:rPr>
          <w:rFonts w:ascii="Consolas" w:hAnsi="Consolas"/>
          <w:sz w:val="18"/>
        </w:rPr>
        <w:br/>
        <w:t xml:space="preserve">/// </w:t>
      </w:r>
      <w:r>
        <w:rPr>
          <w:rFonts w:ascii="Consolas" w:hAnsi="Consolas"/>
          <w:sz w:val="18"/>
        </w:rPr>
        <w:t>场景：预览导入名称；功能：去除首尾</w:t>
      </w:r>
      <w:r>
        <w:rPr>
          <w:rFonts w:ascii="Consolas" w:hAnsi="Consolas"/>
          <w:sz w:val="18"/>
        </w:rPr>
        <w:t xml:space="preserve"> Unicode </w:t>
      </w:r>
      <w:r>
        <w:rPr>
          <w:rFonts w:ascii="Consolas" w:hAnsi="Consolas"/>
          <w:sz w:val="18"/>
        </w:rPr>
        <w:t>空白。</w:t>
      </w:r>
      <w:r>
        <w:rPr>
          <w:rFonts w:ascii="Consolas" w:hAnsi="Consolas"/>
          <w:sz w:val="18"/>
        </w:rPr>
        <w:br/>
        <w:t xml:space="preserve">/// </w:t>
      </w:r>
      <w:r>
        <w:rPr>
          <w:rFonts w:ascii="Consolas" w:hAnsi="Consolas"/>
          <w:sz w:val="18"/>
        </w:rPr>
        <w:t>输入：非</w:t>
      </w:r>
      <w:r>
        <w:rPr>
          <w:rFonts w:ascii="Consolas" w:hAnsi="Consolas"/>
          <w:sz w:val="18"/>
        </w:rPr>
        <w:t xml:space="preserve"> null </w:t>
      </w:r>
      <w:r>
        <w:rPr>
          <w:rFonts w:ascii="Consolas" w:hAnsi="Consolas"/>
          <w:sz w:val="18"/>
        </w:rPr>
        <w:t>且去空白后非空的字符串。</w:t>
      </w:r>
      <w:r>
        <w:rPr>
          <w:rFonts w:ascii="Consolas" w:hAnsi="Consolas"/>
          <w:sz w:val="18"/>
        </w:rPr>
        <w:br/>
        <w:t xml:space="preserve">/// </w:t>
      </w:r>
      <w:r>
        <w:rPr>
          <w:rFonts w:ascii="Consolas" w:hAnsi="Consolas"/>
          <w:sz w:val="18"/>
        </w:rPr>
        <w:t>输出：</w:t>
      </w:r>
      <w:r>
        <w:rPr>
          <w:rFonts w:ascii="Consolas" w:hAnsi="Consolas"/>
          <w:sz w:val="18"/>
        </w:rPr>
        <w:t xml:space="preserve">Original </w:t>
      </w:r>
      <w:r>
        <w:rPr>
          <w:rFonts w:ascii="Consolas" w:hAnsi="Consolas"/>
          <w:sz w:val="18"/>
        </w:rPr>
        <w:t>原文与</w:t>
      </w:r>
      <w:r>
        <w:rPr>
          <w:rFonts w:ascii="Consolas" w:hAnsi="Consolas"/>
          <w:sz w:val="18"/>
        </w:rPr>
        <w:t xml:space="preserve"> Value </w:t>
      </w:r>
      <w:r>
        <w:rPr>
          <w:rFonts w:ascii="Consolas" w:hAnsi="Consolas"/>
          <w:sz w:val="18"/>
        </w:rPr>
        <w:t>规范化结果；不修改原输入。</w:t>
      </w:r>
      <w:r>
        <w:rPr>
          <w:rFonts w:ascii="Consolas" w:hAnsi="Consolas"/>
          <w:sz w:val="18"/>
        </w:rPr>
        <w:br/>
        <w:t xml:space="preserve">/// </w:t>
      </w:r>
      <w:r>
        <w:rPr>
          <w:rFonts w:ascii="Consolas" w:hAnsi="Consolas"/>
          <w:sz w:val="18"/>
        </w:rPr>
        <w:t>依赖：</w:t>
      </w:r>
      <w:r>
        <w:rPr>
          <w:rFonts w:ascii="Consolas" w:hAnsi="Consolas"/>
          <w:sz w:val="18"/>
        </w:rPr>
        <w:t xml:space="preserve">.NET </w:t>
      </w:r>
      <w:r>
        <w:rPr>
          <w:rFonts w:ascii="Consolas" w:hAnsi="Consolas"/>
          <w:sz w:val="18"/>
        </w:rPr>
        <w:t>字符串</w:t>
      </w:r>
      <w:r>
        <w:rPr>
          <w:rFonts w:ascii="Consolas" w:hAnsi="Consolas"/>
          <w:sz w:val="18"/>
        </w:rPr>
        <w:t xml:space="preserve"> API </w:t>
      </w:r>
      <w:r>
        <w:rPr>
          <w:rFonts w:ascii="Consolas" w:hAnsi="Consolas"/>
          <w:sz w:val="18"/>
        </w:rPr>
        <w:t>与</w:t>
      </w:r>
      <w:r>
        <w:rPr>
          <w:rFonts w:ascii="Consolas" w:hAnsi="Consolas"/>
          <w:sz w:val="18"/>
        </w:rPr>
        <w:t xml:space="preserve"> ScriptContracts</w:t>
      </w:r>
      <w:r>
        <w:rPr>
          <w:rFonts w:ascii="Consolas" w:hAnsi="Consolas"/>
          <w:sz w:val="18"/>
        </w:rPr>
        <w:t>；无外部依赖。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/// </w:t>
      </w:r>
      <w:r>
        <w:rPr>
          <w:rFonts w:ascii="Consolas" w:hAnsi="Consolas"/>
          <w:sz w:val="18"/>
        </w:rPr>
        <w:t>错误：</w:t>
      </w:r>
      <w:r>
        <w:rPr>
          <w:rFonts w:ascii="Consolas" w:hAnsi="Consolas"/>
          <w:sz w:val="18"/>
        </w:rPr>
        <w:t xml:space="preserve">null </w:t>
      </w:r>
      <w:r>
        <w:rPr>
          <w:rFonts w:ascii="Consolas" w:hAnsi="Consolas"/>
          <w:sz w:val="18"/>
        </w:rPr>
        <w:t>抛</w:t>
      </w:r>
      <w:r>
        <w:rPr>
          <w:rFonts w:ascii="Consolas" w:hAnsi="Consolas"/>
          <w:sz w:val="18"/>
        </w:rPr>
        <w:t xml:space="preserve"> ArgumentNullException</w:t>
      </w:r>
      <w:r>
        <w:rPr>
          <w:rFonts w:ascii="Consolas" w:hAnsi="Consolas"/>
          <w:sz w:val="18"/>
        </w:rPr>
        <w:t>；空白抛</w:t>
      </w:r>
      <w:r>
        <w:rPr>
          <w:rFonts w:ascii="Consolas" w:hAnsi="Consolas"/>
          <w:sz w:val="18"/>
        </w:rPr>
        <w:t xml:space="preserve"> ArgumentException</w:t>
      </w:r>
      <w:r>
        <w:rPr>
          <w:rFonts w:ascii="Consolas" w:hAnsi="Consolas"/>
          <w:sz w:val="18"/>
        </w:rPr>
        <w:t>。</w:t>
      </w:r>
      <w:r>
        <w:rPr>
          <w:rFonts w:ascii="Consolas" w:hAnsi="Consolas"/>
          <w:sz w:val="18"/>
        </w:rPr>
        <w:br/>
        <w:t xml:space="preserve">/// </w:t>
      </w:r>
      <w:r>
        <w:rPr>
          <w:rFonts w:ascii="Consolas" w:hAnsi="Consolas"/>
          <w:sz w:val="18"/>
        </w:rPr>
        <w:t>副作用：无日志、</w:t>
      </w:r>
      <w:r>
        <w:rPr>
          <w:rFonts w:ascii="Consolas" w:hAnsi="Consolas"/>
          <w:sz w:val="18"/>
        </w:rPr>
        <w:t>UI</w:t>
      </w:r>
      <w:r>
        <w:rPr>
          <w:rFonts w:ascii="Consolas" w:hAnsi="Consolas"/>
          <w:sz w:val="18"/>
        </w:rPr>
        <w:t>、</w:t>
      </w:r>
      <w:r>
        <w:rPr>
          <w:rFonts w:ascii="Consolas" w:hAnsi="Consolas"/>
          <w:sz w:val="18"/>
        </w:rPr>
        <w:t>I/O</w:t>
      </w:r>
      <w:r>
        <w:rPr>
          <w:rFonts w:ascii="Consolas" w:hAnsi="Consolas"/>
          <w:sz w:val="18"/>
        </w:rPr>
        <w:t>、协议解析和外部程序接口。</w:t>
      </w:r>
      <w:r>
        <w:rPr>
          <w:rFonts w:ascii="Consolas" w:hAnsi="Consolas"/>
          <w:sz w:val="18"/>
        </w:rPr>
        <w:br/>
        <w:t xml:space="preserve">/// </w:t>
      </w:r>
      <w:r>
        <w:rPr>
          <w:rFonts w:ascii="Consolas" w:hAnsi="Consolas"/>
          <w:sz w:val="18"/>
        </w:rPr>
        <w:t>验证：</w:t>
      </w:r>
      <w:r>
        <w:rPr>
          <w:rFonts w:ascii="Consolas" w:hAnsi="Consolas"/>
          <w:sz w:val="18"/>
        </w:rPr>
        <w:t>ScriptTests.Trim_cases / Null_rejected / Blank_rejected</w:t>
      </w:r>
      <w:r>
        <w:rPr>
          <w:rFonts w:ascii="Consolas" w:hAnsi="Consolas"/>
          <w:sz w:val="18"/>
        </w:rPr>
        <w:t>。</w:t>
      </w:r>
      <w:r>
        <w:rPr>
          <w:rFonts w:ascii="Consolas" w:hAnsi="Consolas"/>
          <w:sz w:val="18"/>
        </w:rPr>
        <w:br/>
        <w:t xml:space="preserve">/// </w:t>
      </w:r>
      <w:r>
        <w:rPr>
          <w:rFonts w:ascii="Consolas" w:hAnsi="Consolas"/>
          <w:sz w:val="18"/>
        </w:rPr>
        <w:t>变更：</w:t>
      </w:r>
      <w:r>
        <w:rPr>
          <w:rFonts w:ascii="Consolas" w:hAnsi="Consolas"/>
          <w:sz w:val="18"/>
        </w:rPr>
        <w:t xml:space="preserve">2026-10-22 </w:t>
      </w:r>
      <w:r>
        <w:rPr>
          <w:rFonts w:ascii="Consolas" w:hAnsi="Consolas"/>
          <w:sz w:val="18"/>
        </w:rPr>
        <w:t>初建，支持全角空格；影响导入预览。</w:t>
      </w:r>
      <w:r>
        <w:rPr>
          <w:rFonts w:ascii="Consolas" w:hAnsi="Consolas"/>
          <w:sz w:val="18"/>
        </w:rPr>
        <w:br/>
        <w:t xml:space="preserve">/// </w:t>
      </w:r>
      <w:r>
        <w:rPr>
          <w:rFonts w:ascii="Consolas" w:hAnsi="Consolas"/>
          <w:sz w:val="18"/>
        </w:rPr>
        <w:t>来源：</w:t>
      </w:r>
      <w:r>
        <w:rPr>
          <w:rFonts w:ascii="Consolas" w:hAnsi="Consolas"/>
          <w:sz w:val="18"/>
        </w:rPr>
        <w:t xml:space="preserve">AI </w:t>
      </w:r>
      <w:r>
        <w:rPr>
          <w:rFonts w:ascii="Consolas" w:hAnsi="Consolas"/>
          <w:sz w:val="18"/>
        </w:rPr>
        <w:t>建议示例；纳入状态：候选；人工审核：待审核。</w:t>
      </w:r>
      <w:r>
        <w:rPr>
          <w:rFonts w:ascii="Consolas" w:hAnsi="Consolas"/>
          <w:sz w:val="18"/>
        </w:rPr>
        <w:br/>
        <w:t>/// &lt;/remarks&gt;</w:t>
      </w:r>
      <w:r>
        <w:rPr>
          <w:rFonts w:ascii="Consolas" w:hAnsi="Consolas"/>
          <w:sz w:val="18"/>
        </w:rPr>
        <w:br/>
        <w:t>[ScriptInfo("SCR-DEMO-001", "0.1")]</w:t>
      </w:r>
      <w:r>
        <w:rPr>
          <w:rFonts w:ascii="Consolas" w:hAnsi="Consolas"/>
          <w:sz w:val="18"/>
        </w:rPr>
        <w:br/>
        <w:t>public static class NormalizeName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public static NameResult Run(string input)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ArgumentNullException.ThrowIfNull(input);</w:t>
      </w:r>
      <w:r>
        <w:rPr>
          <w:rFonts w:ascii="Consolas" w:hAnsi="Consolas"/>
          <w:sz w:val="18"/>
        </w:rPr>
        <w:br/>
        <w:t xml:space="preserve">        var value = input.Trim();</w:t>
      </w:r>
      <w:r>
        <w:rPr>
          <w:rFonts w:ascii="Consolas" w:hAnsi="Consolas"/>
          <w:sz w:val="18"/>
        </w:rPr>
        <w:br/>
        <w:t xml:space="preserve">        if (value.Length == 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throw new ArgumentException("Name is blank", nameof(input));</w:t>
      </w:r>
      <w:r>
        <w:rPr>
          <w:rFonts w:ascii="Consolas" w:hAnsi="Consolas"/>
          <w:sz w:val="18"/>
        </w:rPr>
        <w:br/>
        <w:t xml:space="preserve">        return new NameResult(input, value);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23697BEA" w14:textId="77777777" w:rsidR="00262BFA" w:rsidRDefault="008159A1">
      <w:pPr>
        <w:pStyle w:val="31"/>
      </w:pPr>
      <w:r>
        <w:t xml:space="preserve">ScriptContracts </w:t>
      </w:r>
      <w:r>
        <w:t>中的轻量声明</w:t>
      </w:r>
    </w:p>
    <w:p w14:paraId="20C389E4" w14:textId="77777777" w:rsidR="00262BFA" w:rsidRDefault="008159A1">
      <w:pPr>
        <w:spacing w:after="140" w:line="252" w:lineRule="auto"/>
      </w:pPr>
      <w:r>
        <w:rPr>
          <w:rFonts w:ascii="Consolas" w:hAnsi="Consolas"/>
          <w:sz w:val="18"/>
        </w:rPr>
        <w:t>namespace Demo.Contracts.Script;</w:t>
      </w:r>
      <w:r>
        <w:rPr>
          <w:rFonts w:ascii="Consolas" w:hAnsi="Consolas"/>
          <w:sz w:val="18"/>
        </w:rPr>
        <w:br/>
        <w:t>public sealed record NameResult(string Original, string Value);</w:t>
      </w:r>
      <w:r>
        <w:rPr>
          <w:rFonts w:ascii="Consolas" w:hAnsi="Consolas"/>
          <w:sz w:val="18"/>
        </w:rPr>
        <w:br/>
        <w:t>[AttributeUsage(AttributeTargets.Class)]</w:t>
      </w:r>
      <w:r>
        <w:rPr>
          <w:rFonts w:ascii="Consolas" w:hAnsi="Consolas"/>
          <w:sz w:val="18"/>
        </w:rPr>
        <w:br/>
        <w:t>public sealed class ScriptInfoAttribute(string id, string since) : Attribute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public string Id { get; } = id;</w:t>
      </w:r>
      <w:r>
        <w:rPr>
          <w:rFonts w:ascii="Consolas" w:hAnsi="Consolas"/>
          <w:sz w:val="18"/>
        </w:rPr>
        <w:br/>
        <w:t xml:space="preserve">    public string Since { get; } = since;</w:t>
      </w:r>
      <w:r>
        <w:rPr>
          <w:rFonts w:ascii="Consolas" w:hAnsi="Consolas"/>
          <w:sz w:val="18"/>
        </w:rPr>
        <w:br/>
        <w:t>}</w:t>
      </w:r>
    </w:p>
    <w:p w14:paraId="088DA70E" w14:textId="77777777" w:rsidR="00262BFA" w:rsidRDefault="008159A1">
      <w:r>
        <w:t xml:space="preserve">XML </w:t>
      </w:r>
      <w:r>
        <w:t>注释包含目的、方案、场景、功能、输入输出、依赖、副作用、错误、验证和变更。</w:t>
      </w:r>
      <w:r>
        <w:t xml:space="preserve">Attribute </w:t>
      </w:r>
      <w:r>
        <w:t>名称与字段设计是建议；提取器将来需读取这些字段，当前不声称已完成</w:t>
      </w:r>
      <w:r>
        <w:t xml:space="preserve"> Roslyn/DocFX </w:t>
      </w:r>
      <w:r>
        <w:t>自定义提取。</w:t>
      </w:r>
    </w:p>
    <w:p w14:paraId="3D4E728B" w14:textId="77777777" w:rsidR="00262BFA" w:rsidRDefault="008159A1">
      <w:pPr>
        <w:pStyle w:val="31"/>
        <w:pageBreakBefore/>
      </w:pPr>
      <w:r>
        <w:lastRenderedPageBreak/>
        <w:t xml:space="preserve">Feature </w:t>
      </w:r>
      <w:r>
        <w:t>规范入口源码</w:t>
      </w:r>
    </w:p>
    <w:p w14:paraId="058D09A7" w14:textId="77777777" w:rsidR="00262BFA" w:rsidRDefault="008159A1">
      <w:r>
        <w:t xml:space="preserve">Features/NameFeature.cs </w:t>
      </w:r>
      <w:r>
        <w:t>负责组织脚本与共享能力。日志与通知属于</w:t>
      </w:r>
      <w:r>
        <w:t xml:space="preserve"> Feature</w:t>
      </w:r>
      <w:r>
        <w:t>；</w:t>
      </w:r>
      <w:r>
        <w:t xml:space="preserve">Valid </w:t>
      </w:r>
      <w:r>
        <w:t>默认关闭。此例</w:t>
      </w:r>
      <w:r>
        <w:t xml:space="preserve"> OnChanged </w:t>
      </w:r>
      <w:r>
        <w:t>表示预览完成，不表示数据已保存。日志服务要求不抛出异常，持久化与日志故障策略未在此样例实现。</w:t>
      </w:r>
    </w:p>
    <w:p w14:paraId="0EB80644" w14:textId="77777777" w:rsidR="00262BFA" w:rsidRDefault="008159A1">
      <w:pPr>
        <w:spacing w:after="140" w:line="252" w:lineRule="auto"/>
      </w:pPr>
      <w:r>
        <w:rPr>
          <w:rFonts w:ascii="Consolas" w:hAnsi="Consolas"/>
          <w:sz w:val="18"/>
        </w:rPr>
        <w:t>using Demo.Contracts.Feature;</w:t>
      </w:r>
      <w:r>
        <w:rPr>
          <w:rFonts w:ascii="Consolas" w:hAnsi="Consolas"/>
          <w:sz w:val="18"/>
        </w:rPr>
        <w:br/>
        <w:t>using Demo.Contracts.Shared;</w:t>
      </w:r>
      <w:r>
        <w:rPr>
          <w:rFonts w:ascii="Consolas" w:hAnsi="Consolas"/>
          <w:sz w:val="18"/>
        </w:rPr>
        <w:br/>
        <w:t>using Demo.Scripts;</w:t>
      </w:r>
      <w:r>
        <w:rPr>
          <w:rFonts w:ascii="Consolas" w:hAnsi="Consolas"/>
          <w:sz w:val="18"/>
        </w:rPr>
        <w:br/>
        <w:t>namespace Demo.Features;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/// &lt;summary&gt;FTR-DEMO-001 </w:t>
      </w:r>
      <w:r>
        <w:rPr>
          <w:rFonts w:ascii="Consolas" w:hAnsi="Consolas"/>
          <w:sz w:val="18"/>
        </w:rPr>
        <w:t>名称预览；使用</w:t>
      </w:r>
      <w:r>
        <w:rPr>
          <w:rFonts w:ascii="Consolas" w:hAnsi="Consolas"/>
          <w:sz w:val="18"/>
        </w:rPr>
        <w:t xml:space="preserve"> SCR-DEMO-001</w:t>
      </w:r>
      <w:r>
        <w:rPr>
          <w:rFonts w:ascii="Consolas" w:hAnsi="Consolas"/>
          <w:sz w:val="18"/>
        </w:rPr>
        <w:t>。</w:t>
      </w:r>
      <w:r>
        <w:rPr>
          <w:rFonts w:ascii="Consolas" w:hAnsi="Consolas"/>
          <w:sz w:val="18"/>
        </w:rPr>
        <w:t>&lt;/summary&gt;</w:t>
      </w:r>
      <w:r>
        <w:rPr>
          <w:rFonts w:ascii="Consolas" w:hAnsi="Consolas"/>
          <w:sz w:val="18"/>
        </w:rPr>
        <w:br/>
        <w:t>/// &lt;remarks&gt;</w:t>
      </w:r>
      <w:r>
        <w:rPr>
          <w:rFonts w:ascii="Consolas" w:hAnsi="Consolas"/>
          <w:sz w:val="18"/>
        </w:rPr>
        <w:br/>
        <w:t xml:space="preserve">/// </w:t>
      </w:r>
      <w:r>
        <w:rPr>
          <w:rFonts w:ascii="Consolas" w:hAnsi="Consolas"/>
          <w:sz w:val="18"/>
        </w:rPr>
        <w:t>自有：预览编排、</w:t>
      </w:r>
      <w:r>
        <w:rPr>
          <w:rFonts w:ascii="Consolas" w:hAnsi="Consolas"/>
          <w:sz w:val="18"/>
        </w:rPr>
        <w:t>CLI</w:t>
      </w:r>
      <w:r>
        <w:rPr>
          <w:rFonts w:ascii="Consolas" w:hAnsi="Consolas"/>
          <w:sz w:val="18"/>
        </w:rPr>
        <w:t>、错误映射、事件；共享：</w:t>
      </w:r>
      <w:r>
        <w:rPr>
          <w:rFonts w:ascii="Consolas" w:hAnsi="Consolas"/>
          <w:sz w:val="18"/>
        </w:rPr>
        <w:t>IAuditLog</w:t>
      </w:r>
      <w:r>
        <w:rPr>
          <w:rFonts w:ascii="Consolas" w:hAnsi="Consolas"/>
          <w:sz w:val="18"/>
        </w:rPr>
        <w:t>。</w:t>
      </w:r>
      <w:r>
        <w:rPr>
          <w:rFonts w:ascii="Consolas" w:hAnsi="Consolas"/>
          <w:sz w:val="18"/>
        </w:rPr>
        <w:br/>
        <w:t xml:space="preserve">/// Valid </w:t>
      </w:r>
      <w:r>
        <w:rPr>
          <w:rFonts w:ascii="Consolas" w:hAnsi="Consolas"/>
          <w:sz w:val="18"/>
        </w:rPr>
        <w:t>可选；默认不启用；本例无</w:t>
      </w:r>
      <w:r>
        <w:rPr>
          <w:rFonts w:ascii="Consolas" w:hAnsi="Consolas"/>
          <w:sz w:val="18"/>
        </w:rPr>
        <w:t xml:space="preserve"> UI</w:t>
      </w:r>
      <w:r>
        <w:rPr>
          <w:rFonts w:ascii="Consolas" w:hAnsi="Consolas"/>
          <w:sz w:val="18"/>
        </w:rPr>
        <w:t>、</w:t>
      </w:r>
      <w:r>
        <w:rPr>
          <w:rFonts w:ascii="Consolas" w:hAnsi="Consolas"/>
          <w:sz w:val="18"/>
        </w:rPr>
        <w:t>CRUD</w:t>
      </w:r>
      <w:r>
        <w:rPr>
          <w:rFonts w:ascii="Consolas" w:hAnsi="Consolas"/>
          <w:sz w:val="18"/>
        </w:rPr>
        <w:t>、</w:t>
      </w:r>
      <w:r>
        <w:rPr>
          <w:rFonts w:ascii="Consolas" w:hAnsi="Consolas"/>
          <w:sz w:val="18"/>
        </w:rPr>
        <w:t xml:space="preserve">MCP </w:t>
      </w:r>
      <w:r>
        <w:rPr>
          <w:rFonts w:ascii="Consolas" w:hAnsi="Consolas"/>
          <w:sz w:val="18"/>
        </w:rPr>
        <w:t>或</w:t>
      </w:r>
      <w:r>
        <w:rPr>
          <w:rFonts w:ascii="Consolas" w:hAnsi="Consolas"/>
          <w:sz w:val="18"/>
        </w:rPr>
        <w:t xml:space="preserve"> CAF </w:t>
      </w:r>
      <w:r>
        <w:rPr>
          <w:rFonts w:ascii="Consolas" w:hAnsi="Consolas"/>
          <w:sz w:val="18"/>
        </w:rPr>
        <w:t>依赖。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/// OnChanged </w:t>
      </w:r>
      <w:r>
        <w:rPr>
          <w:rFonts w:ascii="Consolas" w:hAnsi="Consolas"/>
          <w:sz w:val="18"/>
        </w:rPr>
        <w:t>表示预览完成；订阅者失败不改变预览成功结果。</w:t>
      </w:r>
      <w:r>
        <w:rPr>
          <w:rFonts w:ascii="Consolas" w:hAnsi="Consolas"/>
          <w:sz w:val="18"/>
        </w:rPr>
        <w:br/>
        <w:t xml:space="preserve">/// </w:t>
      </w:r>
      <w:r>
        <w:rPr>
          <w:rFonts w:ascii="Consolas" w:hAnsi="Consolas"/>
          <w:sz w:val="18"/>
        </w:rPr>
        <w:t>来源为</w:t>
      </w:r>
      <w:r>
        <w:rPr>
          <w:rFonts w:ascii="Consolas" w:hAnsi="Consolas"/>
          <w:sz w:val="18"/>
        </w:rPr>
        <w:t xml:space="preserve"> AI </w:t>
      </w:r>
      <w:r>
        <w:rPr>
          <w:rFonts w:ascii="Consolas" w:hAnsi="Consolas"/>
          <w:sz w:val="18"/>
        </w:rPr>
        <w:t>建议示例，候选；配置由构造者注入，不做持久化。</w:t>
      </w:r>
      <w:r>
        <w:rPr>
          <w:rFonts w:ascii="Consolas" w:hAnsi="Consolas"/>
          <w:sz w:val="18"/>
        </w:rPr>
        <w:br/>
        <w:t>/// &lt;/remarks&gt;</w:t>
      </w:r>
      <w:r>
        <w:rPr>
          <w:rFonts w:ascii="Consolas" w:hAnsi="Consolas"/>
          <w:sz w:val="18"/>
        </w:rPr>
        <w:br/>
        <w:t>public sealed class NameFeature(IAuditLog log,</w:t>
      </w:r>
      <w:r>
        <w:rPr>
          <w:rFonts w:ascii="Consolas" w:hAnsi="Consolas"/>
          <w:sz w:val="18"/>
        </w:rPr>
        <w:br/>
        <w:t xml:space="preserve">    Func&lt;string, bool&gt;? valid = null) : INameFeature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public event Action&lt;string&gt;? OnChanged;</w:t>
      </w:r>
      <w:r>
        <w:rPr>
          <w:rFonts w:ascii="Consolas" w:hAnsi="Consolas"/>
          <w:sz w:val="18"/>
        </w:rPr>
        <w:br/>
        <w:t xml:space="preserve">    public PreviewResult Preview(string input)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if (valid is not null &amp;&amp; !valid(input))</w:t>
      </w:r>
      <w:r>
        <w:rPr>
          <w:rFonts w:ascii="Consolas" w:hAnsi="Consolas"/>
          <w:sz w:val="18"/>
        </w:rPr>
        <w:br/>
        <w:t xml:space="preserve">            return new(false, null, "VALID_REJECTED");</w:t>
      </w:r>
      <w:r>
        <w:rPr>
          <w:rFonts w:ascii="Consolas" w:hAnsi="Consolas"/>
          <w:sz w:val="18"/>
        </w:rPr>
        <w:br/>
        <w:t xml:space="preserve">        string value;</w:t>
      </w:r>
      <w:r>
        <w:rPr>
          <w:rFonts w:ascii="Consolas" w:hAnsi="Consolas"/>
          <w:sz w:val="18"/>
        </w:rPr>
        <w:br/>
        <w:t xml:space="preserve">        try { value = NormalizeName.Run(input).Value; }</w:t>
      </w:r>
      <w:r>
        <w:rPr>
          <w:rFonts w:ascii="Consolas" w:hAnsi="Consolas"/>
          <w:sz w:val="18"/>
        </w:rPr>
        <w:br/>
        <w:t xml:space="preserve">        catch (ArgumentException)</w:t>
      </w:r>
      <w:r>
        <w:rPr>
          <w:rFonts w:ascii="Consolas" w:hAnsi="Consolas"/>
          <w:sz w:val="18"/>
        </w:rPr>
        <w:br/>
        <w:t xml:space="preserve">       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log.Write("preview:invalid");</w:t>
      </w:r>
      <w:r>
        <w:rPr>
          <w:rFonts w:ascii="Consolas" w:hAnsi="Consolas"/>
          <w:sz w:val="18"/>
        </w:rPr>
        <w:br/>
        <w:t xml:space="preserve">            return new(false, null, "INVALID_NAME");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log.Write("preview:ok");</w:t>
      </w:r>
      <w:r>
        <w:rPr>
          <w:rFonts w:ascii="Consolas" w:hAnsi="Consolas"/>
          <w:sz w:val="18"/>
        </w:rPr>
        <w:br/>
        <w:t xml:space="preserve">        foreach (var handler in OnChanged?.GetInvocationList() ?? [])</w:t>
      </w:r>
      <w:r>
        <w:rPr>
          <w:rFonts w:ascii="Consolas" w:hAnsi="Consolas"/>
          <w:sz w:val="18"/>
        </w:rPr>
        <w:br/>
        <w:t xml:space="preserve">        {</w:t>
      </w:r>
      <w:r>
        <w:rPr>
          <w:rFonts w:ascii="Consolas" w:hAnsi="Consolas"/>
          <w:sz w:val="18"/>
        </w:rPr>
        <w:br/>
        <w:t xml:space="preserve">            try { ((Action&lt;string&gt;)handler)(value); }</w:t>
      </w:r>
      <w:r>
        <w:rPr>
          <w:rFonts w:ascii="Consolas" w:hAnsi="Consolas"/>
          <w:sz w:val="18"/>
        </w:rPr>
        <w:br/>
        <w:t xml:space="preserve">            catch (Exception) { log.Write("notification:failed");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return new(true, value, null);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44D513D4" w14:textId="77777777" w:rsidR="00262BFA" w:rsidRDefault="008159A1">
      <w:r>
        <w:t>此类只演示已声明的能力。</w:t>
      </w:r>
      <w:r>
        <w:t>UI</w:t>
      </w:r>
      <w:r>
        <w:t>、</w:t>
      </w:r>
      <w:r>
        <w:t>MCP</w:t>
      </w:r>
      <w:r>
        <w:t>、</w:t>
      </w:r>
      <w:r>
        <w:t>CRUD</w:t>
      </w:r>
      <w:r>
        <w:t>、配置持久化和异步取消没有实现；实际</w:t>
      </w:r>
      <w:r>
        <w:t xml:space="preserve"> Feature </w:t>
      </w:r>
      <w:r>
        <w:t>按需求纳入。通知订阅者抛错时本例记录失败并继续通知，正式事件策略仍需评审。</w:t>
      </w:r>
    </w:p>
    <w:p w14:paraId="3D667D8A" w14:textId="77777777" w:rsidR="00262BFA" w:rsidRDefault="008159A1">
      <w:pPr>
        <w:pStyle w:val="31"/>
        <w:pageBreakBefore/>
      </w:pPr>
      <w:r>
        <w:lastRenderedPageBreak/>
        <w:t xml:space="preserve">Feature CLI </w:t>
      </w:r>
      <w:r>
        <w:t>与人工调用源码</w:t>
      </w:r>
    </w:p>
    <w:p w14:paraId="1FEAE296" w14:textId="77777777" w:rsidR="00262BFA" w:rsidRDefault="008159A1">
      <w:r>
        <w:t xml:space="preserve">Features/NameCli.cs </w:t>
      </w:r>
      <w:r>
        <w:t>是规范产品入口；宿主只负责装配与传递参数，</w:t>
      </w:r>
      <w:r>
        <w:t xml:space="preserve">CLI </w:t>
      </w:r>
      <w:r>
        <w:t>的参数、输出和退出码由</w:t>
      </w:r>
      <w:r>
        <w:t xml:space="preserve"> Feature </w:t>
      </w:r>
      <w:r>
        <w:t>管理。</w:t>
      </w:r>
    </w:p>
    <w:p w14:paraId="11036AF6" w14:textId="77777777" w:rsidR="00262BFA" w:rsidRDefault="008159A1">
      <w:pPr>
        <w:spacing w:after="140" w:line="252" w:lineRule="auto"/>
      </w:pPr>
      <w:r>
        <w:rPr>
          <w:rFonts w:ascii="Consolas" w:hAnsi="Consolas"/>
          <w:sz w:val="18"/>
        </w:rPr>
        <w:t>using Demo.Contracts.Feature;</w:t>
      </w:r>
      <w:r>
        <w:rPr>
          <w:rFonts w:ascii="Consolas" w:hAnsi="Consolas"/>
          <w:sz w:val="18"/>
        </w:rPr>
        <w:br/>
        <w:t>namespace Demo.Features;</w:t>
      </w:r>
      <w:r>
        <w:rPr>
          <w:rFonts w:ascii="Consolas" w:hAnsi="Consolas"/>
          <w:sz w:val="18"/>
        </w:rPr>
        <w:br/>
        <w:t xml:space="preserve">// CLI </w:t>
      </w:r>
      <w:r>
        <w:rPr>
          <w:rFonts w:ascii="Consolas" w:hAnsi="Consolas"/>
          <w:sz w:val="18"/>
        </w:rPr>
        <w:t>语义归</w:t>
      </w:r>
      <w:r>
        <w:rPr>
          <w:rFonts w:ascii="Consolas" w:hAnsi="Consolas"/>
          <w:sz w:val="18"/>
        </w:rPr>
        <w:t xml:space="preserve"> Feature</w:t>
      </w:r>
      <w:r>
        <w:rPr>
          <w:rFonts w:ascii="Consolas" w:hAnsi="Consolas"/>
          <w:sz w:val="18"/>
        </w:rPr>
        <w:t>；宿主只传入参数与输出流。</w:t>
      </w:r>
      <w:r>
        <w:rPr>
          <w:rFonts w:ascii="Consolas" w:hAnsi="Consolas"/>
          <w:sz w:val="18"/>
        </w:rPr>
        <w:br/>
        <w:t>public sealed class NameCli(INameFeature feature)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public int Run(string[] args, TextWriter output)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if (args.Length != 1)</w:t>
      </w:r>
      <w:r>
        <w:rPr>
          <w:rFonts w:ascii="Consolas" w:hAnsi="Consolas"/>
          <w:sz w:val="18"/>
        </w:rPr>
        <w:br/>
        <w:t xml:space="preserve">        {</w:t>
      </w:r>
      <w:r>
        <w:rPr>
          <w:rFonts w:ascii="Consolas" w:hAnsi="Consolas"/>
          <w:sz w:val="18"/>
        </w:rPr>
        <w:br/>
        <w:t xml:space="preserve">            output.WriteLine("Usage: normalize &lt;name&gt;");</w:t>
      </w:r>
      <w:r>
        <w:rPr>
          <w:rFonts w:ascii="Consolas" w:hAnsi="Consolas"/>
          <w:sz w:val="18"/>
        </w:rPr>
        <w:br/>
        <w:t xml:space="preserve">            return 2;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var result = feature.Preview(args[0]);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output.WriteLine(result.Success ? result.Value : result.Error);</w:t>
      </w:r>
      <w:r>
        <w:rPr>
          <w:rFonts w:ascii="Consolas" w:hAnsi="Consolas"/>
          <w:sz w:val="18"/>
        </w:rPr>
        <w:br/>
        <w:t xml:space="preserve">        return result.Success ? 0 : 1;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4B2B2A5F" w14:textId="77777777" w:rsidR="00262BFA" w:rsidRDefault="008159A1">
      <w:pPr>
        <w:pStyle w:val="31"/>
      </w:pPr>
      <w:r>
        <w:t xml:space="preserve">Manual/Program.cs </w:t>
      </w:r>
      <w:r>
        <w:t>中的两种合法调用</w:t>
      </w:r>
    </w:p>
    <w:p w14:paraId="52055188" w14:textId="77777777" w:rsidR="00262BFA" w:rsidRDefault="008159A1">
      <w:pPr>
        <w:spacing w:after="140" w:line="252" w:lineRule="auto"/>
      </w:pPr>
      <w:r>
        <w:rPr>
          <w:rFonts w:ascii="Consolas" w:hAnsi="Consolas"/>
          <w:sz w:val="18"/>
        </w:rPr>
        <w:t>using Demo.Scripts;</w:t>
      </w:r>
      <w:r>
        <w:rPr>
          <w:rFonts w:ascii="Consolas" w:hAnsi="Consolas"/>
          <w:sz w:val="18"/>
        </w:rPr>
        <w:br/>
        <w:t>using Demo.Features;</w:t>
      </w:r>
      <w:r>
        <w:rPr>
          <w:rFonts w:ascii="Consolas" w:hAnsi="Consolas"/>
          <w:sz w:val="18"/>
        </w:rPr>
        <w:br/>
        <w:t>using Demo.Shared;</w:t>
      </w:r>
      <w:r>
        <w:rPr>
          <w:rFonts w:ascii="Consolas" w:hAnsi="Consolas"/>
          <w:sz w:val="18"/>
        </w:rPr>
        <w:br/>
        <w:t xml:space="preserve">// </w:t>
      </w:r>
      <w:r>
        <w:rPr>
          <w:rFonts w:ascii="Consolas" w:hAnsi="Consolas"/>
          <w:sz w:val="18"/>
        </w:rPr>
        <w:t>人工调试入口，允许直接调用</w:t>
      </w:r>
      <w:r>
        <w:rPr>
          <w:rFonts w:ascii="Consolas" w:hAnsi="Consolas"/>
          <w:sz w:val="18"/>
        </w:rPr>
        <w:t xml:space="preserve"> Script</w:t>
      </w:r>
      <w:r>
        <w:rPr>
          <w:rFonts w:ascii="Consolas" w:hAnsi="Consolas"/>
          <w:sz w:val="18"/>
        </w:rPr>
        <w:t>；不属于产品</w:t>
      </w:r>
      <w:r>
        <w:rPr>
          <w:rFonts w:ascii="Consolas" w:hAnsi="Consolas"/>
          <w:sz w:val="18"/>
        </w:rPr>
        <w:t xml:space="preserve"> CLI</w:t>
      </w:r>
      <w:r>
        <w:rPr>
          <w:rFonts w:ascii="Consolas" w:hAnsi="Consolas"/>
          <w:sz w:val="18"/>
        </w:rPr>
        <w:t>。</w:t>
      </w:r>
      <w:r>
        <w:rPr>
          <w:rFonts w:ascii="Consolas" w:hAnsi="Consolas"/>
          <w:sz w:val="18"/>
        </w:rPr>
        <w:br/>
        <w:t>if (args.FirstOrDefault() == "direct")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Console.WriteLine(NormalizeName.Run("</w:t>
      </w:r>
      <w:r>
        <w:rPr>
          <w:rFonts w:ascii="Consolas" w:hAnsi="Consolas"/>
          <w:sz w:val="18"/>
        </w:rPr>
        <w:t xml:space="preserve">　</w:t>
      </w:r>
      <w:r>
        <w:rPr>
          <w:rFonts w:ascii="Consolas" w:hAnsi="Consolas"/>
          <w:sz w:val="18"/>
        </w:rPr>
        <w:t xml:space="preserve"> Alice  ").Value);</w:t>
      </w:r>
      <w:r>
        <w:rPr>
          <w:rFonts w:ascii="Consolas" w:hAnsi="Consolas"/>
          <w:sz w:val="18"/>
        </w:rPr>
        <w:br/>
        <w:t xml:space="preserve">    return 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 xml:space="preserve">// </w:t>
      </w:r>
      <w:r>
        <w:rPr>
          <w:rFonts w:ascii="Consolas" w:hAnsi="Consolas"/>
          <w:sz w:val="18"/>
        </w:rPr>
        <w:t>产品</w:t>
      </w:r>
      <w:r>
        <w:rPr>
          <w:rFonts w:ascii="Consolas" w:hAnsi="Consolas"/>
          <w:sz w:val="18"/>
        </w:rPr>
        <w:t xml:space="preserve"> CLI </w:t>
      </w:r>
      <w:r>
        <w:rPr>
          <w:rFonts w:ascii="Consolas" w:hAnsi="Consolas"/>
          <w:sz w:val="18"/>
        </w:rPr>
        <w:t>由</w:t>
      </w:r>
      <w:r>
        <w:rPr>
          <w:rFonts w:ascii="Consolas" w:hAnsi="Consolas"/>
          <w:sz w:val="18"/>
        </w:rPr>
        <w:t xml:space="preserve"> Feature </w:t>
      </w:r>
      <w:r>
        <w:rPr>
          <w:rFonts w:ascii="Consolas" w:hAnsi="Consolas"/>
          <w:sz w:val="18"/>
        </w:rPr>
        <w:t>实现，宿主仅装配与转交。</w:t>
      </w:r>
      <w:r>
        <w:rPr>
          <w:rFonts w:ascii="Consolas" w:hAnsi="Consolas"/>
          <w:sz w:val="18"/>
        </w:rPr>
        <w:br/>
        <w:t>var log = new MemoryAuditLog();</w:t>
      </w:r>
      <w:r>
        <w:rPr>
          <w:rFonts w:ascii="Consolas" w:hAnsi="Consolas"/>
          <w:sz w:val="18"/>
        </w:rPr>
        <w:br/>
        <w:t>var feature = new NameFeature(log);</w:t>
      </w:r>
      <w:r>
        <w:rPr>
          <w:rFonts w:ascii="Consolas" w:hAnsi="Consolas"/>
          <w:sz w:val="18"/>
        </w:rPr>
        <w:br/>
        <w:t>return new NameCli(feature).Run(args, Console.Out);</w:t>
      </w:r>
    </w:p>
    <w:p w14:paraId="3115B223" w14:textId="77777777" w:rsidR="00262BFA" w:rsidRDefault="008159A1">
      <w:r>
        <w:t xml:space="preserve">direct </w:t>
      </w:r>
      <w:r>
        <w:t>是专用人工演示分支，直接验证脚本；其余参数交给</w:t>
      </w:r>
      <w:r>
        <w:t xml:space="preserve"> Feature CLI</w:t>
      </w:r>
      <w:r>
        <w:t>。真实产品是否提供直接执行脚本的入口须按场景决定，不能把开发调试入口默认发布给最终用户。</w:t>
      </w:r>
    </w:p>
    <w:p w14:paraId="285FB97D" w14:textId="77777777" w:rsidR="00262BFA" w:rsidRDefault="008159A1">
      <w:pPr>
        <w:pStyle w:val="31"/>
        <w:pageBreakBefore/>
      </w:pPr>
      <w:r>
        <w:lastRenderedPageBreak/>
        <w:t>共享测试与真实断言源码</w:t>
      </w:r>
    </w:p>
    <w:p w14:paraId="7B5BC2E7" w14:textId="77777777" w:rsidR="00262BFA" w:rsidRDefault="008159A1">
      <w:r>
        <w:t>同一组输入由</w:t>
      </w:r>
      <w:r>
        <w:t xml:space="preserve"> Feature.Testing </w:t>
      </w:r>
      <w:r>
        <w:t>共享。</w:t>
      </w:r>
      <w:r>
        <w:t xml:space="preserve">L1 </w:t>
      </w:r>
      <w:r>
        <w:t>直接调用真实</w:t>
      </w:r>
      <w:r>
        <w:t xml:space="preserve"> Script</w:t>
      </w:r>
      <w:r>
        <w:t>；</w:t>
      </w:r>
      <w:r>
        <w:t xml:space="preserve">L2 </w:t>
      </w:r>
      <w:r>
        <w:t>通过</w:t>
      </w:r>
      <w:r>
        <w:t xml:space="preserve"> Feature </w:t>
      </w:r>
      <w:r>
        <w:t>用例，增加日志与事件断言。以下都是已运行文件的摘录，完整工程还验证空值、空白、可选</w:t>
      </w:r>
      <w:r>
        <w:t xml:space="preserve"> Valid</w:t>
      </w:r>
      <w:r>
        <w:t>、错误映射和通知失败。</w:t>
      </w:r>
    </w:p>
    <w:p w14:paraId="0A511799" w14:textId="77777777" w:rsidR="00262BFA" w:rsidRDefault="008159A1">
      <w:pPr>
        <w:spacing w:after="140" w:line="252" w:lineRule="auto"/>
      </w:pPr>
      <w:r>
        <w:rPr>
          <w:rFonts w:ascii="Consolas" w:hAnsi="Consolas"/>
          <w:sz w:val="18"/>
        </w:rPr>
        <w:t>using Demo.Features;</w:t>
      </w:r>
      <w:r>
        <w:rPr>
          <w:rFonts w:ascii="Consolas" w:hAnsi="Consolas"/>
          <w:sz w:val="18"/>
        </w:rPr>
        <w:br/>
        <w:t>using Demo.Shared;</w:t>
      </w:r>
      <w:r>
        <w:rPr>
          <w:rFonts w:ascii="Consolas" w:hAnsi="Consolas"/>
          <w:sz w:val="18"/>
        </w:rPr>
        <w:br/>
        <w:t>namespace Demo.FeatureTesting;</w:t>
      </w:r>
      <w:r>
        <w:rPr>
          <w:rFonts w:ascii="Consolas" w:hAnsi="Consolas"/>
          <w:sz w:val="18"/>
        </w:rPr>
        <w:br/>
        <w:t xml:space="preserve">// </w:t>
      </w:r>
      <w:r>
        <w:rPr>
          <w:rFonts w:ascii="Consolas" w:hAnsi="Consolas"/>
          <w:sz w:val="18"/>
        </w:rPr>
        <w:t>仅测试与人工演示引用，不随生产</w:t>
      </w:r>
      <w:r>
        <w:rPr>
          <w:rFonts w:ascii="Consolas" w:hAnsi="Consolas"/>
          <w:sz w:val="18"/>
        </w:rPr>
        <w:t xml:space="preserve"> Script </w:t>
      </w:r>
      <w:r>
        <w:rPr>
          <w:rFonts w:ascii="Consolas" w:hAnsi="Consolas"/>
          <w:sz w:val="18"/>
        </w:rPr>
        <w:t>交付。</w:t>
      </w:r>
      <w:r>
        <w:rPr>
          <w:rFonts w:ascii="Consolas" w:hAnsi="Consolas"/>
          <w:sz w:val="18"/>
        </w:rPr>
        <w:br/>
        <w:t>public static class Samples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public const string Input = "</w:t>
      </w:r>
      <w:r>
        <w:rPr>
          <w:rFonts w:ascii="Consolas" w:hAnsi="Consolas"/>
          <w:sz w:val="18"/>
        </w:rPr>
        <w:t xml:space="preserve">　</w:t>
      </w:r>
      <w:r>
        <w:rPr>
          <w:rFonts w:ascii="Consolas" w:hAnsi="Consolas"/>
          <w:sz w:val="18"/>
        </w:rPr>
        <w:t xml:space="preserve"> Alice  ";</w:t>
      </w:r>
      <w:r>
        <w:rPr>
          <w:rFonts w:ascii="Consolas" w:hAnsi="Consolas"/>
          <w:sz w:val="18"/>
        </w:rPr>
        <w:br/>
        <w:t xml:space="preserve">    public const string Expected = "Alice";</w:t>
      </w:r>
      <w:r>
        <w:rPr>
          <w:rFonts w:ascii="Consolas" w:hAnsi="Consolas"/>
          <w:sz w:val="18"/>
        </w:rPr>
        <w:br/>
        <w:t xml:space="preserve">    public static (NameFeature Feature, MemoryAuditLog Log) Create(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Func&lt;string, bool&gt;? valid = null)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var log = new MemoryAuditLog();</w:t>
      </w:r>
      <w:r>
        <w:rPr>
          <w:rFonts w:ascii="Consolas" w:hAnsi="Consolas"/>
          <w:sz w:val="18"/>
        </w:rPr>
        <w:br/>
        <w:t xml:space="preserve">        return (new NameFeature(log, valid), log);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64030FD6" w14:textId="77777777" w:rsidR="00262BFA" w:rsidRDefault="008159A1">
      <w:pPr>
        <w:pStyle w:val="31"/>
      </w:pPr>
      <w:r>
        <w:t xml:space="preserve">L1 </w:t>
      </w:r>
      <w:r>
        <w:t>直接脚本测试</w:t>
      </w:r>
    </w:p>
    <w:p w14:paraId="64837AFA" w14:textId="77777777" w:rsidR="00262BFA" w:rsidRDefault="008159A1">
      <w:pPr>
        <w:spacing w:after="140" w:line="252" w:lineRule="auto"/>
      </w:pPr>
      <w:r>
        <w:rPr>
          <w:rFonts w:ascii="Consolas" w:hAnsi="Consolas"/>
          <w:sz w:val="18"/>
        </w:rPr>
        <w:t>[Theory]</w:t>
      </w:r>
      <w:r>
        <w:rPr>
          <w:rFonts w:ascii="Consolas" w:hAnsi="Consolas"/>
          <w:sz w:val="18"/>
        </w:rPr>
        <w:br/>
        <w:t xml:space="preserve">    [InlineData(Samples.Input, Samples.Expected)]</w:t>
      </w:r>
      <w:r>
        <w:rPr>
          <w:rFonts w:ascii="Consolas" w:hAnsi="Consolas"/>
          <w:sz w:val="18"/>
        </w:rPr>
        <w:br/>
        <w:t xml:space="preserve">    [InlineData(" A B ", "A B")]</w:t>
      </w:r>
      <w:r>
        <w:rPr>
          <w:rFonts w:ascii="Consolas" w:hAnsi="Consolas"/>
          <w:sz w:val="18"/>
        </w:rPr>
        <w:br/>
        <w:t xml:space="preserve">    [InlineData("alice", "alice")]</w:t>
      </w:r>
      <w:r>
        <w:rPr>
          <w:rFonts w:ascii="Consolas" w:hAnsi="Consolas"/>
          <w:sz w:val="18"/>
        </w:rPr>
        <w:br/>
        <w:t xml:space="preserve">    public void Trim_cases(string input, string expected)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var result = NormalizeName.Run(input); // </w:t>
      </w:r>
      <w:r>
        <w:rPr>
          <w:rFonts w:ascii="Consolas" w:hAnsi="Consolas"/>
          <w:sz w:val="18"/>
        </w:rPr>
        <w:t>直接调用真实</w:t>
      </w:r>
      <w:r>
        <w:rPr>
          <w:rFonts w:ascii="Consolas" w:hAnsi="Consolas"/>
          <w:sz w:val="18"/>
        </w:rPr>
        <w:t xml:space="preserve"> Script</w:t>
      </w:r>
      <w:r>
        <w:rPr>
          <w:rFonts w:ascii="Consolas" w:hAnsi="Consolas"/>
          <w:sz w:val="18"/>
        </w:rPr>
        <w:br/>
        <w:t xml:space="preserve">        Assert.Equal(expected, result.Value);</w:t>
      </w:r>
      <w:r>
        <w:rPr>
          <w:rFonts w:ascii="Consolas" w:hAnsi="Consolas"/>
          <w:sz w:val="18"/>
        </w:rPr>
        <w:br/>
        <w:t xml:space="preserve">        Assert.Equal(input, result.Original);</w:t>
      </w:r>
      <w:r>
        <w:rPr>
          <w:rFonts w:ascii="Consolas" w:hAnsi="Consolas"/>
          <w:sz w:val="18"/>
        </w:rPr>
        <w:br/>
        <w:t xml:space="preserve">    }</w:t>
      </w:r>
    </w:p>
    <w:p w14:paraId="2311BACA" w14:textId="77777777" w:rsidR="00262BFA" w:rsidRDefault="008159A1">
      <w:pPr>
        <w:pStyle w:val="31"/>
      </w:pPr>
      <w:r>
        <w:t xml:space="preserve">L2 </w:t>
      </w:r>
      <w:r>
        <w:t>独立</w:t>
      </w:r>
      <w:r>
        <w:t xml:space="preserve"> Feature </w:t>
      </w:r>
      <w:r>
        <w:t>测试</w:t>
      </w:r>
    </w:p>
    <w:p w14:paraId="7A37956C" w14:textId="77777777" w:rsidR="00262BFA" w:rsidRDefault="008159A1">
      <w:pPr>
        <w:spacing w:after="140" w:line="252" w:lineRule="auto"/>
      </w:pPr>
      <w:r>
        <w:rPr>
          <w:rFonts w:ascii="Consolas" w:hAnsi="Consolas"/>
          <w:sz w:val="18"/>
        </w:rPr>
        <w:t>[Fact] public void Preview_uses_script_log_and_event()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var (feature, log) = Samples.Create();</w:t>
      </w:r>
      <w:r>
        <w:rPr>
          <w:rFonts w:ascii="Consolas" w:hAnsi="Consolas"/>
          <w:sz w:val="18"/>
        </w:rPr>
        <w:br/>
        <w:t xml:space="preserve">        string? changed = null;</w:t>
      </w:r>
      <w:r>
        <w:rPr>
          <w:rFonts w:ascii="Consolas" w:hAnsi="Consolas"/>
          <w:sz w:val="18"/>
        </w:rPr>
        <w:br/>
        <w:t xml:space="preserve">        feature.OnChanged += value =&gt; changed = value;</w:t>
      </w:r>
      <w:r>
        <w:rPr>
          <w:rFonts w:ascii="Consolas" w:hAnsi="Consolas"/>
          <w:sz w:val="18"/>
        </w:rPr>
        <w:br/>
        <w:t xml:space="preserve">        var result = feature.Preview(Samples.Input);</w:t>
      </w:r>
      <w:r>
        <w:rPr>
          <w:rFonts w:ascii="Consolas" w:hAnsi="Consolas"/>
          <w:sz w:val="18"/>
        </w:rPr>
        <w:br/>
        <w:t xml:space="preserve">        Assert.True(result.Success);</w:t>
      </w:r>
      <w:r>
        <w:rPr>
          <w:rFonts w:ascii="Consolas" w:hAnsi="Consolas"/>
          <w:sz w:val="18"/>
        </w:rPr>
        <w:br/>
        <w:t xml:space="preserve">        Assert.Equal(Samples.Expected, result.Value);</w:t>
      </w:r>
      <w:r>
        <w:rPr>
          <w:rFonts w:ascii="Consolas" w:hAnsi="Consolas"/>
          <w:sz w:val="18"/>
        </w:rPr>
        <w:br/>
        <w:t xml:space="preserve">        Assert.Equal(result.Value, changed);</w:t>
      </w:r>
      <w:r>
        <w:rPr>
          <w:rFonts w:ascii="Consolas" w:hAnsi="Consolas"/>
          <w:sz w:val="18"/>
        </w:rPr>
        <w:br/>
        <w:t xml:space="preserve">        Assert.Equal(["preview:ok"], log.Entries);</w:t>
      </w:r>
      <w:r>
        <w:rPr>
          <w:rFonts w:ascii="Consolas" w:hAnsi="Consolas"/>
          <w:sz w:val="18"/>
        </w:rPr>
        <w:br/>
        <w:t xml:space="preserve">    }</w:t>
      </w:r>
    </w:p>
    <w:p w14:paraId="416C395C" w14:textId="77777777" w:rsidR="00262BFA" w:rsidRDefault="008159A1">
      <w:r>
        <w:t>因此可以把测试组织放在</w:t>
      </w:r>
      <w:r>
        <w:t xml:space="preserve"> Feature </w:t>
      </w:r>
      <w:r>
        <w:t>体系并减少重复准备代码。</w:t>
      </w:r>
      <w:r>
        <w:t xml:space="preserve">L1 </w:t>
      </w:r>
      <w:r>
        <w:t>的真实调用与断言仍然单独可见，不能只测</w:t>
      </w:r>
      <w:r>
        <w:t xml:space="preserve"> Feature </w:t>
      </w:r>
      <w:r>
        <w:t>的最终成功标志。</w:t>
      </w:r>
    </w:p>
    <w:p w14:paraId="6FE15244" w14:textId="77777777" w:rsidR="00262BFA" w:rsidRDefault="008159A1">
      <w:pPr>
        <w:pStyle w:val="31"/>
        <w:pageBreakBefore/>
      </w:pPr>
      <w:r>
        <w:lastRenderedPageBreak/>
        <w:t>不规范调用与契约消费</w:t>
      </w:r>
    </w:p>
    <w:p w14:paraId="321DDE5C" w14:textId="77777777" w:rsidR="00262BFA" w:rsidRDefault="008159A1">
      <w:pPr>
        <w:pStyle w:val="31"/>
      </w:pPr>
      <w:r>
        <w:t>不规范情况一</w:t>
      </w:r>
      <w:r>
        <w:t xml:space="preserve"> Script </w:t>
      </w:r>
      <w:r>
        <w:t>反向调用</w:t>
      </w:r>
      <w:r>
        <w:t xml:space="preserve"> Feature</w:t>
      </w:r>
    </w:p>
    <w:p w14:paraId="3EE83960" w14:textId="77777777" w:rsidR="00262BFA" w:rsidRDefault="008159A1">
      <w:pPr>
        <w:spacing w:after="140" w:line="252" w:lineRule="auto"/>
      </w:pPr>
      <w:r>
        <w:rPr>
          <w:rFonts w:ascii="Consolas" w:hAnsi="Consolas"/>
          <w:sz w:val="18"/>
        </w:rPr>
        <w:t>using Demo.Features;</w:t>
      </w:r>
      <w:r>
        <w:rPr>
          <w:rFonts w:ascii="Consolas" w:hAnsi="Consolas"/>
          <w:sz w:val="18"/>
        </w:rPr>
        <w:br/>
        <w:t>namespace Demo.Scripts;</w:t>
      </w:r>
      <w:r>
        <w:rPr>
          <w:rFonts w:ascii="Consolas" w:hAnsi="Consolas"/>
          <w:sz w:val="18"/>
        </w:rPr>
        <w:br/>
        <w:t xml:space="preserve">// </w:t>
      </w:r>
      <w:r>
        <w:rPr>
          <w:rFonts w:ascii="Consolas" w:hAnsi="Consolas"/>
          <w:sz w:val="18"/>
        </w:rPr>
        <w:t>故意违反边界，仅用于验证检测器；不进入产品包。</w:t>
      </w:r>
      <w:r>
        <w:rPr>
          <w:rFonts w:ascii="Consolas" w:hAnsi="Consolas"/>
          <w:sz w:val="18"/>
        </w:rPr>
        <w:br/>
        <w:t>public sealed class BadScript(NameFeature feature)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public string? Run(string input) =&gt; feature.Preview(input).Value;</w:t>
      </w:r>
      <w:r>
        <w:rPr>
          <w:rFonts w:ascii="Consolas" w:hAnsi="Consolas"/>
          <w:sz w:val="18"/>
        </w:rPr>
        <w:br/>
        <w:t>}</w:t>
      </w:r>
    </w:p>
    <w:p w14:paraId="6DEDFC6D" w14:textId="77777777" w:rsidR="00262BFA" w:rsidRDefault="008159A1">
      <w:r>
        <w:t xml:space="preserve">BadScript </w:t>
      </w:r>
      <w:r>
        <w:t>故意放在</w:t>
      </w:r>
      <w:r>
        <w:t xml:space="preserve"> Demo.Scripts </w:t>
      </w:r>
      <w:r>
        <w:t>命名空间，却引用</w:t>
      </w:r>
      <w:r>
        <w:t xml:space="preserve"> NameFeature</w:t>
      </w:r>
      <w:r>
        <w:t>。它仅用于负例检测，不可进入生产脚本包。将类移到同名目录、换一个接口名或通过共享对象绕回</w:t>
      </w:r>
      <w:r>
        <w:t xml:space="preserve"> Feature</w:t>
      </w:r>
      <w:r>
        <w:t>，都不能改变反向依赖的性质。</w:t>
      </w:r>
    </w:p>
    <w:p w14:paraId="5DF9D8A8" w14:textId="77777777" w:rsidR="00262BFA" w:rsidRDefault="008159A1">
      <w:pPr>
        <w:pStyle w:val="31"/>
      </w:pPr>
      <w:r>
        <w:t>不规范情况二</w:t>
      </w:r>
      <w:r>
        <w:t xml:space="preserve"> </w:t>
      </w:r>
      <w:r>
        <w:t>产品入口绕过必要场景语义</w:t>
      </w:r>
    </w:p>
    <w:p w14:paraId="54F996FF" w14:textId="77777777" w:rsidR="00262BFA" w:rsidRDefault="008159A1">
      <w:pPr>
        <w:spacing w:after="140" w:line="252" w:lineRule="auto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错误用法示意，未作为产品实现</w:t>
      </w:r>
      <w:r>
        <w:rPr>
          <w:rFonts w:ascii="Consolas" w:hAnsi="Consolas"/>
          <w:sz w:val="18"/>
        </w:rPr>
        <w:br/>
        <w:t xml:space="preserve">// </w:t>
      </w:r>
      <w:r>
        <w:rPr>
          <w:rFonts w:ascii="Consolas" w:hAnsi="Consolas"/>
          <w:sz w:val="18"/>
        </w:rPr>
        <w:t>产品按钮需要</w:t>
      </w:r>
      <w:r>
        <w:rPr>
          <w:rFonts w:ascii="Consolas" w:hAnsi="Consolas"/>
          <w:sz w:val="18"/>
        </w:rPr>
        <w:t xml:space="preserve"> Feature </w:t>
      </w:r>
      <w:r>
        <w:rPr>
          <w:rFonts w:ascii="Consolas" w:hAnsi="Consolas"/>
          <w:sz w:val="18"/>
        </w:rPr>
        <w:t>的</w:t>
      </w:r>
      <w:r>
        <w:rPr>
          <w:rFonts w:ascii="Consolas" w:hAnsi="Consolas"/>
          <w:sz w:val="18"/>
        </w:rPr>
        <w:t xml:space="preserve"> Valid</w:t>
      </w:r>
      <w:r>
        <w:rPr>
          <w:rFonts w:ascii="Consolas" w:hAnsi="Consolas"/>
          <w:sz w:val="18"/>
        </w:rPr>
        <w:t>、日志和事件，却直接调用：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var result = NormalizeName.Run(text);</w:t>
      </w:r>
      <w:r>
        <w:rPr>
          <w:rFonts w:ascii="Consolas" w:hAnsi="Consolas"/>
          <w:sz w:val="18"/>
        </w:rPr>
        <w:br/>
        <w:t>viewModel.Name = result.Value;</w:t>
      </w:r>
    </w:p>
    <w:p w14:paraId="0622990B" w14:textId="77777777" w:rsidR="00262BFA" w:rsidRDefault="008159A1">
      <w:r>
        <w:t>问题在于绕过该产品场景承诺的语义。同一句</w:t>
      </w:r>
      <w:r>
        <w:t xml:space="preserve"> NormalizeName.Run </w:t>
      </w:r>
      <w:r>
        <w:t>在人工调试或</w:t>
      </w:r>
      <w:r>
        <w:t xml:space="preserve"> L1 </w:t>
      </w:r>
      <w:r>
        <w:t>测试里是合法的。规则必须结合调用者与场景，不能一概禁止直接调用脚本。此段为反例示意；含未定义</w:t>
      </w:r>
      <w:r>
        <w:t xml:space="preserve"> UI </w:t>
      </w:r>
      <w:r>
        <w:t>变量，不属于已编译源码。</w:t>
      </w:r>
    </w:p>
    <w:p w14:paraId="7855FDC1" w14:textId="77777777" w:rsidR="00262BFA" w:rsidRDefault="008159A1">
      <w:pPr>
        <w:pStyle w:val="31"/>
      </w:pPr>
      <w:r>
        <w:t xml:space="preserve">CAF </w:t>
      </w:r>
      <w:r>
        <w:t>按</w:t>
      </w:r>
      <w:r>
        <w:t xml:space="preserve"> Feature </w:t>
      </w:r>
      <w:r>
        <w:t>契约消费</w:t>
      </w:r>
    </w:p>
    <w:p w14:paraId="15F4CF40" w14:textId="77777777" w:rsidR="00262BFA" w:rsidRDefault="008159A1">
      <w:pPr>
        <w:spacing w:after="140" w:line="252" w:lineRule="auto"/>
      </w:pPr>
      <w:r>
        <w:rPr>
          <w:rFonts w:ascii="Consolas" w:hAnsi="Consolas"/>
          <w:sz w:val="18"/>
        </w:rPr>
        <w:t>using Demo.Contracts.Feature;</w:t>
      </w:r>
      <w:r>
        <w:rPr>
          <w:rFonts w:ascii="Consolas" w:hAnsi="Consolas"/>
          <w:sz w:val="18"/>
        </w:rPr>
        <w:br/>
        <w:t>namespace Demo.CAF;</w:t>
      </w:r>
      <w:r>
        <w:rPr>
          <w:rFonts w:ascii="Consolas" w:hAnsi="Consolas"/>
          <w:sz w:val="18"/>
        </w:rPr>
        <w:br/>
        <w:t xml:space="preserve">// </w:t>
      </w:r>
      <w:r>
        <w:rPr>
          <w:rFonts w:ascii="Consolas" w:hAnsi="Consolas"/>
          <w:sz w:val="18"/>
        </w:rPr>
        <w:t>仅演示契约消费，未实现完整</w:t>
      </w:r>
      <w:r>
        <w:rPr>
          <w:rFonts w:ascii="Consolas" w:hAnsi="Consolas"/>
          <w:sz w:val="18"/>
        </w:rPr>
        <w:t xml:space="preserve"> Registry</w:t>
      </w:r>
      <w:r>
        <w:rPr>
          <w:rFonts w:ascii="Consolas" w:hAnsi="Consolas"/>
          <w:sz w:val="18"/>
        </w:rPr>
        <w:t>、</w:t>
      </w:r>
      <w:r>
        <w:rPr>
          <w:rFonts w:ascii="Consolas" w:hAnsi="Consolas"/>
          <w:sz w:val="18"/>
        </w:rPr>
        <w:t xml:space="preserve">Shell </w:t>
      </w:r>
      <w:r>
        <w:rPr>
          <w:rFonts w:ascii="Consolas" w:hAnsi="Consolas"/>
          <w:sz w:val="18"/>
        </w:rPr>
        <w:t>或生命周期。</w:t>
      </w:r>
      <w:r>
        <w:rPr>
          <w:rFonts w:ascii="Consolas" w:hAnsi="Consolas"/>
          <w:sz w:val="18"/>
        </w:rPr>
        <w:br/>
        <w:t>public sealed class Dispatcher(INameFeature feature)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public PreviewResult Execute(string command, string input) =&gt;</w:t>
      </w:r>
      <w:r>
        <w:rPr>
          <w:rFonts w:ascii="Consolas" w:hAnsi="Consolas"/>
          <w:sz w:val="18"/>
        </w:rPr>
        <w:br/>
        <w:t xml:space="preserve">        command == "normalize" ? feature.Preview(input)</w:t>
      </w:r>
      <w:r>
        <w:rPr>
          <w:rFonts w:ascii="Consolas" w:hAnsi="Consolas"/>
          <w:sz w:val="18"/>
        </w:rPr>
        <w:br/>
        <w:t xml:space="preserve">        : new(false, null, "UNKNOWN_COMMAND");</w:t>
      </w:r>
      <w:r>
        <w:rPr>
          <w:rFonts w:ascii="Consolas" w:hAnsi="Consolas"/>
          <w:sz w:val="18"/>
        </w:rPr>
        <w:br/>
        <w:t>}</w:t>
      </w:r>
    </w:p>
    <w:p w14:paraId="6BBF80B8" w14:textId="77777777" w:rsidR="00262BFA" w:rsidRDefault="008159A1">
      <w:pPr>
        <w:spacing w:after="140" w:line="252" w:lineRule="auto"/>
      </w:pPr>
      <w:r>
        <w:rPr>
          <w:rFonts w:ascii="Consolas" w:hAnsi="Consolas"/>
          <w:sz w:val="18"/>
        </w:rPr>
        <w:t>namespace Demo.Contracts.Feature;</w:t>
      </w:r>
      <w:r>
        <w:rPr>
          <w:rFonts w:ascii="Consolas" w:hAnsi="Consolas"/>
          <w:sz w:val="18"/>
        </w:rPr>
        <w:br/>
        <w:t>public sealed record PreviewResult(bool Success, string? Value, string? Error);</w:t>
      </w:r>
      <w:r>
        <w:rPr>
          <w:rFonts w:ascii="Consolas" w:hAnsi="Consolas"/>
          <w:sz w:val="18"/>
        </w:rPr>
        <w:br/>
        <w:t>public interface INameFeature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PreviewResult Preview(string input);</w:t>
      </w:r>
      <w:r>
        <w:rPr>
          <w:rFonts w:ascii="Consolas" w:hAnsi="Consolas"/>
          <w:sz w:val="18"/>
        </w:rPr>
        <w:br/>
        <w:t xml:space="preserve">    // </w:t>
      </w:r>
      <w:r>
        <w:rPr>
          <w:rFonts w:ascii="Consolas" w:hAnsi="Consolas"/>
          <w:sz w:val="18"/>
        </w:rPr>
        <w:t>完成预览时通知；不表示已保存，无持久化副作用。</w:t>
      </w:r>
      <w:r>
        <w:rPr>
          <w:rFonts w:ascii="Consolas" w:hAnsi="Consolas"/>
          <w:sz w:val="18"/>
        </w:rPr>
        <w:br/>
        <w:t xml:space="preserve">    event Action&lt;string&gt;? OnChanged;</w:t>
      </w:r>
      <w:r>
        <w:rPr>
          <w:rFonts w:ascii="Consolas" w:hAnsi="Consolas"/>
          <w:sz w:val="18"/>
        </w:rPr>
        <w:br/>
        <w:t>}</w:t>
      </w:r>
    </w:p>
    <w:p w14:paraId="2CBA1512" w14:textId="77777777" w:rsidR="00262BFA" w:rsidRDefault="008159A1">
      <w:r>
        <w:t>此处仅实测普通命令分发。真实</w:t>
      </w:r>
      <w:r>
        <w:t xml:space="preserve"> Registry</w:t>
      </w:r>
      <w:r>
        <w:t>、反射装载、启停与</w:t>
      </w:r>
      <w:r>
        <w:t xml:space="preserve"> UI </w:t>
      </w:r>
      <w:r>
        <w:t>协同仍需按</w:t>
      </w:r>
      <w:r>
        <w:t xml:space="preserve"> L4 </w:t>
      </w:r>
      <w:r>
        <w:t>表逐项验证，不由这段代码代替。</w:t>
      </w:r>
    </w:p>
    <w:p w14:paraId="79C721B0" w14:textId="77777777" w:rsidR="00262BFA" w:rsidRDefault="008159A1">
      <w:pPr>
        <w:pStyle w:val="31"/>
        <w:pageBreakBefore/>
      </w:pPr>
      <w:r>
        <w:lastRenderedPageBreak/>
        <w:t xml:space="preserve">ArchUnitNET </w:t>
      </w:r>
      <w:r>
        <w:t>架构约束源码</w:t>
      </w:r>
    </w:p>
    <w:p w14:paraId="67644815" w14:textId="77777777" w:rsidR="00262BFA" w:rsidRDefault="008159A1">
      <w:r>
        <w:t>【项目规范</w:t>
      </w:r>
      <w:r>
        <w:t xml:space="preserve"> 20261022</w:t>
      </w:r>
      <w:r>
        <w:t>版】使用</w:t>
      </w:r>
      <w:r>
        <w:t xml:space="preserve"> ArchUnitNET </w:t>
      </w:r>
      <w:r>
        <w:t>约束反向依赖。</w:t>
      </w:r>
      <w:r>
        <w:t xml:space="preserve">[R3] </w:t>
      </w:r>
      <w:r>
        <w:t>下列为已运行</w:t>
      </w:r>
      <w:r>
        <w:t xml:space="preserve"> ArchitectureTests.cs </w:t>
      </w:r>
      <w:r>
        <w:t>的核心片段；完整文件包含</w:t>
      </w:r>
      <w:r>
        <w:t>13</w:t>
      </w:r>
      <w:r>
        <w:t>条方向约束、</w:t>
      </w:r>
      <w:r>
        <w:t>7</w:t>
      </w:r>
      <w:r>
        <w:t>条编译引用白名单、程序集存在检查和负例检测。</w:t>
      </w:r>
    </w:p>
    <w:p w14:paraId="0D2E443E" w14:textId="77777777" w:rsidR="00262BFA" w:rsidRDefault="008159A1">
      <w:pPr>
        <w:spacing w:after="140" w:line="252" w:lineRule="auto"/>
      </w:pPr>
      <w:r>
        <w:rPr>
          <w:rFonts w:ascii="Consolas" w:hAnsi="Consolas"/>
          <w:sz w:val="18"/>
        </w:rPr>
        <w:t>using Assembly = System.Reflection.Assembly;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using ArchUnitNET.Domain;</w:t>
      </w:r>
      <w:r>
        <w:rPr>
          <w:rFonts w:ascii="Consolas" w:hAnsi="Consolas"/>
          <w:sz w:val="18"/>
        </w:rPr>
        <w:br/>
        <w:t>using ArchUnitNET.Loader;</w:t>
      </w:r>
      <w:r>
        <w:rPr>
          <w:rFonts w:ascii="Consolas" w:hAnsi="Consolas"/>
          <w:sz w:val="18"/>
        </w:rPr>
        <w:br/>
        <w:t>using ArchUnitNET.Fluent;</w:t>
      </w:r>
      <w:r>
        <w:rPr>
          <w:rFonts w:ascii="Consolas" w:hAnsi="Consolas"/>
          <w:sz w:val="18"/>
        </w:rPr>
        <w:br/>
        <w:t>using ArchUnitNET.xUnit;</w:t>
      </w:r>
      <w:r>
        <w:rPr>
          <w:rFonts w:ascii="Consolas" w:hAnsi="Consolas"/>
          <w:sz w:val="18"/>
        </w:rPr>
        <w:br/>
        <w:t>using static ArchUnitNET.Fluent.ArchRuleDefinition;</w:t>
      </w:r>
      <w:r>
        <w:rPr>
          <w:rFonts w:ascii="Consolas" w:hAnsi="Consolas"/>
          <w:sz w:val="18"/>
        </w:rPr>
        <w:br/>
        <w:t>using Xunit;</w:t>
      </w:r>
      <w:r>
        <w:rPr>
          <w:rFonts w:ascii="Consolas" w:hAnsi="Consolas"/>
          <w:sz w:val="18"/>
        </w:rPr>
        <w:br/>
        <w:t>namespace Demo.Tests;</w:t>
      </w:r>
      <w:r>
        <w:rPr>
          <w:rFonts w:ascii="Consolas" w:hAnsi="Consolas"/>
          <w:sz w:val="18"/>
        </w:rPr>
        <w:br/>
        <w:t>public sealed class ArchitectureTests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static readonly string[] Production = ["Scripts", "Features", "CAF",</w:t>
      </w:r>
      <w:r>
        <w:rPr>
          <w:rFonts w:ascii="Consolas" w:hAnsi="Consolas"/>
          <w:sz w:val="18"/>
        </w:rPr>
        <w:br/>
        <w:t xml:space="preserve">        "Shared", "ScriptContracts", "FeatureContracts", "SharedContracts"];</w:t>
      </w:r>
      <w:r>
        <w:rPr>
          <w:rFonts w:ascii="Consolas" w:hAnsi="Consolas"/>
          <w:sz w:val="18"/>
        </w:rPr>
        <w:br/>
        <w:t xml:space="preserve">    static Architecture Load(bool negative = false) =&gt; new ArchLoader()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.LoadAssemblies(Production.Concat(negative ? ["ViolationFixture"] : [])</w:t>
      </w:r>
      <w:r>
        <w:rPr>
          <w:rFonts w:ascii="Consolas" w:hAnsi="Consolas"/>
          <w:sz w:val="18"/>
        </w:rPr>
        <w:br/>
        <w:t xml:space="preserve">            .Select(Assembly.Load).ToArray()).Build();</w:t>
      </w:r>
      <w:r>
        <w:rPr>
          <w:rFonts w:ascii="Consolas" w:hAnsi="Consolas"/>
          <w:sz w:val="18"/>
        </w:rPr>
        <w:br/>
        <w:t xml:space="preserve">    static readonly Architecture Clean = Load();</w:t>
      </w:r>
      <w:r>
        <w:rPr>
          <w:rFonts w:ascii="Consolas" w:hAnsi="Consolas"/>
          <w:sz w:val="18"/>
        </w:rPr>
        <w:br/>
        <w:t xml:space="preserve">    static IArchRule Forbidden(string from, string to) =&gt; Types().That()</w:t>
      </w:r>
      <w:r>
        <w:rPr>
          <w:rFonts w:ascii="Consolas" w:hAnsi="Consolas"/>
          <w:sz w:val="18"/>
        </w:rPr>
        <w:br/>
        <w:t xml:space="preserve">        .ResideInNamespace(from).Should().NotDependOnAny(</w:t>
      </w:r>
      <w:r>
        <w:rPr>
          <w:rFonts w:ascii="Consolas" w:hAnsi="Consolas"/>
          <w:sz w:val="18"/>
        </w:rPr>
        <w:br/>
        <w:t xml:space="preserve">            Types().That().ResideInNamespace(to));</w:t>
      </w:r>
    </w:p>
    <w:p w14:paraId="42FCC69B" w14:textId="77777777" w:rsidR="00262BFA" w:rsidRDefault="008159A1">
      <w:pPr>
        <w:spacing w:after="140" w:line="252" w:lineRule="auto"/>
      </w:pPr>
      <w:r>
        <w:rPr>
          <w:rFonts w:ascii="Consolas" w:hAnsi="Consolas"/>
          <w:sz w:val="18"/>
        </w:rPr>
        <w:t>[Theory]</w:t>
      </w:r>
      <w:r>
        <w:rPr>
          <w:rFonts w:ascii="Consolas" w:hAnsi="Consolas"/>
          <w:sz w:val="18"/>
        </w:rPr>
        <w:br/>
        <w:t xml:space="preserve">    [InlineData("Demo.Scripts", "Demo.Features")]</w:t>
      </w:r>
      <w:r>
        <w:rPr>
          <w:rFonts w:ascii="Consolas" w:hAnsi="Consolas"/>
          <w:sz w:val="18"/>
        </w:rPr>
        <w:br/>
        <w:t xml:space="preserve">    [InlineData("Demo.Scripts", "Demo.CAF")]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[InlineData("Demo.Features", "Demo.CAF")]</w:t>
      </w:r>
      <w:r>
        <w:rPr>
          <w:rFonts w:ascii="Consolas" w:hAnsi="Consolas"/>
          <w:sz w:val="18"/>
        </w:rPr>
        <w:br/>
        <w:t xml:space="preserve">    public void Production_boundary(string from, string to) =&gt;</w:t>
      </w:r>
      <w:r>
        <w:rPr>
          <w:rFonts w:ascii="Consolas" w:hAnsi="Consolas"/>
          <w:sz w:val="18"/>
        </w:rPr>
        <w:br/>
        <w:t xml:space="preserve">        Forbidden(from, to).Check(Clean);</w:t>
      </w:r>
    </w:p>
    <w:p w14:paraId="765BF81B" w14:textId="77777777" w:rsidR="00262BFA" w:rsidRDefault="008159A1">
      <w:r>
        <w:t>上段仅展示</w:t>
      </w:r>
      <w:r>
        <w:t>13</w:t>
      </w:r>
      <w:r>
        <w:t>条</w:t>
      </w:r>
      <w:r>
        <w:t xml:space="preserve"> InlineData </w:t>
      </w:r>
      <w:r>
        <w:t>中的</w:t>
      </w:r>
      <w:r>
        <w:t>3</w:t>
      </w:r>
      <w:r>
        <w:t>条，其余保持相同方法。正式规则不应只靠命名空间约定：工程引用检查、生产程序集覆盖和对外依赖白名单要同时执行。</w:t>
      </w:r>
    </w:p>
    <w:p w14:paraId="414A0ECE" w14:textId="77777777" w:rsidR="00262BFA" w:rsidRDefault="008159A1">
      <w:pPr>
        <w:spacing w:after="140" w:line="252" w:lineRule="auto"/>
      </w:pPr>
      <w:r>
        <w:rPr>
          <w:rFonts w:ascii="Consolas" w:hAnsi="Consolas"/>
          <w:sz w:val="18"/>
        </w:rPr>
        <w:t>[Fact] public void Reverse_dependency_is_actually_detected()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var rule = Forbidden("Demo.Scripts", "Demo.Features");</w:t>
      </w:r>
      <w:r>
        <w:rPr>
          <w:rFonts w:ascii="Consolas" w:hAnsi="Consolas"/>
          <w:sz w:val="18"/>
        </w:rPr>
        <w:br/>
        <w:t xml:space="preserve">        Assert.True(rule.HasNoViolations(Clean));</w:t>
      </w:r>
      <w:r>
        <w:rPr>
          <w:rFonts w:ascii="Consolas" w:hAnsi="Consolas"/>
          <w:sz w:val="18"/>
        </w:rPr>
        <w:br/>
        <w:t xml:space="preserve">        Assert.False(rule.HasNoViolations(Load(negative: true)));</w:t>
      </w:r>
      <w:r>
        <w:rPr>
          <w:rFonts w:ascii="Consolas" w:hAnsi="Consolas"/>
          <w:sz w:val="18"/>
        </w:rPr>
        <w:br/>
        <w:t xml:space="preserve">    }</w:t>
      </w:r>
    </w:p>
    <w:p w14:paraId="5126DD5C" w14:textId="77777777" w:rsidR="00262BFA" w:rsidRDefault="008159A1">
      <w:r>
        <w:t>负例测试显式要求正常集合通过、加入违规集合后失败，从而检查规则不是</w:t>
      </w:r>
      <w:r>
        <w:t>“</w:t>
      </w:r>
      <w:r>
        <w:t>永远通过</w:t>
      </w:r>
      <w:r>
        <w:t>”</w:t>
      </w:r>
      <w:r>
        <w:t>。</w:t>
      </w:r>
      <w:r>
        <w:t xml:space="preserve">ViolationFixture </w:t>
      </w:r>
      <w:r>
        <w:t>不进入正常生产集合；正常集合也不载入</w:t>
      </w:r>
      <w:r>
        <w:t xml:space="preserve"> Feature.Testing</w:t>
      </w:r>
      <w:r>
        <w:t>，测试复用不会被误判为生产反向依赖。</w:t>
      </w:r>
    </w:p>
    <w:p w14:paraId="5B06FB2C" w14:textId="77777777" w:rsidR="00262BFA" w:rsidRDefault="008159A1">
      <w:pPr>
        <w:pStyle w:val="31"/>
        <w:pageBreakBefore/>
      </w:pPr>
      <w:r>
        <w:lastRenderedPageBreak/>
        <w:t>架构规则范围与门禁接入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257"/>
      </w:tblGrid>
      <w:tr w:rsidR="00262BFA" w14:paraId="756F8942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E9E47" w14:textId="77777777" w:rsidR="00262BFA" w:rsidRDefault="008159A1"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规则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AD4B9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本例证据与正式要求</w:t>
            </w:r>
          </w:p>
        </w:tc>
      </w:tr>
      <w:tr w:rsidR="00262BFA" w14:paraId="7F6CA943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190D4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Script </w:t>
            </w:r>
            <w:r>
              <w:rPr>
                <w:sz w:val="19"/>
              </w:rPr>
              <w:t>不依赖上层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DE591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已实测禁止</w:t>
            </w:r>
            <w:r>
              <w:rPr>
                <w:sz w:val="19"/>
              </w:rPr>
              <w:t xml:space="preserve"> Scripts → Features / CAF / FeatureContracts / Shared </w:t>
            </w:r>
            <w:r>
              <w:rPr>
                <w:sz w:val="19"/>
              </w:rPr>
              <w:t>实现；引用白名单只允许</w:t>
            </w:r>
            <w:r>
              <w:rPr>
                <w:sz w:val="19"/>
              </w:rPr>
              <w:t xml:space="preserve"> ScriptContracts </w:t>
            </w:r>
            <w:r>
              <w:rPr>
                <w:sz w:val="19"/>
              </w:rPr>
              <w:t>和基础库。</w:t>
            </w:r>
          </w:p>
        </w:tc>
      </w:tr>
      <w:tr w:rsidR="00262BFA" w14:paraId="6E08FA9A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67B62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Feature </w:t>
            </w:r>
            <w:r>
              <w:rPr>
                <w:sz w:val="19"/>
              </w:rPr>
              <w:t>不依赖</w:t>
            </w:r>
            <w:r>
              <w:rPr>
                <w:sz w:val="19"/>
              </w:rPr>
              <w:t xml:space="preserve"> CAF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824CF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已实测</w:t>
            </w:r>
            <w:r>
              <w:rPr>
                <w:sz w:val="19"/>
              </w:rPr>
              <w:t xml:space="preserve"> Features → CAF </w:t>
            </w:r>
            <w:r>
              <w:rPr>
                <w:sz w:val="19"/>
              </w:rPr>
              <w:t>禁止；宿主通过契约提供能力，</w:t>
            </w:r>
            <w:r>
              <w:rPr>
                <w:sz w:val="19"/>
              </w:rPr>
              <w:t xml:space="preserve">Feature </w:t>
            </w:r>
            <w:r>
              <w:rPr>
                <w:sz w:val="19"/>
              </w:rPr>
              <w:t>不引用完整应用。</w:t>
            </w:r>
          </w:p>
        </w:tc>
      </w:tr>
      <w:tr w:rsidR="00262BFA" w14:paraId="10964F26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2EB3E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CAF </w:t>
            </w:r>
            <w:r>
              <w:rPr>
                <w:sz w:val="19"/>
              </w:rPr>
              <w:t>核心按契约消费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788C1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已实测</w:t>
            </w:r>
            <w:r>
              <w:rPr>
                <w:sz w:val="19"/>
              </w:rPr>
              <w:t xml:space="preserve"> CAF </w:t>
            </w:r>
            <w:r>
              <w:rPr>
                <w:sz w:val="19"/>
              </w:rPr>
              <w:t>不引用</w:t>
            </w:r>
            <w:r>
              <w:rPr>
                <w:sz w:val="19"/>
              </w:rPr>
              <w:t xml:space="preserve"> Scripts 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 xml:space="preserve"> Features </w:t>
            </w:r>
            <w:r>
              <w:rPr>
                <w:sz w:val="19"/>
              </w:rPr>
              <w:t>实现；组合根装配是独立责任，不能放宽为任何</w:t>
            </w:r>
            <w:r>
              <w:rPr>
                <w:sz w:val="19"/>
              </w:rPr>
              <w:t xml:space="preserve"> CAF </w:t>
            </w:r>
            <w:r>
              <w:rPr>
                <w:sz w:val="19"/>
              </w:rPr>
              <w:t>类型都可越层调用。</w:t>
            </w:r>
          </w:p>
        </w:tc>
      </w:tr>
      <w:tr w:rsidR="00262BFA" w14:paraId="022D8B32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72205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共享与契约独立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10305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已实测</w:t>
            </w:r>
            <w:r>
              <w:rPr>
                <w:sz w:val="19"/>
              </w:rPr>
              <w:t xml:space="preserve"> Shared </w:t>
            </w:r>
            <w:r>
              <w:rPr>
                <w:sz w:val="19"/>
              </w:rPr>
              <w:t>不依赖业务层；三类</w:t>
            </w:r>
            <w:r>
              <w:rPr>
                <w:sz w:val="19"/>
              </w:rPr>
              <w:t xml:space="preserve"> Contracts </w:t>
            </w:r>
            <w:r>
              <w:rPr>
                <w:sz w:val="19"/>
              </w:rPr>
              <w:t>的编译引用白名单只允许基础库。</w:t>
            </w:r>
          </w:p>
        </w:tc>
      </w:tr>
      <w:tr w:rsidR="00262BFA" w14:paraId="1C806081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1AF5E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检查集合完整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17773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7</w:t>
            </w:r>
            <w:r>
              <w:rPr>
                <w:sz w:val="19"/>
              </w:rPr>
              <w:t>个生产程序集都存在且有类型；负例证明检测有效。实际工程需从项目清单核对全部程序集，防止漏扫新增模块。</w:t>
            </w:r>
          </w:p>
        </w:tc>
      </w:tr>
      <w:tr w:rsidR="00262BFA" w14:paraId="275D1391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2F3BB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仍需继续完善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D0FA0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跨</w:t>
            </w:r>
            <w:r>
              <w:rPr>
                <w:sz w:val="19"/>
              </w:rPr>
              <w:t xml:space="preserve"> Feature </w:t>
            </w:r>
            <w:r>
              <w:rPr>
                <w:sz w:val="19"/>
              </w:rPr>
              <w:t>循环规则、完整工程引用图、动态装载白名单、</w:t>
            </w:r>
            <w:r>
              <w:rPr>
                <w:sz w:val="19"/>
              </w:rPr>
              <w:t>UI/</w:t>
            </w:r>
            <w:r>
              <w:rPr>
                <w:sz w:val="19"/>
              </w:rPr>
              <w:t>第三方依赖规则及例外登记，属于后续接入范围。</w:t>
            </w:r>
          </w:p>
        </w:tc>
      </w:tr>
    </w:tbl>
    <w:p w14:paraId="38C45C1F" w14:textId="77777777" w:rsidR="00262BFA" w:rsidRDefault="00262BFA">
      <w:pPr>
        <w:spacing w:after="100" w:line="20" w:lineRule="exact"/>
      </w:pPr>
    </w:p>
    <w:p w14:paraId="600EED32" w14:textId="77777777" w:rsidR="00262BFA" w:rsidRDefault="008159A1">
      <w:pPr>
        <w:pStyle w:val="31"/>
      </w:pPr>
      <w:r>
        <w:t>建议的门禁流程</w:t>
      </w:r>
    </w:p>
    <w:p w14:paraId="37AE927F" w14:textId="77777777" w:rsidR="00262BFA" w:rsidRDefault="008159A1">
      <w:r>
        <w:t>编译</w:t>
      </w:r>
      <w:r>
        <w:t xml:space="preserve"> → </w:t>
      </w:r>
      <w:r>
        <w:t>核对生产程序集清单</w:t>
      </w:r>
      <w:r>
        <w:t xml:space="preserve"> → ArchUnitNET </w:t>
      </w:r>
      <w:r>
        <w:t>规则与引用检查</w:t>
      </w:r>
      <w:r>
        <w:t xml:space="preserve"> → L1/L2 </w:t>
      </w:r>
      <w:r>
        <w:t>及适用</w:t>
      </w:r>
      <w:r>
        <w:t xml:space="preserve"> L3/L4 → </w:t>
      </w:r>
      <w:r>
        <w:t>脚本变更说明与核心人工审核</w:t>
      </w:r>
      <w:r>
        <w:t xml:space="preserve"> → </w:t>
      </w:r>
      <w:r>
        <w:t>文档与交付检查。任何架构规则失败应阻止合并或交付；具体触发时机与责任人待定。</w:t>
      </w:r>
    </w:p>
    <w:p w14:paraId="3F36EB3A" w14:textId="77777777" w:rsidR="00262BFA" w:rsidRDefault="008159A1">
      <w:r>
        <w:t>例外建议按规则</w:t>
      </w:r>
      <w:r>
        <w:t>ID</w:t>
      </w:r>
      <w:r>
        <w:t>、源与目标、理由、范围、负责人和到期条件登记。不得通过少加载程序集、把全部测试标为跳过或宽泛豁免命名空间取得通过。核心审核与来源状态不能因测试全绿而省略。</w:t>
      </w:r>
    </w:p>
    <w:p w14:paraId="38EAE8C9" w14:textId="77777777" w:rsidR="00262BFA" w:rsidRDefault="008159A1">
      <w:pPr>
        <w:pStyle w:val="31"/>
      </w:pPr>
      <w:r>
        <w:t>静态检查的边界</w:t>
      </w:r>
    </w:p>
    <w:p w14:paraId="26F14342" w14:textId="77777777" w:rsidR="00262BFA" w:rsidRDefault="008159A1">
      <w:r>
        <w:t xml:space="preserve">ArchUnitNET </w:t>
      </w:r>
      <w:r>
        <w:t>检查所导入程序集的类型依赖，不能据此保证字符串反射、动态调用、外部</w:t>
      </w:r>
      <w:r>
        <w:t xml:space="preserve"> ps1/Inno Setup </w:t>
      </w:r>
      <w:r>
        <w:t>或运行时插件行为都安全符合架构。这些路径应有受管理清单、入口约束和集成验证；项目引用图还需检查未进入编译引用的声明依赖。</w:t>
      </w:r>
    </w:p>
    <w:p w14:paraId="10AE0575" w14:textId="77777777" w:rsidR="00262BFA" w:rsidRDefault="008159A1">
      <w:r>
        <w:t>本版未实现完整应用、持久化、</w:t>
      </w:r>
      <w:r>
        <w:t>UI</w:t>
      </w:r>
      <w:r>
        <w:t>、</w:t>
      </w:r>
      <w:r>
        <w:t xml:space="preserve">Roslyn/DocFX </w:t>
      </w:r>
      <w:r>
        <w:t>提取器或生产</w:t>
      </w:r>
      <w:r>
        <w:t xml:space="preserve"> CI </w:t>
      </w:r>
      <w:r>
        <w:t>接入。已实测是上述最小工程的事实，不是全部架构要求已验收；仍保留</w:t>
      </w:r>
      <w:r>
        <w:t xml:space="preserve"> Draft </w:t>
      </w:r>
      <w:r>
        <w:t>和待决清单。</w:t>
      </w:r>
    </w:p>
    <w:p w14:paraId="7F14221B" w14:textId="77777777" w:rsidR="00262BFA" w:rsidRDefault="008159A1">
      <w:pPr>
        <w:pStyle w:val="21"/>
        <w:pageBreakBefore/>
      </w:pPr>
      <w:bookmarkStart w:id="16" w:name="_Toc243574331"/>
      <w:r>
        <w:lastRenderedPageBreak/>
        <w:t>实施顺序与待决问题</w:t>
      </w:r>
      <w:bookmarkEnd w:id="16"/>
    </w:p>
    <w:p w14:paraId="426D6663" w14:textId="77777777" w:rsidR="00262BFA" w:rsidRDefault="008159A1">
      <w:r>
        <w:t>【建议方案】先选一个真实场景完成</w:t>
      </w:r>
      <w:r>
        <w:t>“</w:t>
      </w:r>
      <w:r>
        <w:t>脚本可见、测试复用、更新有记录、对象文档可浏览</w:t>
      </w:r>
      <w:r>
        <w:t>”</w:t>
      </w:r>
      <w:r>
        <w:t>的最小闭环，再接入应用协同与主题细节验证。以下顺序不构成已批准排期。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7427"/>
      </w:tblGrid>
      <w:tr w:rsidR="00262BFA" w14:paraId="62F922D2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DB21D" w14:textId="77777777" w:rsidR="00262BFA" w:rsidRDefault="008159A1"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w="74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6EDB0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建议完成项</w:t>
            </w:r>
          </w:p>
        </w:tc>
      </w:tr>
      <w:tr w:rsidR="00262BFA" w14:paraId="5CF3CFB7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9C0BD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第一步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明确目的</w:t>
            </w:r>
          </w:p>
        </w:tc>
        <w:tc>
          <w:tcPr>
            <w:tcW w:w="74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3BC19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补齐业务目的，选定脚本与</w:t>
            </w:r>
            <w:r>
              <w:rPr>
                <w:sz w:val="19"/>
              </w:rPr>
              <w:t xml:space="preserve"> Feature</w:t>
            </w:r>
            <w:r>
              <w:rPr>
                <w:sz w:val="19"/>
              </w:rPr>
              <w:t>，确认核心脚本范围。</w:t>
            </w:r>
          </w:p>
        </w:tc>
      </w:tr>
      <w:tr w:rsidR="00262BFA" w14:paraId="4AF06AD4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48802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第二步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复用测试</w:t>
            </w:r>
          </w:p>
        </w:tc>
        <w:tc>
          <w:tcPr>
            <w:tcW w:w="74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2771C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复用</w:t>
            </w:r>
            <w:r>
              <w:rPr>
                <w:sz w:val="19"/>
              </w:rPr>
              <w:t xml:space="preserve"> Feature </w:t>
            </w:r>
            <w:r>
              <w:rPr>
                <w:sz w:val="19"/>
              </w:rPr>
              <w:t>共享设施，建立真实</w:t>
            </w:r>
            <w:r>
              <w:rPr>
                <w:sz w:val="19"/>
              </w:rPr>
              <w:t xml:space="preserve"> L1/L2</w:t>
            </w:r>
            <w:r>
              <w:rPr>
                <w:sz w:val="19"/>
              </w:rPr>
              <w:t>；明确</w:t>
            </w:r>
            <w:r>
              <w:rPr>
                <w:sz w:val="19"/>
              </w:rPr>
              <w:t xml:space="preserve"> CLI </w:t>
            </w:r>
            <w:r>
              <w:rPr>
                <w:sz w:val="19"/>
              </w:rPr>
              <w:t>与可选</w:t>
            </w:r>
            <w:r>
              <w:rPr>
                <w:sz w:val="19"/>
              </w:rPr>
              <w:t xml:space="preserve"> Valid</w:t>
            </w:r>
            <w:r>
              <w:rPr>
                <w:sz w:val="19"/>
              </w:rPr>
              <w:t>。</w:t>
            </w:r>
          </w:p>
        </w:tc>
      </w:tr>
      <w:tr w:rsidR="00262BFA" w14:paraId="584FB794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F11F3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第三步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简明审计</w:t>
            </w:r>
          </w:p>
        </w:tc>
        <w:tc>
          <w:tcPr>
            <w:tcW w:w="74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03CF8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为脚本变化增加几句记录，建立可定位的更新检查。</w:t>
            </w:r>
          </w:p>
        </w:tc>
      </w:tr>
      <w:tr w:rsidR="00262BFA" w14:paraId="53BCA9AA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29F89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第四步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对象文档</w:t>
            </w:r>
          </w:p>
        </w:tc>
        <w:tc>
          <w:tcPr>
            <w:tcW w:w="74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EEB10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先生成</w:t>
            </w:r>
            <w:r>
              <w:rPr>
                <w:sz w:val="19"/>
              </w:rPr>
              <w:t xml:space="preserve"> Script/Feature </w:t>
            </w:r>
            <w:r>
              <w:rPr>
                <w:sz w:val="19"/>
              </w:rPr>
              <w:t>目录，再扩接口、事件、</w:t>
            </w:r>
            <w:r>
              <w:rPr>
                <w:sz w:val="19"/>
              </w:rPr>
              <w:t xml:space="preserve">Command </w:t>
            </w:r>
            <w:r>
              <w:rPr>
                <w:sz w:val="19"/>
              </w:rPr>
              <w:t>和元数据详情。</w:t>
            </w:r>
          </w:p>
        </w:tc>
      </w:tr>
      <w:tr w:rsidR="00262BFA" w14:paraId="5145DAAB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5CB55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第五步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完整应用</w:t>
            </w:r>
          </w:p>
        </w:tc>
        <w:tc>
          <w:tcPr>
            <w:tcW w:w="74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636EC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按</w:t>
            </w:r>
            <w:r>
              <w:rPr>
                <w:sz w:val="19"/>
              </w:rPr>
              <w:t xml:space="preserve"> L3/L4 </w:t>
            </w:r>
            <w:r>
              <w:rPr>
                <w:sz w:val="19"/>
              </w:rPr>
              <w:t>检查实际入口、路由、配置、生命周期及协作；对照主题变量。</w:t>
            </w:r>
          </w:p>
        </w:tc>
      </w:tr>
    </w:tbl>
    <w:p w14:paraId="7FE2B147" w14:textId="77777777" w:rsidR="00262BFA" w:rsidRDefault="00262BFA">
      <w:pPr>
        <w:spacing w:after="100" w:line="20" w:lineRule="exact"/>
      </w:pPr>
    </w:p>
    <w:p w14:paraId="36B7E4DC" w14:textId="77777777" w:rsidR="00262BFA" w:rsidRDefault="008159A1">
      <w:pPr>
        <w:pStyle w:val="31"/>
      </w:pPr>
      <w:r>
        <w:t>待决清单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6236"/>
        <w:gridCol w:w="2381"/>
      </w:tblGrid>
      <w:tr w:rsidR="00262BFA" w14:paraId="275AAE4F" w14:textId="77777777">
        <w:trPr>
          <w:cantSplit/>
          <w:tblHeader/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38D56" w14:textId="77777777" w:rsidR="00262BFA" w:rsidRDefault="008159A1"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1E5AD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待决事项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4D1A0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建议决定时点</w:t>
            </w:r>
          </w:p>
        </w:tc>
      </w:tr>
      <w:tr w:rsidR="00262BFA" w14:paraId="14FDBE79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DD59A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D01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86B08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实际业务目的、范围与首个验收场景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EF5EF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正式实现前</w:t>
            </w:r>
          </w:p>
        </w:tc>
      </w:tr>
      <w:tr w:rsidR="00262BFA" w14:paraId="140AA483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0EA1E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D02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269A7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核心脚本认定、人工审核角色和变更后的审核范围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BDC98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核心脚本纳入前</w:t>
            </w:r>
          </w:p>
        </w:tc>
      </w:tr>
      <w:tr w:rsidR="00262BFA" w14:paraId="67BF932E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601A4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D03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9D86E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 xml:space="preserve">.NET/UI </w:t>
            </w:r>
            <w:r>
              <w:rPr>
                <w:sz w:val="19"/>
              </w:rPr>
              <w:t>框架、</w:t>
            </w:r>
            <w:r>
              <w:rPr>
                <w:sz w:val="19"/>
              </w:rPr>
              <w:t xml:space="preserve">xUnit </w:t>
            </w:r>
            <w:r>
              <w:rPr>
                <w:sz w:val="19"/>
              </w:rPr>
              <w:t>版本和最低运行环境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0C481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试点工程建立前</w:t>
            </w:r>
          </w:p>
        </w:tc>
      </w:tr>
      <w:tr w:rsidR="00262BFA" w14:paraId="2BE33FE0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E318A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D04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F4F33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脚本与</w:t>
            </w:r>
            <w:r>
              <w:rPr>
                <w:sz w:val="19"/>
              </w:rPr>
              <w:t xml:space="preserve"> Feature </w:t>
            </w:r>
            <w:r>
              <w:rPr>
                <w:sz w:val="19"/>
              </w:rPr>
              <w:t>错误、异步、取消及接口版本策略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E5016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契约稳定前</w:t>
            </w:r>
          </w:p>
        </w:tc>
      </w:tr>
      <w:tr w:rsidR="00262BFA" w14:paraId="74CCB009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62CB9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D05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E7F77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 xml:space="preserve">Feature </w:t>
            </w:r>
            <w:r>
              <w:rPr>
                <w:sz w:val="19"/>
              </w:rPr>
              <w:t>共享测试设施的现状、拆分粒度和宿主接口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CABEE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测试复用试点时</w:t>
            </w:r>
          </w:p>
        </w:tc>
      </w:tr>
      <w:tr w:rsidR="00262BFA" w14:paraId="000B802A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A3CA8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D06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5EEBF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 xml:space="preserve">Valid </w:t>
            </w:r>
            <w:r>
              <w:rPr>
                <w:sz w:val="19"/>
              </w:rPr>
              <w:t>选用条件、</w:t>
            </w:r>
            <w:r>
              <w:rPr>
                <w:sz w:val="19"/>
              </w:rPr>
              <w:t xml:space="preserve">CLI </w:t>
            </w:r>
            <w:r>
              <w:rPr>
                <w:sz w:val="19"/>
              </w:rPr>
              <w:t>实际覆盖场景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4D6A6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相应</w:t>
            </w:r>
            <w:r>
              <w:rPr>
                <w:sz w:val="19"/>
              </w:rPr>
              <w:t xml:space="preserve"> Feature </w:t>
            </w:r>
            <w:r>
              <w:rPr>
                <w:sz w:val="19"/>
              </w:rPr>
              <w:t>定义时</w:t>
            </w:r>
          </w:p>
        </w:tc>
      </w:tr>
      <w:tr w:rsidR="00262BFA" w14:paraId="1D6D74DA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08746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D07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2753A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元数据</w:t>
            </w:r>
            <w:r>
              <w:rPr>
                <w:sz w:val="19"/>
              </w:rPr>
              <w:t xml:space="preserve"> Schema</w:t>
            </w:r>
            <w:r>
              <w:rPr>
                <w:sz w:val="19"/>
              </w:rPr>
              <w:t>、对象声明及</w:t>
            </w:r>
            <w:r>
              <w:rPr>
                <w:sz w:val="19"/>
              </w:rPr>
              <w:t xml:space="preserve"> ID/</w:t>
            </w:r>
            <w:r>
              <w:rPr>
                <w:sz w:val="19"/>
              </w:rPr>
              <w:t>重载识别规则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80FA7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提取器第一阶段前</w:t>
            </w:r>
          </w:p>
        </w:tc>
      </w:tr>
      <w:tr w:rsidR="00262BFA" w14:paraId="0A05290A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89A5A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D08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6294A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 xml:space="preserve">DocFX </w:t>
            </w:r>
            <w:r>
              <w:rPr>
                <w:sz w:val="19"/>
              </w:rPr>
              <w:t>提取器范围、主题、源码定位、检索与发布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AD75E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对象文档试点时</w:t>
            </w:r>
          </w:p>
        </w:tc>
      </w:tr>
      <w:tr w:rsidR="00262BFA" w14:paraId="4DEF8438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409BA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D09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5D4AC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变更条目位置、差异识别和审计门禁阶段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CBBDB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第一次自动审计接入前</w:t>
            </w:r>
          </w:p>
        </w:tc>
      </w:tr>
      <w:tr w:rsidR="00262BFA" w14:paraId="0DDA409F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03301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D10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1A553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注册、命令路由、配置、持久化与事件语义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033A6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 xml:space="preserve">L3/L4 </w:t>
            </w:r>
            <w:r>
              <w:rPr>
                <w:sz w:val="19"/>
              </w:rPr>
              <w:t>设计时</w:t>
            </w:r>
          </w:p>
        </w:tc>
      </w:tr>
      <w:tr w:rsidR="00262BFA" w14:paraId="40737D52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DDB06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D11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81EB1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 xml:space="preserve">FigCraft </w:t>
            </w:r>
            <w:r>
              <w:rPr>
                <w:sz w:val="19"/>
              </w:rPr>
              <w:t>变量命名、模式映射和代码资源约定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E37E7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 xml:space="preserve">UI </w:t>
            </w:r>
            <w:r>
              <w:rPr>
                <w:sz w:val="19"/>
              </w:rPr>
              <w:t>实现前</w:t>
            </w:r>
          </w:p>
        </w:tc>
      </w:tr>
      <w:tr w:rsidR="00262BFA" w14:paraId="4197AC1C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B9BEA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D12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933C7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 xml:space="preserve">EffectCraft </w:t>
            </w:r>
            <w:r>
              <w:rPr>
                <w:sz w:val="19"/>
              </w:rPr>
              <w:t>启用条件、非</w:t>
            </w:r>
            <w:r>
              <w:rPr>
                <w:sz w:val="19"/>
              </w:rPr>
              <w:t xml:space="preserve"> C# </w:t>
            </w:r>
            <w:r>
              <w:rPr>
                <w:sz w:val="19"/>
              </w:rPr>
              <w:t>工具链及交付门禁责任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435FB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相应能力纳入前</w:t>
            </w:r>
          </w:p>
        </w:tc>
      </w:tr>
      <w:tr w:rsidR="00262BFA" w14:paraId="2E1BF1AB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28469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D13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EB2F8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 xml:space="preserve">ArchUnitNET </w:t>
            </w:r>
            <w:r>
              <w:rPr>
                <w:sz w:val="19"/>
              </w:rPr>
              <w:t>正式版本、程序集清单、规则白名单及例外到期机制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4B3A1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 xml:space="preserve">CI </w:t>
            </w:r>
            <w:r>
              <w:rPr>
                <w:sz w:val="19"/>
              </w:rPr>
              <w:t>门禁接入前</w:t>
            </w:r>
          </w:p>
        </w:tc>
      </w:tr>
    </w:tbl>
    <w:p w14:paraId="01130039" w14:textId="77777777" w:rsidR="00262BFA" w:rsidRDefault="00262BFA">
      <w:pPr>
        <w:spacing w:after="100" w:line="20" w:lineRule="exact"/>
      </w:pPr>
    </w:p>
    <w:p w14:paraId="50FC28AD" w14:textId="77777777" w:rsidR="00262BFA" w:rsidRDefault="008159A1">
      <w:pPr>
        <w:pStyle w:val="21"/>
        <w:pageBreakBefore/>
      </w:pPr>
      <w:bookmarkStart w:id="17" w:name="_Toc243574332"/>
      <w:r>
        <w:lastRenderedPageBreak/>
        <w:t>修订对应与评审记录</w:t>
      </w:r>
      <w:bookmarkEnd w:id="17"/>
    </w:p>
    <w:p w14:paraId="74B167DC" w14:textId="77777777" w:rsidR="00262BFA" w:rsidRDefault="008159A1">
      <w:r>
        <w:t xml:space="preserve">v0.3 </w:t>
      </w:r>
      <w:r>
        <w:t>保留</w:t>
      </w:r>
      <w:r>
        <w:t xml:space="preserve"> v0.2 </w:t>
      </w:r>
      <w:r>
        <w:t>的分层职责、可选</w:t>
      </w:r>
      <w:r>
        <w:t xml:space="preserve"> Valid</w:t>
      </w:r>
      <w:r>
        <w:t>、</w:t>
      </w:r>
      <w:r>
        <w:t xml:space="preserve">CLI </w:t>
      </w:r>
      <w:r>
        <w:t>归属、简明审计、对象文档和</w:t>
      </w:r>
      <w:r>
        <w:t xml:space="preserve"> FigCraft </w:t>
      </w:r>
      <w:r>
        <w:t>变量要求，补充本轮</w:t>
      </w:r>
      <w:r>
        <w:t>7</w:t>
      </w:r>
      <w:r>
        <w:t>条评审意见。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257"/>
      </w:tblGrid>
      <w:tr w:rsidR="00262BFA" w14:paraId="7A6EB24E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A679E" w14:textId="77777777" w:rsidR="00262BFA" w:rsidRDefault="008159A1"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批注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60C9D" w14:textId="77777777" w:rsidR="00262BFA" w:rsidRDefault="008159A1">
            <w:pPr>
              <w:spacing w:after="20" w:line="259" w:lineRule="auto"/>
            </w:pPr>
            <w:r>
              <w:rPr>
                <w:b/>
                <w:sz w:val="19"/>
              </w:rPr>
              <w:t>本版处理</w:t>
            </w:r>
          </w:p>
        </w:tc>
      </w:tr>
      <w:tr w:rsidR="00262BFA" w14:paraId="19809F42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B6149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>1 ArchUnitNet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FE63D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加入项目规范、代码依赖要求和门禁；提供已运行的规则、编译引用白名单与故意违规负例。</w:t>
            </w:r>
          </w:p>
        </w:tc>
      </w:tr>
      <w:tr w:rsidR="00262BFA" w14:paraId="76AC7BDC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A6C6F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2 </w:t>
            </w:r>
            <w:r>
              <w:rPr>
                <w:sz w:val="19"/>
              </w:rPr>
              <w:t>总体大图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EC6C6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图</w:t>
            </w:r>
            <w:r>
              <w:rPr>
                <w:sz w:val="19"/>
              </w:rPr>
              <w:t>1</w:t>
            </w:r>
            <w:r>
              <w:rPr>
                <w:sz w:val="19"/>
              </w:rPr>
              <w:t>同时展示</w:t>
            </w:r>
            <w:r>
              <w:rPr>
                <w:sz w:val="19"/>
              </w:rPr>
              <w:t xml:space="preserve"> Script</w:t>
            </w:r>
            <w:r>
              <w:rPr>
                <w:sz w:val="19"/>
              </w:rPr>
              <w:t>、三类契约、</w:t>
            </w:r>
            <w:r>
              <w:rPr>
                <w:sz w:val="19"/>
              </w:rPr>
              <w:t>Feature</w:t>
            </w:r>
            <w:r>
              <w:rPr>
                <w:sz w:val="19"/>
              </w:rPr>
              <w:t>、共享实现和</w:t>
            </w:r>
            <w:r>
              <w:rPr>
                <w:sz w:val="19"/>
              </w:rPr>
              <w:t xml:space="preserve"> CAF</w:t>
            </w:r>
            <w:r>
              <w:rPr>
                <w:sz w:val="19"/>
              </w:rPr>
              <w:t>，区分代码依赖与运行时消费。</w:t>
            </w:r>
          </w:p>
        </w:tc>
      </w:tr>
      <w:tr w:rsidR="00262BFA" w14:paraId="5BD7861B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89058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3 </w:t>
            </w:r>
            <w:r>
              <w:rPr>
                <w:sz w:val="19"/>
              </w:rPr>
              <w:t>文档命名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66FB1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改为《软件设计要求（</w:t>
            </w:r>
            <w:r>
              <w:rPr>
                <w:sz w:val="19"/>
              </w:rPr>
              <w:t>20261022</w:t>
            </w:r>
            <w:r>
              <w:rPr>
                <w:sz w:val="19"/>
              </w:rPr>
              <w:t>脚本设计优先版）》；文档版本</w:t>
            </w:r>
            <w:r>
              <w:rPr>
                <w:sz w:val="19"/>
              </w:rPr>
              <w:t xml:space="preserve"> v0.3</w:t>
            </w:r>
            <w:r>
              <w:rPr>
                <w:sz w:val="19"/>
              </w:rPr>
              <w:t>，状态</w:t>
            </w:r>
            <w:r>
              <w:rPr>
                <w:sz w:val="19"/>
              </w:rPr>
              <w:t xml:space="preserve"> Draft</w:t>
            </w:r>
            <w:r>
              <w:rPr>
                <w:sz w:val="19"/>
              </w:rPr>
              <w:t>。</w:t>
            </w:r>
          </w:p>
        </w:tc>
      </w:tr>
      <w:tr w:rsidR="00262BFA" w14:paraId="3DDB9171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0AB79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4 Script </w:t>
            </w:r>
            <w:r>
              <w:rPr>
                <w:sz w:val="19"/>
              </w:rPr>
              <w:t>代码与调用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F2FDA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给出完整</w:t>
            </w:r>
            <w:r>
              <w:rPr>
                <w:sz w:val="19"/>
              </w:rPr>
              <w:t xml:space="preserve"> Script </w:t>
            </w:r>
            <w:r>
              <w:rPr>
                <w:sz w:val="19"/>
              </w:rPr>
              <w:t>及说明项、真实测试、合法人工调用与两类不规范用法，解释测试组织归属。</w:t>
            </w:r>
          </w:p>
        </w:tc>
      </w:tr>
      <w:tr w:rsidR="00262BFA" w14:paraId="336DA9EF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76E53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5 </w:t>
            </w:r>
            <w:r>
              <w:rPr>
                <w:sz w:val="19"/>
              </w:rPr>
              <w:t>需要实测代码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02A90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增加</w:t>
            </w:r>
            <w:r>
              <w:rPr>
                <w:sz w:val="19"/>
              </w:rPr>
              <w:t xml:space="preserve"> Feature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CLI</w:t>
            </w:r>
            <w:r>
              <w:rPr>
                <w:sz w:val="19"/>
              </w:rPr>
              <w:t>、共享设施、契约消费与</w:t>
            </w:r>
            <w:r>
              <w:rPr>
                <w:sz w:val="19"/>
              </w:rPr>
              <w:t>36</w:t>
            </w:r>
            <w:r>
              <w:rPr>
                <w:sz w:val="19"/>
              </w:rPr>
              <w:t>项通过的真实测试记录；不把样例当完整应用。</w:t>
            </w:r>
          </w:p>
        </w:tc>
      </w:tr>
      <w:tr w:rsidR="00262BFA" w14:paraId="7B572387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D0494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6 </w:t>
            </w:r>
            <w:r>
              <w:rPr>
                <w:sz w:val="19"/>
              </w:rPr>
              <w:t>架构图示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55192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图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展示人工</w:t>
            </w:r>
            <w:r>
              <w:rPr>
                <w:sz w:val="19"/>
              </w:rPr>
              <w:t>/L1</w:t>
            </w:r>
            <w:r>
              <w:rPr>
                <w:sz w:val="19"/>
              </w:rPr>
              <w:t>、产品</w:t>
            </w:r>
            <w:r>
              <w:rPr>
                <w:sz w:val="19"/>
              </w:rPr>
              <w:t>/L2-L3</w:t>
            </w:r>
            <w:r>
              <w:rPr>
                <w:sz w:val="19"/>
              </w:rPr>
              <w:t>、完整应用</w:t>
            </w:r>
            <w:r>
              <w:rPr>
                <w:sz w:val="19"/>
              </w:rPr>
              <w:t xml:space="preserve">/L4 </w:t>
            </w:r>
            <w:r>
              <w:rPr>
                <w:sz w:val="19"/>
              </w:rPr>
              <w:t>的调用关系与反向调用禁区。</w:t>
            </w:r>
          </w:p>
        </w:tc>
      </w:tr>
      <w:tr w:rsidR="00262BFA" w14:paraId="01319F3D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AFBE9" w14:textId="77777777" w:rsidR="00262BFA" w:rsidRDefault="008159A1">
            <w:pPr>
              <w:spacing w:after="20" w:line="259" w:lineRule="auto"/>
              <w:jc w:val="center"/>
            </w:pPr>
            <w:r>
              <w:rPr>
                <w:sz w:val="19"/>
              </w:rPr>
              <w:t xml:space="preserve">7 </w:t>
            </w:r>
            <w:r>
              <w:rPr>
                <w:sz w:val="19"/>
              </w:rPr>
              <w:t>区分代码与规范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EFBE0" w14:textId="77777777" w:rsidR="00262BFA" w:rsidRDefault="008159A1">
            <w:pPr>
              <w:spacing w:after="20" w:line="259" w:lineRule="auto"/>
            </w:pPr>
            <w:r>
              <w:rPr>
                <w:sz w:val="19"/>
              </w:rPr>
              <w:t>单设代码要求与文档展示要求；日期版项目规范独立，说明代码落实位置与醒目提醒。</w:t>
            </w:r>
          </w:p>
        </w:tc>
      </w:tr>
    </w:tbl>
    <w:p w14:paraId="67B698FC" w14:textId="77777777" w:rsidR="00262BFA" w:rsidRDefault="00262BFA">
      <w:pPr>
        <w:spacing w:after="100" w:line="20" w:lineRule="exact"/>
      </w:pPr>
    </w:p>
    <w:p w14:paraId="6317F3BB" w14:textId="77777777" w:rsidR="00262BFA" w:rsidRDefault="008159A1">
      <w:pPr>
        <w:pStyle w:val="31"/>
      </w:pPr>
      <w:r>
        <w:t>评审记录</w:t>
      </w:r>
    </w:p>
    <w:p w14:paraId="28EE3FBA" w14:textId="77777777" w:rsidR="00262BFA" w:rsidRDefault="008159A1">
      <w:r>
        <w:t>结论：待评审。评审人及日期：待填写。接受的建议、待修改项及负责人：待填写。</w:t>
      </w:r>
      <w:r>
        <w:t xml:space="preserve">D01 </w:t>
      </w:r>
      <w:r>
        <w:t>至</w:t>
      </w:r>
      <w:r>
        <w:t xml:space="preserve"> D13 </w:t>
      </w:r>
      <w:r>
        <w:t>的处置：待填写。核心脚本人工审核状态：待审核。</w:t>
      </w:r>
    </w:p>
    <w:p w14:paraId="570F8089" w14:textId="77777777" w:rsidR="00262BFA" w:rsidRDefault="008159A1">
      <w:pPr>
        <w:pStyle w:val="31"/>
      </w:pPr>
      <w:r>
        <w:t>来源与技术资料</w:t>
      </w:r>
    </w:p>
    <w:p w14:paraId="08C2E9EE" w14:textId="77777777" w:rsidR="00262BFA" w:rsidRDefault="008159A1">
      <w:r>
        <w:t>架构来源：《架构说明</w:t>
      </w:r>
      <w:r>
        <w:t>.docx</w:t>
      </w:r>
      <w:r>
        <w:t>》、用户明确要求、</w:t>
      </w:r>
      <w:r>
        <w:t xml:space="preserve">v0.1 </w:t>
      </w:r>
      <w:r>
        <w:t>的</w:t>
      </w:r>
      <w:r>
        <w:t>8</w:t>
      </w:r>
      <w:r>
        <w:t>条和</w:t>
      </w:r>
      <w:r>
        <w:t xml:space="preserve"> v0.2 </w:t>
      </w:r>
      <w:r>
        <w:t>的</w:t>
      </w:r>
      <w:r>
        <w:t>7</w:t>
      </w:r>
      <w:r>
        <w:t>条评审批注。技术资料仅支撑工具能力说明；查阅日期为</w:t>
      </w:r>
      <w:r>
        <w:t>2026</w:t>
      </w:r>
      <w:r>
        <w:t>年</w:t>
      </w:r>
      <w:r>
        <w:t>10</w:t>
      </w:r>
      <w:r>
        <w:t>月</w:t>
      </w:r>
      <w:r>
        <w:t>22</w:t>
      </w:r>
      <w:r>
        <w:t>日。</w:t>
      </w:r>
    </w:p>
    <w:p w14:paraId="389500FD" w14:textId="77777777" w:rsidR="00262BFA" w:rsidRDefault="008159A1">
      <w:pPr>
        <w:pStyle w:val="af7"/>
      </w:pPr>
      <w:r>
        <w:t>[R1] Microsoft Learn  Work with semantics</w:t>
      </w:r>
      <w:r>
        <w:br/>
        <w:t>https://learn.microsoft.com/en-us/dotnet/csharp/roslyn-sdk/work-with-semantics</w:t>
      </w:r>
    </w:p>
    <w:p w14:paraId="4753C639" w14:textId="77777777" w:rsidR="00262BFA" w:rsidRDefault="008159A1">
      <w:pPr>
        <w:pStyle w:val="af7"/>
      </w:pPr>
      <w:r>
        <w:t>[R2] DocFX  .NET API Docs</w:t>
      </w:r>
      <w:r>
        <w:br/>
        <w:t>https://dotnet.github.io/docfx/docs/dotnet-api-docs.html</w:t>
      </w:r>
    </w:p>
    <w:p w14:paraId="73E84A27" w14:textId="77777777" w:rsidR="00262BFA" w:rsidRDefault="008159A1">
      <w:pPr>
        <w:pStyle w:val="af7"/>
      </w:pPr>
      <w:r>
        <w:t xml:space="preserve">[R3] TNG ArchUnitNET  </w:t>
      </w:r>
      <w:r>
        <w:t>官方用户指南</w:t>
      </w:r>
      <w:r>
        <w:br/>
        <w:t>https://github.com/TNG/ArchUnitNET/blob/main/documentation/docs/guide.md</w:t>
      </w:r>
    </w:p>
    <w:p w14:paraId="3171A504" w14:textId="77777777" w:rsidR="00262BFA" w:rsidRDefault="008159A1">
      <w:pPr>
        <w:pStyle w:val="af7"/>
      </w:pPr>
      <w:r>
        <w:t>[R4] NuGet  TngTech.ArchUnitNET.xUnit 0.13.4</w:t>
      </w:r>
      <w:r>
        <w:br/>
      </w:r>
      <w:r>
        <w:t>https://www.nuget.org/packages/TngTech.ArchUnitNET.xUnit/0.13.4</w:t>
      </w:r>
    </w:p>
    <w:sectPr w:rsidR="00262BFA" w:rsidSect="00034616">
      <w:footerReference w:type="default" r:id="rId10"/>
      <w:pgSz w:w="11906" w:h="16838"/>
      <w:pgMar w:top="1077" w:right="1191" w:bottom="1020" w:left="1191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CA83B" w14:textId="77777777" w:rsidR="008159A1" w:rsidRDefault="008159A1">
      <w:pPr>
        <w:spacing w:after="0" w:line="240" w:lineRule="auto"/>
      </w:pPr>
      <w:r>
        <w:separator/>
      </w:r>
    </w:p>
  </w:endnote>
  <w:endnote w:type="continuationSeparator" w:id="0">
    <w:p w14:paraId="70E727BC" w14:textId="77777777" w:rsidR="008159A1" w:rsidRDefault="00815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0DC62" w14:textId="77777777" w:rsidR="00262BFA" w:rsidRDefault="008159A1">
    <w:pPr>
      <w:pStyle w:val="a7"/>
      <w:jc w:val="right"/>
    </w:pPr>
    <w:r>
      <w:rPr>
        <w:sz w:val="16"/>
      </w:rPr>
      <w:t>软件设计要求</w:t>
    </w:r>
    <w:r>
      <w:rPr>
        <w:sz w:val="16"/>
      </w:rPr>
      <w:t xml:space="preserve">  |  20261022  |  v0.3 Draft  |  </w:t>
    </w:r>
    <w:r>
      <w:fldChar w:fldCharType="begin"/>
    </w:r>
    <w:r>
      <w:instrText>PAGE</w:instrText>
    </w:r>
    <w:r>
      <w:fldChar w:fldCharType="separate"/>
    </w:r>
    <w:r w:rsidR="009B604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9FA6F" w14:textId="77777777" w:rsidR="008159A1" w:rsidRDefault="008159A1">
      <w:pPr>
        <w:spacing w:after="0" w:line="240" w:lineRule="auto"/>
      </w:pPr>
      <w:r>
        <w:separator/>
      </w:r>
    </w:p>
  </w:footnote>
  <w:footnote w:type="continuationSeparator" w:id="0">
    <w:p w14:paraId="406F780C" w14:textId="77777777" w:rsidR="008159A1" w:rsidRDefault="008159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892865">
    <w:abstractNumId w:val="8"/>
  </w:num>
  <w:num w:numId="2" w16cid:durableId="862589987">
    <w:abstractNumId w:val="6"/>
  </w:num>
  <w:num w:numId="3" w16cid:durableId="300959419">
    <w:abstractNumId w:val="5"/>
  </w:num>
  <w:num w:numId="4" w16cid:durableId="1910074760">
    <w:abstractNumId w:val="4"/>
  </w:num>
  <w:num w:numId="5" w16cid:durableId="1987120227">
    <w:abstractNumId w:val="7"/>
  </w:num>
  <w:num w:numId="6" w16cid:durableId="476579555">
    <w:abstractNumId w:val="3"/>
  </w:num>
  <w:num w:numId="7" w16cid:durableId="1409494394">
    <w:abstractNumId w:val="2"/>
  </w:num>
  <w:num w:numId="8" w16cid:durableId="2104757621">
    <w:abstractNumId w:val="1"/>
  </w:num>
  <w:num w:numId="9" w16cid:durableId="182373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BFA"/>
    <w:rsid w:val="0029639D"/>
    <w:rsid w:val="00326F90"/>
    <w:rsid w:val="003D6661"/>
    <w:rsid w:val="008159A1"/>
    <w:rsid w:val="009B60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DD6D2C"/>
  <w14:defaultImageDpi w14:val="300"/>
  <w15:docId w15:val="{D11DCF56-4262-4324-B656-CB9E004D5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120" w:line="278" w:lineRule="auto"/>
    </w:pPr>
    <w:rPr>
      <w:rFonts w:ascii="Calibri" w:eastAsia="微软雅黑" w:hAnsi="Calibri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220"/>
      <w:outlineLvl w:val="0"/>
    </w:pPr>
    <w:rPr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00"/>
      <w:outlineLvl w:val="1"/>
    </w:pPr>
    <w:rPr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100"/>
      <w:outlineLvl w:val="2"/>
    </w:pPr>
    <w:rPr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napToGrid w:val="0"/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60"/>
      <w:contextualSpacing/>
    </w:pPr>
    <w:rPr>
      <w:b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Cs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9B6044"/>
  </w:style>
  <w:style w:type="paragraph" w:styleId="TOC2">
    <w:name w:val="toc 2"/>
    <w:basedOn w:val="a1"/>
    <w:next w:val="a1"/>
    <w:autoRedefine/>
    <w:uiPriority w:val="39"/>
    <w:unhideWhenUsed/>
    <w:rsid w:val="009B6044"/>
    <w:pPr>
      <w:ind w:leftChars="200" w:left="420"/>
    </w:pPr>
  </w:style>
  <w:style w:type="character" w:styleId="aff9">
    <w:name w:val="Hyperlink"/>
    <w:basedOn w:val="a2"/>
    <w:uiPriority w:val="99"/>
    <w:unhideWhenUsed/>
    <w:rsid w:val="009B604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4958</Words>
  <Characters>28264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软件设计要求（20261022脚本设计优先版）</dc:title>
  <dc:subject>架构总览 规范与当前实现方案</dc:subject>
  <dc:creator/>
  <cp:keywords>Draft, Script-first, Feature, CAF, Roslyn, DocFX</cp:keywords>
  <dc:description/>
  <cp:lastModifiedBy>Y T Huang</cp:lastModifiedBy>
  <cp:revision>2</cp:revision>
  <dcterms:created xsi:type="dcterms:W3CDTF">2013-12-23T23:15:00Z</dcterms:created>
  <dcterms:modified xsi:type="dcterms:W3CDTF">2026-10-22T07:11:00Z</dcterms:modified>
  <cp:category/>
  <cp:version>0.3</cp:version>
</cp:coreProperties>
</file>