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595959"/>
          <w:spacing w:val="40"/>
          <w:sz w:val="22"/>
          <w:szCs w:val="22"/>
        </w:rPr>
        <w:t xml:space="preserve">PROJECT PROPOSAL</w:t>
      </w:r>
    </w:p>
    <w:p>
      <w:pPr>
        <w:spacing w:after="120" w:before="300"/>
        <w:jc w:val="center"/>
      </w:pPr>
      <w:r>
        <w:rPr>
          <w:b/>
          <w:bCs/>
          <w:color w:val="1F3864"/>
          <w:sz w:val="64"/>
          <w:szCs w:val="64"/>
        </w:rPr>
        <w:t xml:space="preserve">AI Project OS</w:t>
      </w:r>
    </w:p>
    <w:p>
      <w:pPr>
        <w:spacing w:after="500"/>
        <w:jc w:val="center"/>
      </w:pPr>
      <w:r>
        <w:rPr>
          <w:i/>
          <w:iCs/>
          <w:color w:val="2E74B5"/>
          <w:sz w:val="26"/>
          <w:szCs w:val="26"/>
        </w:rPr>
        <w:t xml:space="preserve">An AI-Powered Agile Project Management &amp; Knowledge Management Platform using Large Language Models (LLMs) and Retrieval-Augmented Generation (RAG)</w:t>
      </w:r>
    </w:p>
    <w:p>
      <w:pPr>
        <w:pBdr>
          <w:top w:val="single" w:color="2E74B5" w:sz="8" w:space="8"/>
        </w:pBdr>
        <w:spacing w:before="800"/>
        <w:jc w:val="center"/>
      </w:pPr>
    </w:p>
    <w:p>
      <w:pPr>
        <w:spacing w:before="300"/>
        <w:jc w:val="center"/>
      </w:pPr>
      <w:r>
        <w:rPr>
          <w:color w:val="595959"/>
          <w:sz w:val="22"/>
          <w:szCs w:val="22"/>
        </w:rPr>
        <w:t xml:space="preserve">Prepared for:</w:t>
      </w:r>
    </w:p>
    <w:p>
      <w:pPr>
        <w:spacing w:after="300"/>
        <w:jc w:val="center"/>
      </w:pPr>
      <w:r>
        <w:rPr>
          <w:b/>
          <w:bCs/>
          <w:color w:val="262626"/>
          <w:sz w:val="24"/>
          <w:szCs w:val="24"/>
        </w:rPr>
        <w:t xml:space="preserve">[ Organization / College Name ]</w:t>
      </w:r>
    </w:p>
    <w:p>
      <w:pPr>
        <w:jc w:val="center"/>
      </w:pPr>
      <w:r>
        <w:rPr>
          <w:color w:val="262626"/>
          <w:sz w:val="22"/>
          <w:szCs w:val="22"/>
        </w:rPr>
        <w:t xml:space="preserve">Prepared by:  [ Name ]</w:t>
      </w:r>
    </w:p>
    <w:p>
      <w:pPr>
        <w:jc w:val="center"/>
      </w:pPr>
      <w:r>
        <w:rPr>
          <w:color w:val="262626"/>
          <w:sz w:val="22"/>
          <w:szCs w:val="22"/>
        </w:rPr>
        <w:t xml:space="preserve">Guide / Reviewer:  [ Name ]</w:t>
      </w:r>
    </w:p>
    <w:p>
      <w:pPr>
        <w:spacing w:before="200"/>
        <w:jc w:val="center"/>
      </w:pPr>
      <w:r>
        <w:rPr>
          <w:color w:val="262626"/>
          <w:sz w:val="22"/>
          <w:szCs w:val="22"/>
        </w:rPr>
        <w:t xml:space="preserve">Date:  [ DD Month YYYY ]</w:t>
      </w:r>
    </w:p>
    <w:p>
      <w:pPr>
        <w:spacing w:before="1400"/>
        <w:jc w:val="center"/>
      </w:pPr>
      <w:r>
        <w:rPr>
          <w:i/>
          <w:iCs/>
          <w:color w:val="595959"/>
          <w:sz w:val="20"/>
          <w:szCs w:val="20"/>
        </w:rPr>
        <w:t xml:space="preserve">100% Python  •  Open-Source Technology Stack  •  Enterprise &amp; Academic Ready</w:t>
      </w:r>
    </w:p>
    <w:p>
      <w:pPr>
        <w:sectPr>
          <w:pgSz w:w="12240" w:h="15840" w:orient="portrait"/>
          <w:pgMar w:top="1080" w:right="1080" w:bottom="1080" w:left="1080" w:header="708" w:footer="708" w:gutter="0"/>
          <w:pgNumType/>
          <w:docGrid w:linePitch="360"/>
        </w:sectPr>
      </w:pPr>
    </w:p>
    <w:p>
      <w:pPr>
        <w:pStyle w:val="Heading1"/>
        <w:pBdr>
          <w:bottom w:val="single" w:color="2E74B5" w:sz="8" w:space="4"/>
        </w:pBdr>
        <w:spacing w:after="200" w:before="360"/>
      </w:pPr>
      <w:r>
        <w:rPr>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4B5" w:sz="8" w:space="4"/>
        </w:pBdr>
        <w:spacing w:after="200" w:before="360"/>
      </w:pPr>
      <w:r>
        <w:rPr>
          <w:b/>
          <w:bCs/>
          <w:color w:val="1F3864"/>
          <w:sz w:val="30"/>
          <w:szCs w:val="30"/>
        </w:rPr>
        <w:t xml:space="preserve">1. Project Overview</w:t>
      </w:r>
    </w:p>
    <w:p>
      <w:pPr>
        <w:spacing w:after="160" w:line="300"/>
      </w:pPr>
      <w:r>
        <w:rPr>
          <w:color w:val="262626"/>
          <w:sz w:val="22"/>
          <w:szCs w:val="22"/>
        </w:rPr>
        <w:t xml:space="preserve">AI Project OS is an intelligent, web-based platform that helps software companies and startups manage their entire software development lifecycle from a single application. It brings together Client Relationship Management (CRM), Agile Project Management, Requirement Engineering, Document Management, Artificial Intelligence, and Retrieval-Augmented Generation (RAG) in one centralized system.</w:t>
      </w:r>
    </w:p>
    <w:p>
      <w:pPr>
        <w:spacing w:after="160" w:line="300"/>
      </w:pPr>
      <w:r>
        <w:rPr>
          <w:color w:val="262626"/>
          <w:sz w:val="22"/>
          <w:szCs w:val="22"/>
        </w:rPr>
        <w:t xml:space="preserve">The platform is designed for software development companies handling multiple clients, projects, meetings, documents, and teams at the same time. Unlike a traditional project management tool, AI Project OS understands project documents, meeting discussions, and client requirements — and uses this understanding to automatically generate user stories, tasks, meeting summaries, and reports.</w:t>
      </w:r>
    </w:p>
    <w:p>
      <w:pPr>
        <w:pStyle w:val="Heading2"/>
        <w:spacing w:after="140" w:before="260"/>
      </w:pPr>
      <w:r>
        <w:rPr>
          <w:b/>
          <w:bCs/>
          <w:color w:val="2E74B5"/>
          <w:sz w:val="24"/>
          <w:szCs w:val="24"/>
        </w:rPr>
        <w:t xml:space="preserve">1.1 Problem Statement</w:t>
      </w:r>
    </w:p>
    <w:p>
      <w:pPr>
        <w:spacing w:after="160" w:line="300"/>
      </w:pPr>
      <w:r>
        <w:rPr>
          <w:color w:val="262626"/>
          <w:sz w:val="22"/>
          <w:szCs w:val="22"/>
        </w:rPr>
        <w:t xml:space="preserve">Software teams today rely on a patchwork of disconnected tools — one for tasks, another for documents, another for chat, and separate spreadsheets for reporting. Requirement documents are written manually, meeting notes are often lost or incomplete, and searching for information buried in old files wastes hours every week. There is no single system that both organizes project work and understands the content behind it.</w:t>
      </w:r>
    </w:p>
    <w:p>
      <w:pPr>
        <w:pStyle w:val="Heading2"/>
        <w:spacing w:after="140" w:before="260"/>
      </w:pPr>
      <w:r>
        <w:rPr>
          <w:b/>
          <w:bCs/>
          <w:color w:val="2E74B5"/>
          <w:sz w:val="24"/>
          <w:szCs w:val="24"/>
        </w:rPr>
        <w:t xml:space="preserve">1.2 Proposed Solution</w:t>
      </w:r>
    </w:p>
    <w:p>
      <w:pPr>
        <w:spacing w:after="160" w:line="300"/>
      </w:pPr>
      <w:r>
        <w:rPr>
          <w:color w:val="262626"/>
          <w:sz w:val="22"/>
          <w:szCs w:val="22"/>
        </w:rPr>
        <w:t xml:space="preserve">AI Project OS solves this by combining structured project management (clients, sprints, tasks) with an AI layer that reads, understands, and reasons over the project's own data. A Retrieval-Augmented Generation (RAG) engine indexes every document and meeting note so that any team member can simply ask a question in plain English and get an accurate, source-backed answer — instead of manually searching through folders.</w:t>
      </w:r>
    </w:p>
    <w:p>
      <w:pPr>
        <w:pStyle w:val="Heading1"/>
        <w:pBdr>
          <w:bottom w:val="single" w:color="2E74B5" w:sz="8" w:space="4"/>
        </w:pBdr>
        <w:spacing w:after="200" w:before="360"/>
      </w:pPr>
      <w:r>
        <w:rPr>
          <w:b/>
          <w:bCs/>
          <w:color w:val="1F3864"/>
          <w:sz w:val="30"/>
          <w:szCs w:val="30"/>
        </w:rPr>
        <w:t xml:space="preserve">2. Objectives</w:t>
      </w:r>
    </w:p>
    <w:p>
      <w:pPr>
        <w:pStyle w:val="ListParagraph"/>
        <w:numPr>
          <w:ilvl w:val="0"/>
          <w:numId w:val="2"/>
        </w:numPr>
        <w:spacing w:after="80" w:line="280"/>
      </w:pPr>
      <w:r>
        <w:rPr>
          <w:color w:val="262626"/>
          <w:sz w:val="22"/>
          <w:szCs w:val="22"/>
        </w:rPr>
        <w:t xml:space="preserve">Develop a centralized platform for managing clients, projects, documents, and development teams.</w:t>
      </w:r>
    </w:p>
    <w:p>
      <w:pPr>
        <w:pStyle w:val="ListParagraph"/>
        <w:numPr>
          <w:ilvl w:val="0"/>
          <w:numId w:val="2"/>
        </w:numPr>
        <w:spacing w:after="80" w:line="280"/>
      </w:pPr>
      <w:r>
        <w:rPr>
          <w:color w:val="262626"/>
          <w:sz w:val="22"/>
          <w:szCs w:val="22"/>
        </w:rPr>
        <w:t xml:space="preserve">Implement Agile project management using Epics, User Stories, Tasks, Sprint Planning, and Kanban boards.</w:t>
      </w:r>
    </w:p>
    <w:p>
      <w:pPr>
        <w:pStyle w:val="ListParagraph"/>
        <w:numPr>
          <w:ilvl w:val="0"/>
          <w:numId w:val="2"/>
        </w:numPr>
        <w:spacing w:after="80" w:line="280"/>
      </w:pPr>
      <w:r>
        <w:rPr>
          <w:color w:val="262626"/>
          <w:sz w:val="22"/>
          <w:szCs w:val="22"/>
        </w:rPr>
        <w:t xml:space="preserve">Automate requirement analysis and project documentation using Artificial Intelligence.</w:t>
      </w:r>
    </w:p>
    <w:p>
      <w:pPr>
        <w:pStyle w:val="ListParagraph"/>
        <w:numPr>
          <w:ilvl w:val="0"/>
          <w:numId w:val="2"/>
        </w:numPr>
        <w:spacing w:after="80" w:line="280"/>
      </w:pPr>
      <w:r>
        <w:rPr>
          <w:color w:val="262626"/>
          <w:sz w:val="22"/>
          <w:szCs w:val="22"/>
        </w:rPr>
        <w:t xml:space="preserve">Build an intelligent knowledge base using RAG for semantic search across project documents.</w:t>
      </w:r>
    </w:p>
    <w:p>
      <w:pPr>
        <w:pStyle w:val="ListParagraph"/>
        <w:numPr>
          <w:ilvl w:val="0"/>
          <w:numId w:val="2"/>
        </w:numPr>
        <w:spacing w:after="80" w:line="280"/>
      </w:pPr>
      <w:r>
        <w:rPr>
          <w:color w:val="262626"/>
          <w:sz w:val="22"/>
          <w:szCs w:val="22"/>
        </w:rPr>
        <w:t xml:space="preserve">Generate AI-powered meeting summaries, action items, and project reports.</w:t>
      </w:r>
    </w:p>
    <w:p>
      <w:pPr>
        <w:pStyle w:val="ListParagraph"/>
        <w:numPr>
          <w:ilvl w:val="0"/>
          <w:numId w:val="2"/>
        </w:numPr>
        <w:spacing w:after="80" w:line="280"/>
      </w:pPr>
      <w:r>
        <w:rPr>
          <w:color w:val="262626"/>
          <w:sz w:val="22"/>
          <w:szCs w:val="22"/>
        </w:rPr>
        <w:t xml:space="preserve">Improve collaboration between Clients, Team Leaders, Developers, and Administrators.</w:t>
      </w:r>
    </w:p>
    <w:p>
      <w:pPr>
        <w:pStyle w:val="ListParagraph"/>
        <w:numPr>
          <w:ilvl w:val="0"/>
          <w:numId w:val="2"/>
        </w:numPr>
        <w:spacing w:after="80" w:line="280"/>
      </w:pPr>
      <w:r>
        <w:rPr>
          <w:color w:val="262626"/>
          <w:sz w:val="22"/>
          <w:szCs w:val="22"/>
        </w:rPr>
        <w:t xml:space="preserve">Reduce manual documentation effort and increase overall project productivity.</w:t>
      </w:r>
    </w:p>
    <w:p>
      <w:pPr>
        <w:pStyle w:val="Heading1"/>
        <w:pBdr>
          <w:bottom w:val="single" w:color="2E74B5" w:sz="8" w:space="4"/>
        </w:pBdr>
        <w:spacing w:after="200" w:before="360"/>
      </w:pPr>
      <w:r>
        <w:rPr>
          <w:b/>
          <w:bCs/>
          <w:color w:val="1F3864"/>
          <w:sz w:val="30"/>
          <w:szCs w:val="30"/>
        </w:rPr>
        <w:t xml:space="preserve">3. Main Modules (8)</w:t>
      </w:r>
    </w:p>
    <w:p>
      <w:pPr>
        <w:spacing w:after="160" w:line="300"/>
      </w:pPr>
      <w:r>
        <w:rPr>
          <w:color w:val="262626"/>
          <w:sz w:val="22"/>
          <w:szCs w:val="22"/>
        </w:rPr>
        <w:t xml:space="preserve">The system is organized into eight core modules, each addressing a distinct part of the project lifecycle.</w:t>
      </w:r>
    </w:p>
    <w:p>
      <w:pPr>
        <w:shd w:fill="DCE6F1" w:val="clear"/>
        <w:spacing w:after="100" w:before="240"/>
      </w:pPr>
      <w:r>
        <w:rPr>
          <w:b/>
          <w:bCs/>
          <w:color w:val="1F3864"/>
          <w:sz w:val="24"/>
          <w:szCs w:val="24"/>
        </w:rPr>
        <w:t xml:space="preserve">  Module 1 — User &amp; Authentication Management</w:t>
      </w:r>
    </w:p>
    <w:p>
      <w:pPr>
        <w:spacing w:after="100"/>
      </w:pPr>
      <w:r>
        <w:rPr>
          <w:b/>
          <w:bCs/>
          <w:color w:val="2E74B5"/>
          <w:sz w:val="22"/>
          <w:szCs w:val="22"/>
        </w:rPr>
        <w:t xml:space="preserve">Purpose: </w:t>
      </w:r>
      <w:r>
        <w:rPr>
          <w:color w:val="262626"/>
          <w:sz w:val="22"/>
          <w:szCs w:val="22"/>
        </w:rPr>
        <w:t xml:space="preserve">Provide secure, role-based access to the system.</w:t>
      </w:r>
    </w:p>
    <w:p>
      <w:pPr>
        <w:pStyle w:val="ListParagraph"/>
        <w:numPr>
          <w:ilvl w:val="0"/>
          <w:numId w:val="3"/>
        </w:numPr>
        <w:spacing w:after="80" w:line="280"/>
      </w:pPr>
      <w:r>
        <w:rPr>
          <w:color w:val="262626"/>
          <w:sz w:val="22"/>
          <w:szCs w:val="22"/>
        </w:rPr>
        <w:t xml:space="preserve">Login &amp; logout</w:t>
      </w:r>
    </w:p>
    <w:p>
      <w:pPr>
        <w:pStyle w:val="ListParagraph"/>
        <w:numPr>
          <w:ilvl w:val="0"/>
          <w:numId w:val="3"/>
        </w:numPr>
        <w:spacing w:after="80" w:line="280"/>
      </w:pPr>
      <w:r>
        <w:rPr>
          <w:color w:val="262626"/>
          <w:sz w:val="22"/>
          <w:szCs w:val="22"/>
        </w:rPr>
        <w:t xml:space="preserve">Role-based access control (RBAC)</w:t>
      </w:r>
    </w:p>
    <w:p>
      <w:pPr>
        <w:pStyle w:val="ListParagraph"/>
        <w:numPr>
          <w:ilvl w:val="0"/>
          <w:numId w:val="3"/>
        </w:numPr>
        <w:spacing w:after="80" w:line="280"/>
      </w:pPr>
      <w:r>
        <w:rPr>
          <w:color w:val="262626"/>
          <w:sz w:val="22"/>
          <w:szCs w:val="22"/>
        </w:rPr>
        <w:t xml:space="preserve">User profiles</w:t>
      </w:r>
    </w:p>
    <w:p>
      <w:pPr>
        <w:pStyle w:val="ListParagraph"/>
        <w:numPr>
          <w:ilvl w:val="0"/>
          <w:numId w:val="3"/>
        </w:numPr>
        <w:spacing w:after="80" w:line="280"/>
      </w:pPr>
      <w:r>
        <w:rPr>
          <w:color w:val="262626"/>
          <w:sz w:val="22"/>
          <w:szCs w:val="22"/>
        </w:rPr>
        <w:t xml:space="preserve">Password management / reset</w:t>
      </w:r>
    </w:p>
    <w:p>
      <w:pPr>
        <w:pStyle w:val="ListParagraph"/>
        <w:numPr>
          <w:ilvl w:val="0"/>
          <w:numId w:val="3"/>
        </w:numPr>
        <w:spacing w:after="80" w:line="280"/>
      </w:pPr>
      <w:r>
        <w:rPr>
          <w:color w:val="262626"/>
          <w:sz w:val="22"/>
          <w:szCs w:val="22"/>
        </w:rPr>
        <w:t xml:space="preserve">Authentication &amp; authorization (JWT)</w:t>
      </w:r>
    </w:p>
    <w:p>
      <w:pPr>
        <w:pStyle w:val="ListParagraph"/>
        <w:numPr>
          <w:ilvl w:val="0"/>
          <w:numId w:val="3"/>
        </w:numPr>
        <w:spacing w:after="80" w:line="280"/>
      </w:pPr>
      <w:r>
        <w:rPr>
          <w:color w:val="262626"/>
          <w:sz w:val="22"/>
          <w:szCs w:val="22"/>
        </w:rPr>
        <w:t xml:space="preserve">Roles: Admin, Team Leader, Developer, Client</w:t>
      </w:r>
    </w:p>
    <w:p>
      <w:pPr>
        <w:shd w:fill="DCE6F1" w:val="clear"/>
        <w:spacing w:after="100" w:before="240"/>
      </w:pPr>
      <w:r>
        <w:rPr>
          <w:b/>
          <w:bCs/>
          <w:color w:val="1F3864"/>
          <w:sz w:val="24"/>
          <w:szCs w:val="24"/>
        </w:rPr>
        <w:t xml:space="preserve">  Module 2 — Client &amp; Project Management</w:t>
      </w:r>
    </w:p>
    <w:p>
      <w:pPr>
        <w:spacing w:after="100"/>
      </w:pPr>
      <w:r>
        <w:rPr>
          <w:b/>
          <w:bCs/>
          <w:color w:val="2E74B5"/>
          <w:sz w:val="22"/>
          <w:szCs w:val="22"/>
        </w:rPr>
        <w:t xml:space="preserve">Purpose: </w:t>
      </w:r>
      <w:r>
        <w:rPr>
          <w:color w:val="262626"/>
          <w:sz w:val="22"/>
          <w:szCs w:val="22"/>
        </w:rPr>
        <w:t xml:space="preserve">Manage clients and all software projects from a centralized location.</w:t>
      </w:r>
    </w:p>
    <w:p>
      <w:pPr>
        <w:pStyle w:val="ListParagraph"/>
        <w:numPr>
          <w:ilvl w:val="0"/>
          <w:numId w:val="3"/>
        </w:numPr>
        <w:spacing w:after="80" w:line="280"/>
      </w:pPr>
      <w:r>
        <w:rPr>
          <w:color w:val="262626"/>
          <w:sz w:val="22"/>
          <w:szCs w:val="22"/>
        </w:rPr>
        <w:t xml:space="preserve">Client registration &amp; profile</w:t>
      </w:r>
    </w:p>
    <w:p>
      <w:pPr>
        <w:pStyle w:val="ListParagraph"/>
        <w:numPr>
          <w:ilvl w:val="0"/>
          <w:numId w:val="3"/>
        </w:numPr>
        <w:spacing w:after="80" w:line="280"/>
      </w:pPr>
      <w:r>
        <w:rPr>
          <w:color w:val="262626"/>
          <w:sz w:val="22"/>
          <w:szCs w:val="22"/>
        </w:rPr>
        <w:t xml:space="preserve">Project creation &amp; configuration</w:t>
      </w:r>
    </w:p>
    <w:p>
      <w:pPr>
        <w:pStyle w:val="ListParagraph"/>
        <w:numPr>
          <w:ilvl w:val="0"/>
          <w:numId w:val="3"/>
        </w:numPr>
        <w:spacing w:after="80" w:line="280"/>
      </w:pPr>
      <w:r>
        <w:rPr>
          <w:color w:val="262626"/>
          <w:sz w:val="22"/>
          <w:szCs w:val="22"/>
        </w:rPr>
        <w:t xml:space="preserve">Team assignment</w:t>
      </w:r>
    </w:p>
    <w:p>
      <w:pPr>
        <w:pStyle w:val="ListParagraph"/>
        <w:numPr>
          <w:ilvl w:val="0"/>
          <w:numId w:val="3"/>
        </w:numPr>
        <w:spacing w:after="80" w:line="280"/>
      </w:pPr>
      <w:r>
        <w:rPr>
          <w:color w:val="262626"/>
          <w:sz w:val="22"/>
          <w:szCs w:val="22"/>
        </w:rPr>
        <w:t xml:space="preserve">Budget management</w:t>
      </w:r>
    </w:p>
    <w:p>
      <w:pPr>
        <w:pStyle w:val="ListParagraph"/>
        <w:numPr>
          <w:ilvl w:val="0"/>
          <w:numId w:val="3"/>
        </w:numPr>
        <w:spacing w:after="80" w:line="280"/>
      </w:pPr>
      <w:r>
        <w:rPr>
          <w:color w:val="262626"/>
          <w:sz w:val="22"/>
          <w:szCs w:val="22"/>
        </w:rPr>
        <w:t xml:space="preserve">Timeline &amp; deadline tracking</w:t>
      </w:r>
    </w:p>
    <w:p>
      <w:pPr>
        <w:pStyle w:val="ListParagraph"/>
        <w:numPr>
          <w:ilvl w:val="0"/>
          <w:numId w:val="3"/>
        </w:numPr>
        <w:spacing w:after="80" w:line="280"/>
      </w:pPr>
      <w:r>
        <w:rPr>
          <w:color w:val="262626"/>
          <w:sz w:val="22"/>
          <w:szCs w:val="22"/>
        </w:rPr>
        <w:t xml:space="preserve">GitHub &amp; Google Drive integration</w:t>
      </w:r>
    </w:p>
    <w:p>
      <w:pPr>
        <w:pStyle w:val="ListParagraph"/>
        <w:numPr>
          <w:ilvl w:val="0"/>
          <w:numId w:val="3"/>
        </w:numPr>
        <w:spacing w:after="80" w:line="280"/>
      </w:pPr>
      <w:r>
        <w:rPr>
          <w:color w:val="262626"/>
          <w:sz w:val="22"/>
          <w:szCs w:val="22"/>
        </w:rPr>
        <w:t xml:space="preserve">Project status tracking</w:t>
      </w:r>
    </w:p>
    <w:p>
      <w:pPr>
        <w:shd w:fill="DCE6F1" w:val="clear"/>
        <w:spacing w:after="100" w:before="240"/>
      </w:pPr>
      <w:r>
        <w:rPr>
          <w:b/>
          <w:bCs/>
          <w:color w:val="1F3864"/>
          <w:sz w:val="24"/>
          <w:szCs w:val="24"/>
        </w:rPr>
        <w:t xml:space="preserve">  Module 3 — Requirement &amp; Agile Management</w:t>
      </w:r>
    </w:p>
    <w:p>
      <w:pPr>
        <w:spacing w:after="100"/>
      </w:pPr>
      <w:r>
        <w:rPr>
          <w:b/>
          <w:bCs/>
          <w:color w:val="2E74B5"/>
          <w:sz w:val="22"/>
          <w:szCs w:val="22"/>
        </w:rPr>
        <w:t xml:space="preserve">Purpose: </w:t>
      </w:r>
      <w:r>
        <w:rPr>
          <w:color w:val="262626"/>
          <w:sz w:val="22"/>
          <w:szCs w:val="22"/>
        </w:rPr>
        <w:t xml:space="preserve">Convert client requirements into Agile development artifacts.</w:t>
      </w:r>
    </w:p>
    <w:p>
      <w:pPr>
        <w:pStyle w:val="ListParagraph"/>
        <w:numPr>
          <w:ilvl w:val="0"/>
          <w:numId w:val="3"/>
        </w:numPr>
        <w:spacing w:after="80" w:line="280"/>
      </w:pPr>
      <w:r>
        <w:rPr>
          <w:color w:val="262626"/>
          <w:sz w:val="22"/>
          <w:szCs w:val="22"/>
        </w:rPr>
        <w:t xml:space="preserve">Requirement management</w:t>
      </w:r>
    </w:p>
    <w:p>
      <w:pPr>
        <w:pStyle w:val="ListParagraph"/>
        <w:numPr>
          <w:ilvl w:val="0"/>
          <w:numId w:val="3"/>
        </w:numPr>
        <w:spacing w:after="80" w:line="280"/>
      </w:pPr>
      <w:r>
        <w:rPr>
          <w:color w:val="262626"/>
          <w:sz w:val="22"/>
          <w:szCs w:val="22"/>
        </w:rPr>
        <w:t xml:space="preserve">Product backlog</w:t>
      </w:r>
    </w:p>
    <w:p>
      <w:pPr>
        <w:pStyle w:val="ListParagraph"/>
        <w:numPr>
          <w:ilvl w:val="0"/>
          <w:numId w:val="3"/>
        </w:numPr>
        <w:spacing w:after="80" w:line="280"/>
      </w:pPr>
      <w:r>
        <w:rPr>
          <w:color w:val="262626"/>
          <w:sz w:val="22"/>
          <w:szCs w:val="22"/>
        </w:rPr>
        <w:t xml:space="preserve">Epics</w:t>
      </w:r>
    </w:p>
    <w:p>
      <w:pPr>
        <w:pStyle w:val="ListParagraph"/>
        <w:numPr>
          <w:ilvl w:val="0"/>
          <w:numId w:val="3"/>
        </w:numPr>
        <w:spacing w:after="80" w:line="280"/>
      </w:pPr>
      <w:r>
        <w:rPr>
          <w:color w:val="262626"/>
          <w:sz w:val="22"/>
          <w:szCs w:val="22"/>
        </w:rPr>
        <w:t xml:space="preserve">User stories</w:t>
      </w:r>
    </w:p>
    <w:p>
      <w:pPr>
        <w:pStyle w:val="ListParagraph"/>
        <w:numPr>
          <w:ilvl w:val="0"/>
          <w:numId w:val="3"/>
        </w:numPr>
        <w:spacing w:after="80" w:line="280"/>
      </w:pPr>
      <w:r>
        <w:rPr>
          <w:color w:val="262626"/>
          <w:sz w:val="22"/>
          <w:szCs w:val="22"/>
        </w:rPr>
        <w:t xml:space="preserve">Tasks</w:t>
      </w:r>
    </w:p>
    <w:p>
      <w:pPr>
        <w:pStyle w:val="ListParagraph"/>
        <w:numPr>
          <w:ilvl w:val="0"/>
          <w:numId w:val="3"/>
        </w:numPr>
        <w:spacing w:after="80" w:line="280"/>
      </w:pPr>
      <w:r>
        <w:rPr>
          <w:color w:val="262626"/>
          <w:sz w:val="22"/>
          <w:szCs w:val="22"/>
        </w:rPr>
        <w:t xml:space="preserve">Sprint planning</w:t>
      </w:r>
    </w:p>
    <w:p>
      <w:pPr>
        <w:pStyle w:val="ListParagraph"/>
        <w:numPr>
          <w:ilvl w:val="0"/>
          <w:numId w:val="3"/>
        </w:numPr>
        <w:spacing w:after="80" w:line="280"/>
      </w:pPr>
      <w:r>
        <w:rPr>
          <w:color w:val="262626"/>
          <w:sz w:val="22"/>
          <w:szCs w:val="22"/>
        </w:rPr>
        <w:t xml:space="preserve">Kanban board</w:t>
      </w:r>
    </w:p>
    <w:p>
      <w:pPr>
        <w:pStyle w:val="ListParagraph"/>
        <w:numPr>
          <w:ilvl w:val="0"/>
          <w:numId w:val="3"/>
        </w:numPr>
        <w:spacing w:after="80" w:line="280"/>
      </w:pPr>
      <w:r>
        <w:rPr>
          <w:color w:val="262626"/>
          <w:sz w:val="22"/>
          <w:szCs w:val="22"/>
        </w:rPr>
        <w:t xml:space="preserve">Sprint progress tracking</w:t>
      </w:r>
    </w:p>
    <w:p>
      <w:pPr>
        <w:shd w:fill="DCE6F1" w:val="clear"/>
        <w:spacing w:after="100" w:before="240"/>
      </w:pPr>
      <w:r>
        <w:rPr>
          <w:b/>
          <w:bCs/>
          <w:color w:val="1F3864"/>
          <w:sz w:val="24"/>
          <w:szCs w:val="24"/>
        </w:rPr>
        <w:t xml:space="preserve">  Module 4 — Document &amp; Meeting Management</w:t>
      </w:r>
    </w:p>
    <w:p>
      <w:pPr>
        <w:spacing w:after="100"/>
      </w:pPr>
      <w:r>
        <w:rPr>
          <w:b/>
          <w:bCs/>
          <w:color w:val="2E74B5"/>
          <w:sz w:val="22"/>
          <w:szCs w:val="22"/>
        </w:rPr>
        <w:t xml:space="preserve">Purpose: </w:t>
      </w:r>
      <w:r>
        <w:rPr>
          <w:color w:val="262626"/>
          <w:sz w:val="22"/>
          <w:szCs w:val="22"/>
        </w:rPr>
        <w:t xml:space="preserve">Store and organize all project-related documents and meeting information.</w:t>
      </w:r>
    </w:p>
    <w:p>
      <w:pPr>
        <w:pStyle w:val="ListParagraph"/>
        <w:numPr>
          <w:ilvl w:val="0"/>
          <w:numId w:val="3"/>
        </w:numPr>
        <w:spacing w:after="80" w:line="280"/>
      </w:pPr>
      <w:r>
        <w:rPr>
          <w:color w:val="262626"/>
          <w:sz w:val="22"/>
          <w:szCs w:val="22"/>
        </w:rPr>
        <w:t xml:space="preserve">Document upload &amp; version control</w:t>
      </w:r>
    </w:p>
    <w:p>
      <w:pPr>
        <w:pStyle w:val="ListParagraph"/>
        <w:numPr>
          <w:ilvl w:val="0"/>
          <w:numId w:val="3"/>
        </w:numPr>
        <w:spacing w:after="80" w:line="280"/>
      </w:pPr>
      <w:r>
        <w:rPr>
          <w:color w:val="262626"/>
          <w:sz w:val="22"/>
          <w:szCs w:val="22"/>
        </w:rPr>
        <w:t xml:space="preserve">Meeting notes</w:t>
      </w:r>
    </w:p>
    <w:p>
      <w:pPr>
        <w:pStyle w:val="ListParagraph"/>
        <w:numPr>
          <w:ilvl w:val="0"/>
          <w:numId w:val="3"/>
        </w:numPr>
        <w:spacing w:after="80" w:line="280"/>
      </w:pPr>
      <w:r>
        <w:rPr>
          <w:color w:val="262626"/>
          <w:sz w:val="22"/>
          <w:szCs w:val="22"/>
        </w:rPr>
        <w:t xml:space="preserve">Meeting recordings</w:t>
      </w:r>
    </w:p>
    <w:p>
      <w:pPr>
        <w:pStyle w:val="ListParagraph"/>
        <w:numPr>
          <w:ilvl w:val="0"/>
          <w:numId w:val="3"/>
        </w:numPr>
        <w:spacing w:after="80" w:line="280"/>
      </w:pPr>
      <w:r>
        <w:rPr>
          <w:color w:val="262626"/>
          <w:sz w:val="22"/>
          <w:szCs w:val="22"/>
        </w:rPr>
        <w:t xml:space="preserve">Minutes of Meeting (MoM)</w:t>
      </w:r>
    </w:p>
    <w:p>
      <w:pPr>
        <w:pStyle w:val="ListParagraph"/>
        <w:numPr>
          <w:ilvl w:val="0"/>
          <w:numId w:val="3"/>
        </w:numPr>
        <w:spacing w:after="80" w:line="280"/>
      </w:pPr>
      <w:r>
        <w:rPr>
          <w:color w:val="262626"/>
          <w:sz w:val="22"/>
          <w:szCs w:val="22"/>
        </w:rPr>
        <w:t xml:space="preserve">Action item tracking</w:t>
      </w:r>
    </w:p>
    <w:p>
      <w:pPr>
        <w:pStyle w:val="ListParagraph"/>
        <w:numPr>
          <w:ilvl w:val="0"/>
          <w:numId w:val="3"/>
        </w:numPr>
        <w:spacing w:after="80" w:line="280"/>
      </w:pPr>
      <w:r>
        <w:rPr>
          <w:color w:val="262626"/>
          <w:sz w:val="22"/>
          <w:szCs w:val="22"/>
        </w:rPr>
        <w:t xml:space="preserve">Project knowledge repository</w:t>
      </w:r>
    </w:p>
    <w:p>
      <w:pPr>
        <w:shd w:fill="DCE6F1" w:val="clear"/>
        <w:spacing w:after="100" w:before="240"/>
      </w:pPr>
      <w:r>
        <w:rPr>
          <w:b/>
          <w:bCs/>
          <w:color w:val="1F3864"/>
          <w:sz w:val="24"/>
          <w:szCs w:val="24"/>
        </w:rPr>
        <w:t xml:space="preserve">  Module 5 — AI Requirement &amp; Meeting Assistant</w:t>
      </w:r>
    </w:p>
    <w:p>
      <w:pPr>
        <w:spacing w:after="100"/>
      </w:pPr>
      <w:r>
        <w:rPr>
          <w:b/>
          <w:bCs/>
          <w:color w:val="2E74B5"/>
          <w:sz w:val="22"/>
          <w:szCs w:val="22"/>
        </w:rPr>
        <w:t xml:space="preserve">Purpose: </w:t>
      </w:r>
      <w:r>
        <w:rPr>
          <w:color w:val="262626"/>
          <w:sz w:val="22"/>
          <w:szCs w:val="22"/>
        </w:rPr>
        <w:t xml:space="preserve">Automate documentation and project planning using AI.</w:t>
      </w:r>
    </w:p>
    <w:p>
      <w:pPr>
        <w:pStyle w:val="ListParagraph"/>
        <w:numPr>
          <w:ilvl w:val="0"/>
          <w:numId w:val="3"/>
        </w:numPr>
        <w:spacing w:after="80" w:line="280"/>
      </w:pPr>
      <w:r>
        <w:rPr>
          <w:color w:val="262626"/>
          <w:sz w:val="22"/>
          <w:szCs w:val="22"/>
        </w:rPr>
        <w:t xml:space="preserve">AI meeting summarization</w:t>
      </w:r>
    </w:p>
    <w:p>
      <w:pPr>
        <w:pStyle w:val="ListParagraph"/>
        <w:numPr>
          <w:ilvl w:val="0"/>
          <w:numId w:val="3"/>
        </w:numPr>
        <w:spacing w:after="80" w:line="280"/>
      </w:pPr>
      <w:r>
        <w:rPr>
          <w:color w:val="262626"/>
          <w:sz w:val="22"/>
          <w:szCs w:val="22"/>
        </w:rPr>
        <w:t xml:space="preserve">Requirement analysis</w:t>
      </w:r>
    </w:p>
    <w:p>
      <w:pPr>
        <w:pStyle w:val="ListParagraph"/>
        <w:numPr>
          <w:ilvl w:val="0"/>
          <w:numId w:val="3"/>
        </w:numPr>
        <w:spacing w:after="80" w:line="280"/>
      </w:pPr>
      <w:r>
        <w:rPr>
          <w:color w:val="262626"/>
          <w:sz w:val="22"/>
          <w:szCs w:val="22"/>
        </w:rPr>
        <w:t xml:space="preserve">User story generation</w:t>
      </w:r>
    </w:p>
    <w:p>
      <w:pPr>
        <w:pStyle w:val="ListParagraph"/>
        <w:numPr>
          <w:ilvl w:val="0"/>
          <w:numId w:val="3"/>
        </w:numPr>
        <w:spacing w:after="80" w:line="280"/>
      </w:pPr>
      <w:r>
        <w:rPr>
          <w:color w:val="262626"/>
          <w:sz w:val="22"/>
          <w:szCs w:val="22"/>
        </w:rPr>
        <w:t xml:space="preserve">Task generation</w:t>
      </w:r>
    </w:p>
    <w:p>
      <w:pPr>
        <w:pStyle w:val="ListParagraph"/>
        <w:numPr>
          <w:ilvl w:val="0"/>
          <w:numId w:val="3"/>
        </w:numPr>
        <w:spacing w:after="80" w:line="280"/>
      </w:pPr>
      <w:r>
        <w:rPr>
          <w:color w:val="262626"/>
          <w:sz w:val="22"/>
          <w:szCs w:val="22"/>
        </w:rPr>
        <w:t xml:space="preserve">Sprint suggestions</w:t>
      </w:r>
    </w:p>
    <w:p>
      <w:pPr>
        <w:pStyle w:val="ListParagraph"/>
        <w:numPr>
          <w:ilvl w:val="0"/>
          <w:numId w:val="3"/>
        </w:numPr>
        <w:spacing w:after="80" w:line="280"/>
      </w:pPr>
      <w:r>
        <w:rPr>
          <w:color w:val="262626"/>
          <w:sz w:val="22"/>
          <w:szCs w:val="22"/>
        </w:rPr>
        <w:t xml:space="preserve">Risk identification</w:t>
      </w:r>
    </w:p>
    <w:p>
      <w:pPr>
        <w:shd w:fill="DCE6F1" w:val="clear"/>
        <w:spacing w:after="100" w:before="240"/>
      </w:pPr>
      <w:r>
        <w:rPr>
          <w:b/>
          <w:bCs/>
          <w:color w:val="1F3864"/>
          <w:sz w:val="24"/>
          <w:szCs w:val="24"/>
        </w:rPr>
        <w:t xml:space="preserve">  Module 6 — AI Knowledge Base (RAG)</w:t>
      </w:r>
    </w:p>
    <w:p>
      <w:pPr>
        <w:spacing w:after="100"/>
      </w:pPr>
      <w:r>
        <w:rPr>
          <w:b/>
          <w:bCs/>
          <w:color w:val="2E74B5"/>
          <w:sz w:val="22"/>
          <w:szCs w:val="22"/>
        </w:rPr>
        <w:t xml:space="preserve">Purpose: </w:t>
      </w:r>
      <w:r>
        <w:rPr>
          <w:color w:val="262626"/>
          <w:sz w:val="22"/>
          <w:szCs w:val="22"/>
        </w:rPr>
        <w:t xml:space="preserve">Provide intelligent, natural-language search across project documents.</w:t>
      </w:r>
    </w:p>
    <w:p>
      <w:pPr>
        <w:pStyle w:val="ListParagraph"/>
        <w:numPr>
          <w:ilvl w:val="0"/>
          <w:numId w:val="3"/>
        </w:numPr>
        <w:spacing w:after="80" w:line="280"/>
      </w:pPr>
      <w:r>
        <w:rPr>
          <w:color w:val="262626"/>
          <w:sz w:val="22"/>
          <w:szCs w:val="22"/>
        </w:rPr>
        <w:t xml:space="preserve">PDF, PPT, DOCX, Excel upload</w:t>
      </w:r>
    </w:p>
    <w:p>
      <w:pPr>
        <w:pStyle w:val="ListParagraph"/>
        <w:numPr>
          <w:ilvl w:val="0"/>
          <w:numId w:val="3"/>
        </w:numPr>
        <w:spacing w:after="80" w:line="280"/>
      </w:pPr>
      <w:r>
        <w:rPr>
          <w:color w:val="262626"/>
          <w:sz w:val="22"/>
          <w:szCs w:val="22"/>
        </w:rPr>
        <w:t xml:space="preserve">Embedding generation</w:t>
      </w:r>
    </w:p>
    <w:p>
      <w:pPr>
        <w:pStyle w:val="ListParagraph"/>
        <w:numPr>
          <w:ilvl w:val="0"/>
          <w:numId w:val="3"/>
        </w:numPr>
        <w:spacing w:after="80" w:line="280"/>
      </w:pPr>
      <w:r>
        <w:rPr>
          <w:color w:val="262626"/>
          <w:sz w:val="22"/>
          <w:szCs w:val="22"/>
        </w:rPr>
        <w:t xml:space="preserve">Semantic search</w:t>
      </w:r>
    </w:p>
    <w:p>
      <w:pPr>
        <w:pStyle w:val="ListParagraph"/>
        <w:numPr>
          <w:ilvl w:val="0"/>
          <w:numId w:val="3"/>
        </w:numPr>
        <w:spacing w:after="80" w:line="280"/>
      </w:pPr>
      <w:r>
        <w:rPr>
          <w:color w:val="262626"/>
          <w:sz w:val="22"/>
          <w:szCs w:val="22"/>
        </w:rPr>
        <w:t xml:space="preserve">AI chat with documents</w:t>
      </w:r>
    </w:p>
    <w:p>
      <w:pPr>
        <w:pStyle w:val="ListParagraph"/>
        <w:numPr>
          <w:ilvl w:val="0"/>
          <w:numId w:val="3"/>
        </w:numPr>
        <w:spacing w:after="80" w:line="280"/>
      </w:pPr>
      <w:r>
        <w:rPr>
          <w:color w:val="262626"/>
          <w:sz w:val="22"/>
          <w:szCs w:val="22"/>
        </w:rPr>
        <w:t xml:space="preserve">Intelligent question answering with citations</w:t>
      </w:r>
    </w:p>
    <w:p>
      <w:pPr>
        <w:shd w:fill="DCE6F1" w:val="clear"/>
        <w:spacing w:after="100" w:before="240"/>
      </w:pPr>
      <w:r>
        <w:rPr>
          <w:b/>
          <w:bCs/>
          <w:color w:val="1F3864"/>
          <w:sz w:val="24"/>
          <w:szCs w:val="24"/>
        </w:rPr>
        <w:t xml:space="preserve">  Module 7 — Reports &amp; Analytics</w:t>
      </w:r>
    </w:p>
    <w:p>
      <w:pPr>
        <w:spacing w:after="100"/>
      </w:pPr>
      <w:r>
        <w:rPr>
          <w:b/>
          <w:bCs/>
          <w:color w:val="2E74B5"/>
          <w:sz w:val="22"/>
          <w:szCs w:val="22"/>
        </w:rPr>
        <w:t xml:space="preserve">Purpose: </w:t>
      </w:r>
      <w:r>
        <w:rPr>
          <w:color w:val="262626"/>
          <w:sz w:val="22"/>
          <w:szCs w:val="22"/>
        </w:rPr>
        <w:t xml:space="preserve">Generate project insights and performance reports automatically.</w:t>
      </w:r>
    </w:p>
    <w:p>
      <w:pPr>
        <w:pStyle w:val="ListParagraph"/>
        <w:numPr>
          <w:ilvl w:val="0"/>
          <w:numId w:val="3"/>
        </w:numPr>
        <w:spacing w:after="80" w:line="280"/>
      </w:pPr>
      <w:r>
        <w:rPr>
          <w:color w:val="262626"/>
          <w:sz w:val="22"/>
          <w:szCs w:val="22"/>
        </w:rPr>
        <w:t xml:space="preserve">Weekly &amp; monthly reports</w:t>
      </w:r>
    </w:p>
    <w:p>
      <w:pPr>
        <w:pStyle w:val="ListParagraph"/>
        <w:numPr>
          <w:ilvl w:val="0"/>
          <w:numId w:val="3"/>
        </w:numPr>
        <w:spacing w:after="80" w:line="280"/>
      </w:pPr>
      <w:r>
        <w:rPr>
          <w:color w:val="262626"/>
          <w:sz w:val="22"/>
          <w:szCs w:val="22"/>
        </w:rPr>
        <w:t xml:space="preserve">Sprint reports</w:t>
      </w:r>
    </w:p>
    <w:p>
      <w:pPr>
        <w:pStyle w:val="ListParagraph"/>
        <w:numPr>
          <w:ilvl w:val="0"/>
          <w:numId w:val="3"/>
        </w:numPr>
        <w:spacing w:after="80" w:line="280"/>
      </w:pPr>
      <w:r>
        <w:rPr>
          <w:color w:val="262626"/>
          <w:sz w:val="22"/>
          <w:szCs w:val="22"/>
        </w:rPr>
        <w:t xml:space="preserve">Team performance</w:t>
      </w:r>
    </w:p>
    <w:p>
      <w:pPr>
        <w:pStyle w:val="ListParagraph"/>
        <w:numPr>
          <w:ilvl w:val="0"/>
          <w:numId w:val="3"/>
        </w:numPr>
        <w:spacing w:after="80" w:line="280"/>
      </w:pPr>
      <w:r>
        <w:rPr>
          <w:color w:val="262626"/>
          <w:sz w:val="22"/>
          <w:szCs w:val="22"/>
        </w:rPr>
        <w:t xml:space="preserve">Budget analysis</w:t>
      </w:r>
    </w:p>
    <w:p>
      <w:pPr>
        <w:pStyle w:val="ListParagraph"/>
        <w:numPr>
          <w:ilvl w:val="0"/>
          <w:numId w:val="3"/>
        </w:numPr>
        <w:spacing w:after="80" w:line="280"/>
      </w:pPr>
      <w:r>
        <w:rPr>
          <w:color w:val="262626"/>
          <w:sz w:val="22"/>
          <w:szCs w:val="22"/>
        </w:rPr>
        <w:t xml:space="preserve">Project progress tracking</w:t>
      </w:r>
    </w:p>
    <w:p>
      <w:pPr>
        <w:pStyle w:val="ListParagraph"/>
        <w:numPr>
          <w:ilvl w:val="0"/>
          <w:numId w:val="3"/>
        </w:numPr>
        <w:spacing w:after="80" w:line="280"/>
      </w:pPr>
      <w:r>
        <w:rPr>
          <w:color w:val="262626"/>
          <w:sz w:val="22"/>
          <w:szCs w:val="22"/>
        </w:rPr>
        <w:t xml:space="preserve">Delayed task analysis</w:t>
      </w:r>
    </w:p>
    <w:p>
      <w:pPr>
        <w:shd w:fill="DCE6F1" w:val="clear"/>
        <w:spacing w:after="100" w:before="240"/>
      </w:pPr>
      <w:r>
        <w:rPr>
          <w:b/>
          <w:bCs/>
          <w:color w:val="1F3864"/>
          <w:sz w:val="24"/>
          <w:szCs w:val="24"/>
        </w:rPr>
        <w:t xml:space="preserve">  Module 8 — Administration &amp; Notifications</w:t>
      </w:r>
    </w:p>
    <w:p>
      <w:pPr>
        <w:spacing w:after="100"/>
      </w:pPr>
      <w:r>
        <w:rPr>
          <w:b/>
          <w:bCs/>
          <w:color w:val="2E74B5"/>
          <w:sz w:val="22"/>
          <w:szCs w:val="22"/>
        </w:rPr>
        <w:t xml:space="preserve">Purpose: </w:t>
      </w:r>
      <w:r>
        <w:rPr>
          <w:color w:val="262626"/>
          <w:sz w:val="22"/>
          <w:szCs w:val="22"/>
        </w:rPr>
        <w:t xml:space="preserve">Manage application settings, users, and system notifications.</w:t>
      </w:r>
    </w:p>
    <w:p>
      <w:pPr>
        <w:pStyle w:val="ListParagraph"/>
        <w:numPr>
          <w:ilvl w:val="0"/>
          <w:numId w:val="3"/>
        </w:numPr>
        <w:spacing w:after="80" w:line="280"/>
      </w:pPr>
      <w:r>
        <w:rPr>
          <w:color w:val="262626"/>
          <w:sz w:val="22"/>
          <w:szCs w:val="22"/>
        </w:rPr>
        <w:t xml:space="preserve">User &amp; role management</w:t>
      </w:r>
    </w:p>
    <w:p>
      <w:pPr>
        <w:pStyle w:val="ListParagraph"/>
        <w:numPr>
          <w:ilvl w:val="0"/>
          <w:numId w:val="3"/>
        </w:numPr>
        <w:spacing w:after="80" w:line="280"/>
      </w:pPr>
      <w:r>
        <w:rPr>
          <w:color w:val="262626"/>
          <w:sz w:val="22"/>
          <w:szCs w:val="22"/>
        </w:rPr>
        <w:t xml:space="preserve">Email notifications</w:t>
      </w:r>
    </w:p>
    <w:p>
      <w:pPr>
        <w:pStyle w:val="ListParagraph"/>
        <w:numPr>
          <w:ilvl w:val="0"/>
          <w:numId w:val="3"/>
        </w:numPr>
        <w:spacing w:after="80" w:line="280"/>
      </w:pPr>
      <w:r>
        <w:rPr>
          <w:color w:val="262626"/>
          <w:sz w:val="22"/>
          <w:szCs w:val="22"/>
        </w:rPr>
        <w:t xml:space="preserve">Deadline alerts</w:t>
      </w:r>
    </w:p>
    <w:p>
      <w:pPr>
        <w:pStyle w:val="ListParagraph"/>
        <w:numPr>
          <w:ilvl w:val="0"/>
          <w:numId w:val="3"/>
        </w:numPr>
        <w:spacing w:after="80" w:line="280"/>
      </w:pPr>
      <w:r>
        <w:rPr>
          <w:color w:val="262626"/>
          <w:sz w:val="22"/>
          <w:szCs w:val="22"/>
        </w:rPr>
        <w:t xml:space="preserve">Activity logs</w:t>
      </w:r>
    </w:p>
    <w:p>
      <w:pPr>
        <w:pStyle w:val="ListParagraph"/>
        <w:numPr>
          <w:ilvl w:val="0"/>
          <w:numId w:val="3"/>
        </w:numPr>
        <w:spacing w:after="80" w:line="280"/>
      </w:pPr>
      <w:r>
        <w:rPr>
          <w:color w:val="262626"/>
          <w:sz w:val="22"/>
          <w:szCs w:val="22"/>
        </w:rPr>
        <w:t xml:space="preserve">Backup &amp; restore</w:t>
      </w:r>
    </w:p>
    <w:p>
      <w:pPr>
        <w:pStyle w:val="ListParagraph"/>
        <w:numPr>
          <w:ilvl w:val="0"/>
          <w:numId w:val="3"/>
        </w:numPr>
        <w:spacing w:after="80" w:line="280"/>
      </w:pPr>
      <w:r>
        <w:rPr>
          <w:color w:val="262626"/>
          <w:sz w:val="22"/>
          <w:szCs w:val="22"/>
        </w:rPr>
        <w:t xml:space="preserve">System configuration</w:t>
      </w:r>
    </w:p>
    <w:p>
      <w:r>
        <w:br w:type="page"/>
      </w:r>
    </w:p>
    <w:p>
      <w:pPr>
        <w:pStyle w:val="Heading1"/>
        <w:pBdr>
          <w:bottom w:val="single" w:color="2E74B5" w:sz="8" w:space="4"/>
        </w:pBdr>
        <w:spacing w:after="200" w:before="360"/>
      </w:pPr>
      <w:r>
        <w:rPr>
          <w:b/>
          <w:bCs/>
          <w:color w:val="1F3864"/>
          <w:sz w:val="30"/>
          <w:szCs w:val="30"/>
        </w:rPr>
        <w:t xml:space="preserve">4. System Architecture</w:t>
      </w:r>
    </w:p>
    <w:p>
      <w:pPr>
        <w:spacing w:after="160" w:line="300"/>
      </w:pPr>
      <w:r>
        <w:rPr>
          <w:color w:val="262626"/>
          <w:sz w:val="22"/>
          <w:szCs w:val="22"/>
        </w:rPr>
        <w:t xml:space="preserve">The platform follows a modular, layered architecture. A Python-based FastAPI backend exposes all functionality to a web interface, with a dedicated AI engine handling LLM and RAG operations, backed by a PostgreSQL database with vector search support.</w:t>
      </w:r>
    </w:p>
    <w:p>
      <w:pPr>
        <w:pBdr>
          <w:top w:val="single" w:color="2E74B5" w:sz="4" w:space="6"/>
          <w:bottom w:val="single" w:color="2E74B5" w:sz="4" w:space="6"/>
          <w:left w:val="single" w:color="2E74B5" w:sz="4" w:space="6"/>
          <w:right w:val="single" w:color="2E74B5" w:sz="4" w:space="6"/>
        </w:pBdr>
        <w:shd w:fill="F2F6FB" w:val="clear"/>
        <w:spacing w:after="200" w:before="200"/>
      </w:pPr>
      <w:r>
        <w:rPr>
          <w:rFonts w:ascii="Consolas" w:cs="Consolas" w:eastAsia="Consolas" w:hAnsi="Consolas"/>
          <w:color w:val="262626"/>
          <w:sz w:val="19"/>
          <w:szCs w:val="19"/>
        </w:rPr>
        <w:t xml:space="preserve">Web Interface  →  FastAPI Backend (Python)  →  [ Authentication | Clients | Projects | Documents | AI Engine (LLM + RAG) ]  →  PostgreSQL + PGVector  →  AI Chat Assistant  →  Reports &amp; Analytics</w:t>
      </w:r>
    </w:p>
    <w:p>
      <w:pPr>
        <w:pStyle w:val="Heading2"/>
        <w:spacing w:after="140" w:before="260"/>
      </w:pPr>
      <w:r>
        <w:rPr>
          <w:b/>
          <w:bCs/>
          <w:color w:val="2E74B5"/>
          <w:sz w:val="24"/>
          <w:szCs w:val="24"/>
        </w:rPr>
        <w:t xml:space="preserve">4.1 Layers</w:t>
      </w:r>
    </w:p>
    <w:p>
      <w:pPr>
        <w:pStyle w:val="ListParagraph"/>
        <w:numPr>
          <w:ilvl w:val="0"/>
          <w:numId w:val="3"/>
        </w:numPr>
        <w:spacing w:after="80" w:line="280"/>
      </w:pPr>
      <w:r>
        <w:rPr>
          <w:color w:val="262626"/>
          <w:sz w:val="22"/>
          <w:szCs w:val="22"/>
        </w:rPr>
        <w:t xml:space="preserve">Presentation Layer: Web interface (HTML/CSS/Bootstrap or Jinja2 templates) for all user roles.</w:t>
      </w:r>
    </w:p>
    <w:p>
      <w:pPr>
        <w:pStyle w:val="ListParagraph"/>
        <w:numPr>
          <w:ilvl w:val="0"/>
          <w:numId w:val="3"/>
        </w:numPr>
        <w:spacing w:after="80" w:line="280"/>
      </w:pPr>
      <w:r>
        <w:rPr>
          <w:color w:val="262626"/>
          <w:sz w:val="22"/>
          <w:szCs w:val="22"/>
        </w:rPr>
        <w:t xml:space="preserve">Application Layer: FastAPI backend handling business logic, routing, and role-based access.</w:t>
      </w:r>
    </w:p>
    <w:p>
      <w:pPr>
        <w:pStyle w:val="ListParagraph"/>
        <w:numPr>
          <w:ilvl w:val="0"/>
          <w:numId w:val="3"/>
        </w:numPr>
        <w:spacing w:after="80" w:line="280"/>
      </w:pPr>
      <w:r>
        <w:rPr>
          <w:color w:val="262626"/>
          <w:sz w:val="22"/>
          <w:szCs w:val="22"/>
        </w:rPr>
        <w:t xml:space="preserve">AI Layer: LLM-based reasoning (via LangChain) for summarization, generation, and RAG retrieval.</w:t>
      </w:r>
    </w:p>
    <w:p>
      <w:pPr>
        <w:pStyle w:val="ListParagraph"/>
        <w:numPr>
          <w:ilvl w:val="0"/>
          <w:numId w:val="3"/>
        </w:numPr>
        <w:spacing w:after="80" w:line="280"/>
      </w:pPr>
      <w:r>
        <w:rPr>
          <w:color w:val="262626"/>
          <w:sz w:val="22"/>
          <w:szCs w:val="22"/>
        </w:rPr>
        <w:t xml:space="preserve">Data Layer: PostgreSQL for structured data, PGVector extension for vector embeddings.</w:t>
      </w:r>
    </w:p>
    <w:p>
      <w:pPr>
        <w:pStyle w:val="ListParagraph"/>
        <w:numPr>
          <w:ilvl w:val="0"/>
          <w:numId w:val="3"/>
        </w:numPr>
        <w:spacing w:after="80" w:line="280"/>
      </w:pPr>
      <w:r>
        <w:rPr>
          <w:color w:val="262626"/>
          <w:sz w:val="22"/>
          <w:szCs w:val="22"/>
        </w:rPr>
        <w:t xml:space="preserve">Integration Layer: GitHub, Google Drive, and email/notification services.</w:t>
      </w:r>
    </w:p>
    <w:p>
      <w:pPr>
        <w:pStyle w:val="Heading1"/>
        <w:pBdr>
          <w:bottom w:val="single" w:color="2E74B5" w:sz="8" w:space="4"/>
        </w:pBdr>
        <w:spacing w:after="200" w:before="360"/>
      </w:pPr>
      <w:r>
        <w:rPr>
          <w:b/>
          <w:bCs/>
          <w:color w:val="1F3864"/>
          <w:sz w:val="30"/>
          <w:szCs w:val="30"/>
        </w:rPr>
        <w:t xml:space="preserve">5. How the System Works</w:t>
      </w:r>
    </w:p>
    <w:p>
      <w:pPr>
        <w:pStyle w:val="ListParagraph"/>
        <w:numPr>
          <w:ilvl w:val="0"/>
          <w:numId w:val="2"/>
        </w:numPr>
        <w:spacing w:after="80" w:line="280"/>
      </w:pPr>
      <w:r>
        <w:rPr>
          <w:color w:val="262626"/>
          <w:sz w:val="22"/>
          <w:szCs w:val="22"/>
        </w:rPr>
        <w:t xml:space="preserve">The user logs in using secure, role-based authentication.</w:t>
      </w:r>
    </w:p>
    <w:p>
      <w:pPr>
        <w:pStyle w:val="ListParagraph"/>
        <w:numPr>
          <w:ilvl w:val="0"/>
          <w:numId w:val="2"/>
        </w:numPr>
        <w:spacing w:after="80" w:line="280"/>
      </w:pPr>
      <w:r>
        <w:rPr>
          <w:color w:val="262626"/>
          <w:sz w:val="22"/>
          <w:szCs w:val="22"/>
        </w:rPr>
        <w:t xml:space="preserve">Based on their role, the user is directed to the appropriate dashboard (Admin, Team Leader, Developer, or Client).</w:t>
      </w:r>
    </w:p>
    <w:p>
      <w:pPr>
        <w:pStyle w:val="ListParagraph"/>
        <w:numPr>
          <w:ilvl w:val="0"/>
          <w:numId w:val="2"/>
        </w:numPr>
        <w:spacing w:after="80" w:line="280"/>
      </w:pPr>
      <w:r>
        <w:rPr>
          <w:color w:val="262626"/>
          <w:sz w:val="22"/>
          <w:szCs w:val="22"/>
        </w:rPr>
        <w:t xml:space="preserve">The Team Leader registers clients and creates new projects.</w:t>
      </w:r>
    </w:p>
    <w:p>
      <w:pPr>
        <w:pStyle w:val="ListParagraph"/>
        <w:numPr>
          <w:ilvl w:val="0"/>
          <w:numId w:val="2"/>
        </w:numPr>
        <w:spacing w:after="80" w:line="280"/>
      </w:pPr>
      <w:r>
        <w:rPr>
          <w:color w:val="262626"/>
          <w:sz w:val="22"/>
          <w:szCs w:val="22"/>
        </w:rPr>
        <w:t xml:space="preserve">Client requirements are entered into the system.</w:t>
      </w:r>
    </w:p>
    <w:p>
      <w:pPr>
        <w:pStyle w:val="ListParagraph"/>
        <w:numPr>
          <w:ilvl w:val="0"/>
          <w:numId w:val="2"/>
        </w:numPr>
        <w:spacing w:after="80" w:line="280"/>
      </w:pPr>
      <w:r>
        <w:rPr>
          <w:color w:val="262626"/>
          <w:sz w:val="22"/>
          <w:szCs w:val="22"/>
        </w:rPr>
        <w:t xml:space="preserve">The AI engine analyzes requirements and generates Epics, User Stories, and Tasks automatically.</w:t>
      </w:r>
    </w:p>
    <w:p>
      <w:pPr>
        <w:pStyle w:val="ListParagraph"/>
        <w:numPr>
          <w:ilvl w:val="0"/>
          <w:numId w:val="2"/>
        </w:numPr>
        <w:spacing w:after="80" w:line="280"/>
      </w:pPr>
      <w:r>
        <w:rPr>
          <w:color w:val="262626"/>
          <w:sz w:val="22"/>
          <w:szCs w:val="22"/>
        </w:rPr>
        <w:t xml:space="preserve">Developers work through assigned tasks using Sprint Planning and the Kanban board.</w:t>
      </w:r>
    </w:p>
    <w:p>
      <w:pPr>
        <w:pStyle w:val="ListParagraph"/>
        <w:numPr>
          <w:ilvl w:val="0"/>
          <w:numId w:val="2"/>
        </w:numPr>
        <w:spacing w:after="80" w:line="280"/>
      </w:pPr>
      <w:r>
        <w:rPr>
          <w:color w:val="262626"/>
          <w:sz w:val="22"/>
          <w:szCs w:val="22"/>
        </w:rPr>
        <w:t xml:space="preserve">Meeting recordings and documents are uploaded to the platform.</w:t>
      </w:r>
    </w:p>
    <w:p>
      <w:pPr>
        <w:pStyle w:val="ListParagraph"/>
        <w:numPr>
          <w:ilvl w:val="0"/>
          <w:numId w:val="2"/>
        </w:numPr>
        <w:spacing w:after="80" w:line="280"/>
      </w:pPr>
      <w:r>
        <w:rPr>
          <w:color w:val="262626"/>
          <w:sz w:val="22"/>
          <w:szCs w:val="22"/>
        </w:rPr>
        <w:t xml:space="preserve">AI generates meeting summaries, action items, and status reports.</w:t>
      </w:r>
    </w:p>
    <w:p>
      <w:pPr>
        <w:pStyle w:val="ListParagraph"/>
        <w:numPr>
          <w:ilvl w:val="0"/>
          <w:numId w:val="2"/>
        </w:numPr>
        <w:spacing w:after="80" w:line="280"/>
      </w:pPr>
      <w:r>
        <w:rPr>
          <w:color w:val="262626"/>
          <w:sz w:val="22"/>
          <w:szCs w:val="22"/>
        </w:rPr>
        <w:t xml:space="preserve">All documents are indexed into the RAG knowledge base.</w:t>
      </w:r>
    </w:p>
    <w:p>
      <w:pPr>
        <w:pStyle w:val="ListParagraph"/>
        <w:numPr>
          <w:ilvl w:val="0"/>
          <w:numId w:val="2"/>
        </w:numPr>
        <w:spacing w:after="80" w:line="280"/>
      </w:pPr>
      <w:r>
        <w:rPr>
          <w:color w:val="262626"/>
          <w:sz w:val="22"/>
          <w:szCs w:val="22"/>
        </w:rPr>
        <w:t xml:space="preserve">Any user can ask questions in plain English, and the AI Assistant retrieves accurate, source-backed answers from the project's own documents and data.</w:t>
      </w:r>
    </w:p>
    <w:p>
      <w:r>
        <w:br w:type="page"/>
      </w:r>
    </w:p>
    <w:p>
      <w:pPr>
        <w:pStyle w:val="Heading1"/>
        <w:pBdr>
          <w:bottom w:val="single" w:color="2E74B5" w:sz="8" w:space="4"/>
        </w:pBdr>
        <w:spacing w:after="200" w:before="360"/>
      </w:pPr>
      <w:r>
        <w:rPr>
          <w:b/>
          <w:bCs/>
          <w:color w:val="1F3864"/>
          <w:sz w:val="30"/>
          <w:szCs w:val="30"/>
        </w:rPr>
        <w:t xml:space="preserve">6. System Requirements</w:t>
      </w:r>
    </w:p>
    <w:p>
      <w:pPr>
        <w:pStyle w:val="Heading2"/>
        <w:spacing w:after="140" w:before="260"/>
      </w:pPr>
      <w:r>
        <w:rPr>
          <w:b/>
          <w:bCs/>
          <w:color w:val="2E74B5"/>
          <w:sz w:val="24"/>
          <w:szCs w:val="24"/>
        </w:rPr>
        <w:t xml:space="preserve">6.1 Hardware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4500"/>
        <w:gridCol w:w="4740"/>
      </w:tblGrid>
      <w:tr>
        <w:trPr>
          <w:tblHeader/>
        </w:trPr>
        <w:tc>
          <w:tcPr>
            <w:tcW w:type="dxa" w:w="3200"/>
            <w:shd w:fill="1F3864" w:val="clear"/>
            <w:tcMar>
              <w:top w:type="dxa" w:w="100"/>
              <w:left w:type="dxa" w:w="120"/>
              <w:bottom w:type="dxa" w:w="100"/>
              <w:right w:type="dxa" w:w="120"/>
            </w:tcMar>
            <w:vAlign w:val="center"/>
          </w:tcPr>
          <w:p>
            <w:pPr>
              <w:jc w:val="left"/>
            </w:pPr>
            <w:r>
              <w:rPr>
                <w:b/>
                <w:bCs/>
                <w:color w:val="FFFFFF"/>
                <w:sz w:val="21"/>
                <w:szCs w:val="21"/>
              </w:rPr>
              <w:t xml:space="preserve">Component</w:t>
            </w:r>
          </w:p>
        </w:tc>
        <w:tc>
          <w:tcPr>
            <w:tcW w:type="dxa" w:w="4500"/>
            <w:shd w:fill="1F3864" w:val="clear"/>
            <w:tcMar>
              <w:top w:type="dxa" w:w="100"/>
              <w:left w:type="dxa" w:w="120"/>
              <w:bottom w:type="dxa" w:w="100"/>
              <w:right w:type="dxa" w:w="120"/>
            </w:tcMar>
            <w:vAlign w:val="center"/>
          </w:tcPr>
          <w:p>
            <w:pPr>
              <w:jc w:val="left"/>
            </w:pPr>
            <w:r>
              <w:rPr>
                <w:b/>
                <w:bCs/>
                <w:color w:val="FFFFFF"/>
                <w:sz w:val="21"/>
                <w:szCs w:val="21"/>
              </w:rPr>
              <w:t xml:space="preserve">Minimum</w:t>
            </w:r>
          </w:p>
        </w:tc>
        <w:tc>
          <w:tcPr>
            <w:tcW w:type="dxa" w:w="4740"/>
            <w:shd w:fill="1F3864" w:val="clear"/>
            <w:tcMar>
              <w:top w:type="dxa" w:w="100"/>
              <w:left w:type="dxa" w:w="120"/>
              <w:bottom w:type="dxa" w:w="100"/>
              <w:right w:type="dxa" w:w="120"/>
            </w:tcMar>
            <w:vAlign w:val="center"/>
          </w:tcPr>
          <w:p>
            <w:pPr>
              <w:jc w:val="left"/>
            </w:pPr>
            <w:r>
              <w:rPr>
                <w:b/>
                <w:bCs/>
                <w:color w:val="FFFFFF"/>
                <w:sz w:val="21"/>
                <w:szCs w:val="21"/>
              </w:rPr>
              <w:t xml:space="preserve">Recommended</w:t>
            </w:r>
          </w:p>
        </w:tc>
      </w:tr>
      <w:tr>
        <w:tc>
          <w:tcPr>
            <w:tcW w:type="dxa" w:w="3200"/>
            <w:tcMar>
              <w:top w:type="dxa" w:w="100"/>
              <w:left w:type="dxa" w:w="120"/>
              <w:bottom w:type="dxa" w:w="100"/>
              <w:right w:type="dxa" w:w="120"/>
            </w:tcMar>
            <w:vAlign w:val="center"/>
          </w:tcPr>
          <w:p>
            <w:pPr>
              <w:jc w:val="left"/>
            </w:pPr>
            <w:r>
              <w:rPr>
                <w:b w:val="false"/>
                <w:bCs w:val="false"/>
                <w:color w:val="262626"/>
                <w:sz w:val="21"/>
                <w:szCs w:val="21"/>
              </w:rPr>
              <w:t xml:space="preserve">Processor</w:t>
            </w:r>
          </w:p>
        </w:tc>
        <w:tc>
          <w:tcPr>
            <w:tcW w:type="dxa" w:w="4500"/>
            <w:tcMar>
              <w:top w:type="dxa" w:w="100"/>
              <w:left w:type="dxa" w:w="120"/>
              <w:bottom w:type="dxa" w:w="100"/>
              <w:right w:type="dxa" w:w="120"/>
            </w:tcMar>
            <w:vAlign w:val="center"/>
          </w:tcPr>
          <w:p>
            <w:pPr>
              <w:jc w:val="left"/>
            </w:pPr>
            <w:r>
              <w:rPr>
                <w:b w:val="false"/>
                <w:bCs w:val="false"/>
                <w:color w:val="262626"/>
                <w:sz w:val="21"/>
                <w:szCs w:val="21"/>
              </w:rPr>
              <w:t xml:space="preserve">Intel Core i5 / Ryzen 5</w:t>
            </w:r>
          </w:p>
        </w:tc>
        <w:tc>
          <w:tcPr>
            <w:tcW w:type="dxa" w:w="4740"/>
            <w:tcMar>
              <w:top w:type="dxa" w:w="100"/>
              <w:left w:type="dxa" w:w="120"/>
              <w:bottom w:type="dxa" w:w="100"/>
              <w:right w:type="dxa" w:w="120"/>
            </w:tcMar>
            <w:vAlign w:val="center"/>
          </w:tcPr>
          <w:p>
            <w:pPr>
              <w:jc w:val="left"/>
            </w:pPr>
            <w:r>
              <w:rPr>
                <w:b w:val="false"/>
                <w:bCs w:val="false"/>
                <w:color w:val="262626"/>
                <w:sz w:val="21"/>
                <w:szCs w:val="21"/>
              </w:rPr>
              <w:t xml:space="preserve">Intel Core i7 / Ryzen 7 or above</w:t>
            </w:r>
          </w:p>
        </w:tc>
      </w:tr>
      <w:tr>
        <w:tc>
          <w:tcPr>
            <w:tcW w:type="dxa" w:w="320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RAM</w:t>
            </w:r>
          </w:p>
        </w:tc>
        <w:tc>
          <w:tcPr>
            <w:tcW w:type="dxa" w:w="450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8 GB</w:t>
            </w:r>
          </w:p>
        </w:tc>
        <w:tc>
          <w:tcPr>
            <w:tcW w:type="dxa" w:w="474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16–32 GB</w:t>
            </w:r>
          </w:p>
        </w:tc>
      </w:tr>
      <w:tr>
        <w:tc>
          <w:tcPr>
            <w:tcW w:type="dxa" w:w="3200"/>
            <w:tcMar>
              <w:top w:type="dxa" w:w="100"/>
              <w:left w:type="dxa" w:w="120"/>
              <w:bottom w:type="dxa" w:w="100"/>
              <w:right w:type="dxa" w:w="120"/>
            </w:tcMar>
            <w:vAlign w:val="center"/>
          </w:tcPr>
          <w:p>
            <w:pPr>
              <w:jc w:val="left"/>
            </w:pPr>
            <w:r>
              <w:rPr>
                <w:b w:val="false"/>
                <w:bCs w:val="false"/>
                <w:color w:val="262626"/>
                <w:sz w:val="21"/>
                <w:szCs w:val="21"/>
              </w:rPr>
              <w:t xml:space="preserve">Storage</w:t>
            </w:r>
          </w:p>
        </w:tc>
        <w:tc>
          <w:tcPr>
            <w:tcW w:type="dxa" w:w="4500"/>
            <w:tcMar>
              <w:top w:type="dxa" w:w="100"/>
              <w:left w:type="dxa" w:w="120"/>
              <w:bottom w:type="dxa" w:w="100"/>
              <w:right w:type="dxa" w:w="120"/>
            </w:tcMar>
            <w:vAlign w:val="center"/>
          </w:tcPr>
          <w:p>
            <w:pPr>
              <w:jc w:val="left"/>
            </w:pPr>
            <w:r>
              <w:rPr>
                <w:b w:val="false"/>
                <w:bCs w:val="false"/>
                <w:color w:val="262626"/>
                <w:sz w:val="21"/>
                <w:szCs w:val="21"/>
              </w:rPr>
              <w:t xml:space="preserve">256 GB SSD</w:t>
            </w:r>
          </w:p>
        </w:tc>
        <w:tc>
          <w:tcPr>
            <w:tcW w:type="dxa" w:w="4740"/>
            <w:tcMar>
              <w:top w:type="dxa" w:w="100"/>
              <w:left w:type="dxa" w:w="120"/>
              <w:bottom w:type="dxa" w:w="100"/>
              <w:right w:type="dxa" w:w="120"/>
            </w:tcMar>
            <w:vAlign w:val="center"/>
          </w:tcPr>
          <w:p>
            <w:pPr>
              <w:jc w:val="left"/>
            </w:pPr>
            <w:r>
              <w:rPr>
                <w:b w:val="false"/>
                <w:bCs w:val="false"/>
                <w:color w:val="262626"/>
                <w:sz w:val="21"/>
                <w:szCs w:val="21"/>
              </w:rPr>
              <w:t xml:space="preserve">512 GB SSD or above</w:t>
            </w:r>
          </w:p>
        </w:tc>
      </w:tr>
      <w:tr>
        <w:tc>
          <w:tcPr>
            <w:tcW w:type="dxa" w:w="320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GPU</w:t>
            </w:r>
          </w:p>
        </w:tc>
        <w:tc>
          <w:tcPr>
            <w:tcW w:type="dxa" w:w="450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Not required (cloud LLM APIs)</w:t>
            </w:r>
          </w:p>
        </w:tc>
        <w:tc>
          <w:tcPr>
            <w:tcW w:type="dxa" w:w="474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NVIDIA GPU (for running local LLMs via Ollama)</w:t>
            </w:r>
          </w:p>
        </w:tc>
      </w:tr>
      <w:tr>
        <w:tc>
          <w:tcPr>
            <w:tcW w:type="dxa" w:w="3200"/>
            <w:tcMar>
              <w:top w:type="dxa" w:w="100"/>
              <w:left w:type="dxa" w:w="120"/>
              <w:bottom w:type="dxa" w:w="100"/>
              <w:right w:type="dxa" w:w="120"/>
            </w:tcMar>
            <w:vAlign w:val="center"/>
          </w:tcPr>
          <w:p>
            <w:pPr>
              <w:jc w:val="left"/>
            </w:pPr>
            <w:r>
              <w:rPr>
                <w:b w:val="false"/>
                <w:bCs w:val="false"/>
                <w:color w:val="262626"/>
                <w:sz w:val="21"/>
                <w:szCs w:val="21"/>
              </w:rPr>
              <w:t xml:space="preserve">Internet</w:t>
            </w:r>
          </w:p>
        </w:tc>
        <w:tc>
          <w:tcPr>
            <w:tcW w:type="dxa" w:w="4500"/>
            <w:tcMar>
              <w:top w:type="dxa" w:w="100"/>
              <w:left w:type="dxa" w:w="120"/>
              <w:bottom w:type="dxa" w:w="100"/>
              <w:right w:type="dxa" w:w="120"/>
            </w:tcMar>
            <w:vAlign w:val="center"/>
          </w:tcPr>
          <w:p>
            <w:pPr>
              <w:jc w:val="left"/>
            </w:pPr>
            <w:r>
              <w:rPr>
                <w:b w:val="false"/>
                <w:bCs w:val="false"/>
                <w:color w:val="262626"/>
                <w:sz w:val="21"/>
                <w:szCs w:val="21"/>
              </w:rPr>
              <w:t xml:space="preserve">Required for cloud AI APIs</w:t>
            </w:r>
          </w:p>
        </w:tc>
        <w:tc>
          <w:tcPr>
            <w:tcW w:type="dxa" w:w="4740"/>
            <w:tcMar>
              <w:top w:type="dxa" w:w="100"/>
              <w:left w:type="dxa" w:w="120"/>
              <w:bottom w:type="dxa" w:w="100"/>
              <w:right w:type="dxa" w:w="120"/>
            </w:tcMar>
            <w:vAlign w:val="center"/>
          </w:tcPr>
          <w:p>
            <w:pPr>
              <w:jc w:val="left"/>
            </w:pPr>
            <w:r>
              <w:rPr>
                <w:b w:val="false"/>
                <w:bCs w:val="false"/>
                <w:color w:val="262626"/>
                <w:sz w:val="21"/>
                <w:szCs w:val="21"/>
              </w:rPr>
              <w:t xml:space="preserve">Stable broadband connection</w:t>
            </w:r>
          </w:p>
        </w:tc>
      </w:tr>
    </w:tbl>
    <w:p>
      <w:pPr>
        <w:pStyle w:val="Heading2"/>
        <w:spacing w:after="140" w:before="260"/>
      </w:pPr>
      <w:r>
        <w:rPr>
          <w:b/>
          <w:bCs/>
          <w:color w:val="2E74B5"/>
          <w:sz w:val="24"/>
          <w:szCs w:val="24"/>
        </w:rPr>
        <w:t xml:space="preserve">6.2 Software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8240"/>
      </w:tblGrid>
      <w:tr>
        <w:trPr>
          <w:tblHeader/>
        </w:trPr>
        <w:tc>
          <w:tcPr>
            <w:tcW w:type="dxa" w:w="4200"/>
            <w:shd w:fill="1F3864" w:val="clear"/>
            <w:tcMar>
              <w:top w:type="dxa" w:w="100"/>
              <w:left w:type="dxa" w:w="120"/>
              <w:bottom w:type="dxa" w:w="100"/>
              <w:right w:type="dxa" w:w="120"/>
            </w:tcMar>
            <w:vAlign w:val="center"/>
          </w:tcPr>
          <w:p>
            <w:pPr>
              <w:jc w:val="left"/>
            </w:pPr>
            <w:r>
              <w:rPr>
                <w:b/>
                <w:bCs/>
                <w:color w:val="FFFFFF"/>
                <w:sz w:val="21"/>
                <w:szCs w:val="21"/>
              </w:rPr>
              <w:t xml:space="preserve">Component</w:t>
            </w:r>
          </w:p>
        </w:tc>
        <w:tc>
          <w:tcPr>
            <w:tcW w:type="dxa" w:w="8240"/>
            <w:shd w:fill="1F3864" w:val="clear"/>
            <w:tcMar>
              <w:top w:type="dxa" w:w="100"/>
              <w:left w:type="dxa" w:w="120"/>
              <w:bottom w:type="dxa" w:w="100"/>
              <w:right w:type="dxa" w:w="120"/>
            </w:tcMar>
            <w:vAlign w:val="center"/>
          </w:tcPr>
          <w:p>
            <w:pPr>
              <w:jc w:val="left"/>
            </w:pPr>
            <w:r>
              <w:rPr>
                <w:b/>
                <w:bCs/>
                <w:color w:val="FFFFFF"/>
                <w:sz w:val="21"/>
                <w:szCs w:val="21"/>
              </w:rPr>
              <w:t xml:space="preserve">Tool / Version</w:t>
            </w:r>
          </w:p>
        </w:tc>
      </w:tr>
      <w:tr>
        <w:tc>
          <w:tcPr>
            <w:tcW w:type="dxa" w:w="4200"/>
            <w:tcMar>
              <w:top w:type="dxa" w:w="100"/>
              <w:left w:type="dxa" w:w="120"/>
              <w:bottom w:type="dxa" w:w="100"/>
              <w:right w:type="dxa" w:w="120"/>
            </w:tcMar>
            <w:vAlign w:val="center"/>
          </w:tcPr>
          <w:p>
            <w:pPr>
              <w:jc w:val="left"/>
            </w:pPr>
            <w:r>
              <w:rPr>
                <w:b w:val="false"/>
                <w:bCs w:val="false"/>
                <w:color w:val="262626"/>
                <w:sz w:val="21"/>
                <w:szCs w:val="21"/>
              </w:rPr>
              <w:t xml:space="preserve">Operating System</w:t>
            </w:r>
          </w:p>
        </w:tc>
        <w:tc>
          <w:tcPr>
            <w:tcW w:type="dxa" w:w="8240"/>
            <w:tcMar>
              <w:top w:type="dxa" w:w="100"/>
              <w:left w:type="dxa" w:w="120"/>
              <w:bottom w:type="dxa" w:w="100"/>
              <w:right w:type="dxa" w:w="120"/>
            </w:tcMar>
            <w:vAlign w:val="center"/>
          </w:tcPr>
          <w:p>
            <w:pPr>
              <w:jc w:val="left"/>
            </w:pPr>
            <w:r>
              <w:rPr>
                <w:b w:val="false"/>
                <w:bCs w:val="false"/>
                <w:color w:val="262626"/>
                <w:sz w:val="21"/>
                <w:szCs w:val="21"/>
              </w:rPr>
              <w:t xml:space="preserve">Windows 11 / Ubuntu 22.04 LTS / macOS</w:t>
            </w:r>
          </w:p>
        </w:tc>
      </w:tr>
      <w:tr>
        <w:tc>
          <w:tcPr>
            <w:tcW w:type="dxa" w:w="420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Language Runtime</w:t>
            </w:r>
          </w:p>
        </w:tc>
        <w:tc>
          <w:tcPr>
            <w:tcW w:type="dxa" w:w="824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Python 3.12</w:t>
            </w:r>
          </w:p>
        </w:tc>
      </w:tr>
      <w:tr>
        <w:tc>
          <w:tcPr>
            <w:tcW w:type="dxa" w:w="4200"/>
            <w:tcMar>
              <w:top w:type="dxa" w:w="100"/>
              <w:left w:type="dxa" w:w="120"/>
              <w:bottom w:type="dxa" w:w="100"/>
              <w:right w:type="dxa" w:w="120"/>
            </w:tcMar>
            <w:vAlign w:val="center"/>
          </w:tcPr>
          <w:p>
            <w:pPr>
              <w:jc w:val="left"/>
            </w:pPr>
            <w:r>
              <w:rPr>
                <w:b w:val="false"/>
                <w:bCs w:val="false"/>
                <w:color w:val="262626"/>
                <w:sz w:val="21"/>
                <w:szCs w:val="21"/>
              </w:rPr>
              <w:t xml:space="preserve">Code Editor</w:t>
            </w:r>
          </w:p>
        </w:tc>
        <w:tc>
          <w:tcPr>
            <w:tcW w:type="dxa" w:w="8240"/>
            <w:tcMar>
              <w:top w:type="dxa" w:w="100"/>
              <w:left w:type="dxa" w:w="120"/>
              <w:bottom w:type="dxa" w:w="100"/>
              <w:right w:type="dxa" w:w="120"/>
            </w:tcMar>
            <w:vAlign w:val="center"/>
          </w:tcPr>
          <w:p>
            <w:pPr>
              <w:jc w:val="left"/>
            </w:pPr>
            <w:r>
              <w:rPr>
                <w:b w:val="false"/>
                <w:bCs w:val="false"/>
                <w:color w:val="262626"/>
                <w:sz w:val="21"/>
                <w:szCs w:val="21"/>
              </w:rPr>
              <w:t xml:space="preserve">VS Code</w:t>
            </w:r>
          </w:p>
        </w:tc>
      </w:tr>
      <w:tr>
        <w:tc>
          <w:tcPr>
            <w:tcW w:type="dxa" w:w="420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Database</w:t>
            </w:r>
          </w:p>
        </w:tc>
        <w:tc>
          <w:tcPr>
            <w:tcW w:type="dxa" w:w="824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PostgreSQL 16 (with PGVector extension)</w:t>
            </w:r>
          </w:p>
        </w:tc>
      </w:tr>
      <w:tr>
        <w:tc>
          <w:tcPr>
            <w:tcW w:type="dxa" w:w="4200"/>
            <w:tcMar>
              <w:top w:type="dxa" w:w="100"/>
              <w:left w:type="dxa" w:w="120"/>
              <w:bottom w:type="dxa" w:w="100"/>
              <w:right w:type="dxa" w:w="120"/>
            </w:tcMar>
            <w:vAlign w:val="center"/>
          </w:tcPr>
          <w:p>
            <w:pPr>
              <w:jc w:val="left"/>
            </w:pPr>
            <w:r>
              <w:rPr>
                <w:b w:val="false"/>
                <w:bCs w:val="false"/>
                <w:color w:val="262626"/>
                <w:sz w:val="21"/>
                <w:szCs w:val="21"/>
              </w:rPr>
              <w:t xml:space="preserve">Containerization</w:t>
            </w:r>
          </w:p>
        </w:tc>
        <w:tc>
          <w:tcPr>
            <w:tcW w:type="dxa" w:w="8240"/>
            <w:tcMar>
              <w:top w:type="dxa" w:w="100"/>
              <w:left w:type="dxa" w:w="120"/>
              <w:bottom w:type="dxa" w:w="100"/>
              <w:right w:type="dxa" w:w="120"/>
            </w:tcMar>
            <w:vAlign w:val="center"/>
          </w:tcPr>
          <w:p>
            <w:pPr>
              <w:jc w:val="left"/>
            </w:pPr>
            <w:r>
              <w:rPr>
                <w:b w:val="false"/>
                <w:bCs w:val="false"/>
                <w:color w:val="262626"/>
                <w:sz w:val="21"/>
                <w:szCs w:val="21"/>
              </w:rPr>
              <w:t xml:space="preserve">Docker &amp; Docker Compose</w:t>
            </w:r>
          </w:p>
        </w:tc>
      </w:tr>
      <w:tr>
        <w:tc>
          <w:tcPr>
            <w:tcW w:type="dxa" w:w="420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Version Control</w:t>
            </w:r>
          </w:p>
        </w:tc>
        <w:tc>
          <w:tcPr>
            <w:tcW w:type="dxa" w:w="824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Git &amp; GitHub</w:t>
            </w:r>
          </w:p>
        </w:tc>
      </w:tr>
      <w:tr>
        <w:tc>
          <w:tcPr>
            <w:tcW w:type="dxa" w:w="4200"/>
            <w:tcMar>
              <w:top w:type="dxa" w:w="100"/>
              <w:left w:type="dxa" w:w="120"/>
              <w:bottom w:type="dxa" w:w="100"/>
              <w:right w:type="dxa" w:w="120"/>
            </w:tcMar>
            <w:vAlign w:val="center"/>
          </w:tcPr>
          <w:p>
            <w:pPr>
              <w:jc w:val="left"/>
            </w:pPr>
            <w:r>
              <w:rPr>
                <w:b w:val="false"/>
                <w:bCs w:val="false"/>
                <w:color w:val="262626"/>
                <w:sz w:val="21"/>
                <w:szCs w:val="21"/>
              </w:rPr>
              <w:t xml:space="preserve">DB Client</w:t>
            </w:r>
          </w:p>
        </w:tc>
        <w:tc>
          <w:tcPr>
            <w:tcW w:type="dxa" w:w="8240"/>
            <w:tcMar>
              <w:top w:type="dxa" w:w="100"/>
              <w:left w:type="dxa" w:w="120"/>
              <w:bottom w:type="dxa" w:w="100"/>
              <w:right w:type="dxa" w:w="120"/>
            </w:tcMar>
            <w:vAlign w:val="center"/>
          </w:tcPr>
          <w:p>
            <w:pPr>
              <w:jc w:val="left"/>
            </w:pPr>
            <w:r>
              <w:rPr>
                <w:b w:val="false"/>
                <w:bCs w:val="false"/>
                <w:color w:val="262626"/>
                <w:sz w:val="21"/>
                <w:szCs w:val="21"/>
              </w:rPr>
              <w:t xml:space="preserve">DBeaver</w:t>
            </w:r>
          </w:p>
        </w:tc>
      </w:tr>
      <w:tr>
        <w:tc>
          <w:tcPr>
            <w:tcW w:type="dxa" w:w="420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API Testing</w:t>
            </w:r>
          </w:p>
        </w:tc>
        <w:tc>
          <w:tcPr>
            <w:tcW w:type="dxa" w:w="824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Postman</w:t>
            </w:r>
          </w:p>
        </w:tc>
      </w:tr>
    </w:tbl>
    <w:p>
      <w:pPr>
        <w:pStyle w:val="Heading2"/>
        <w:spacing w:after="140" w:before="260"/>
      </w:pPr>
      <w:r>
        <w:rPr>
          <w:b/>
          <w:bCs/>
          <w:color w:val="2E74B5"/>
          <w:sz w:val="24"/>
          <w:szCs w:val="24"/>
        </w:rPr>
        <w:t xml:space="preserve">6.3 Free &amp; Open-Source Technology Stack</w:t>
      </w:r>
    </w:p>
    <w:p>
      <w:pPr>
        <w:spacing w:after="160" w:line="300"/>
      </w:pPr>
      <w:r>
        <w:rPr>
          <w:color w:val="262626"/>
          <w:sz w:val="22"/>
          <w:szCs w:val="22"/>
        </w:rPr>
        <w:t xml:space="preserve">Every component of AI Project OS can be built using free and open-source software. Cloud LLM APIs (Groq, Gemini free tier) can be swapped for a fully offline setup using Ollama, at zero cost.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00"/>
        <w:gridCol w:w="2440"/>
      </w:tblGrid>
      <w:tr>
        <w:trPr>
          <w:tblHeader/>
        </w:trPr>
        <w:tc>
          <w:tcPr>
            <w:tcW w:type="dxa" w:w="3800"/>
            <w:shd w:fill="1F3864" w:val="clear"/>
            <w:tcMar>
              <w:top w:type="dxa" w:w="100"/>
              <w:left w:type="dxa" w:w="120"/>
              <w:bottom w:type="dxa" w:w="100"/>
              <w:right w:type="dxa" w:w="120"/>
            </w:tcMar>
            <w:vAlign w:val="center"/>
          </w:tcPr>
          <w:p>
            <w:pPr>
              <w:jc w:val="left"/>
            </w:pPr>
            <w:r>
              <w:rPr>
                <w:b/>
                <w:bCs/>
                <w:color w:val="FFFFFF"/>
                <w:sz w:val="21"/>
                <w:szCs w:val="21"/>
              </w:rPr>
              <w:t xml:space="preserve">Component</w:t>
            </w:r>
          </w:p>
        </w:tc>
        <w:tc>
          <w:tcPr>
            <w:tcW w:type="dxa" w:w="6200"/>
            <w:shd w:fill="1F3864" w:val="clear"/>
            <w:tcMar>
              <w:top w:type="dxa" w:w="100"/>
              <w:left w:type="dxa" w:w="120"/>
              <w:bottom w:type="dxa" w:w="100"/>
              <w:right w:type="dxa" w:w="120"/>
            </w:tcMar>
            <w:vAlign w:val="center"/>
          </w:tcPr>
          <w:p>
            <w:pPr>
              <w:jc w:val="left"/>
            </w:pPr>
            <w:r>
              <w:rPr>
                <w:b/>
                <w:bCs/>
                <w:color w:val="FFFFFF"/>
                <w:sz w:val="21"/>
                <w:szCs w:val="21"/>
              </w:rPr>
              <w:t xml:space="preserve">Technology</w:t>
            </w:r>
          </w:p>
        </w:tc>
        <w:tc>
          <w:tcPr>
            <w:tcW w:type="dxa" w:w="2440"/>
            <w:shd w:fill="1F3864" w:val="clear"/>
            <w:tcMar>
              <w:top w:type="dxa" w:w="100"/>
              <w:left w:type="dxa" w:w="120"/>
              <w:bottom w:type="dxa" w:w="100"/>
              <w:right w:type="dxa" w:w="120"/>
            </w:tcMar>
            <w:vAlign w:val="center"/>
          </w:tcPr>
          <w:p>
            <w:pPr>
              <w:jc w:val="left"/>
            </w:pPr>
            <w:r>
              <w:rPr>
                <w:b/>
                <w:bCs/>
                <w:color w:val="FFFFFF"/>
                <w:sz w:val="21"/>
                <w:szCs w:val="21"/>
              </w:rPr>
              <w:t xml:space="preserve">Cost</w:t>
            </w:r>
          </w:p>
        </w:tc>
      </w:tr>
      <w:tr>
        <w:tc>
          <w:tcPr>
            <w:tcW w:type="dxa" w:w="3800"/>
            <w:tcMar>
              <w:top w:type="dxa" w:w="100"/>
              <w:left w:type="dxa" w:w="120"/>
              <w:bottom w:type="dxa" w:w="100"/>
              <w:right w:type="dxa" w:w="120"/>
            </w:tcMar>
            <w:vAlign w:val="center"/>
          </w:tcPr>
          <w:p>
            <w:pPr>
              <w:jc w:val="left"/>
            </w:pPr>
            <w:r>
              <w:rPr>
                <w:b w:val="false"/>
                <w:bCs w:val="false"/>
                <w:color w:val="262626"/>
                <w:sz w:val="21"/>
                <w:szCs w:val="21"/>
              </w:rPr>
              <w:t xml:space="preserve">Programming Language</w:t>
            </w:r>
          </w:p>
        </w:tc>
        <w:tc>
          <w:tcPr>
            <w:tcW w:type="dxa" w:w="6200"/>
            <w:tcMar>
              <w:top w:type="dxa" w:w="100"/>
              <w:left w:type="dxa" w:w="120"/>
              <w:bottom w:type="dxa" w:w="100"/>
              <w:right w:type="dxa" w:w="120"/>
            </w:tcMar>
            <w:vAlign w:val="center"/>
          </w:tcPr>
          <w:p>
            <w:pPr>
              <w:jc w:val="left"/>
            </w:pPr>
            <w:r>
              <w:rPr>
                <w:b w:val="false"/>
                <w:bCs w:val="false"/>
                <w:color w:val="262626"/>
                <w:sz w:val="21"/>
                <w:szCs w:val="21"/>
              </w:rPr>
              <w:t xml:space="preserve">Python</w:t>
            </w:r>
          </w:p>
        </w:tc>
        <w:tc>
          <w:tcPr>
            <w:tcW w:type="dxa" w:w="2440"/>
            <w:tcMar>
              <w:top w:type="dxa" w:w="100"/>
              <w:left w:type="dxa" w:w="120"/>
              <w:bottom w:type="dxa" w:w="100"/>
              <w:right w:type="dxa" w:w="120"/>
            </w:tcMar>
            <w:vAlign w:val="center"/>
          </w:tcPr>
          <w:p>
            <w:pPr>
              <w:jc w:val="left"/>
            </w:pPr>
            <w:r>
              <w:rPr>
                <w:b w:val="false"/>
                <w:bCs w:val="false"/>
                <w:color w:val="262626"/>
                <w:sz w:val="21"/>
                <w:szCs w:val="21"/>
              </w:rPr>
              <w:t xml:space="preserve">Free</w:t>
            </w:r>
          </w:p>
        </w:tc>
      </w:tr>
      <w:tr>
        <w:tc>
          <w:tcPr>
            <w:tcW w:type="dxa" w:w="380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Backend Framework</w:t>
            </w:r>
          </w:p>
        </w:tc>
        <w:tc>
          <w:tcPr>
            <w:tcW w:type="dxa" w:w="620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FastAPI</w:t>
            </w:r>
          </w:p>
        </w:tc>
        <w:tc>
          <w:tcPr>
            <w:tcW w:type="dxa" w:w="244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Free</w:t>
            </w:r>
          </w:p>
        </w:tc>
      </w:tr>
      <w:tr>
        <w:tc>
          <w:tcPr>
            <w:tcW w:type="dxa" w:w="3800"/>
            <w:tcMar>
              <w:top w:type="dxa" w:w="100"/>
              <w:left w:type="dxa" w:w="120"/>
              <w:bottom w:type="dxa" w:w="100"/>
              <w:right w:type="dxa" w:w="120"/>
            </w:tcMar>
            <w:vAlign w:val="center"/>
          </w:tcPr>
          <w:p>
            <w:pPr>
              <w:jc w:val="left"/>
            </w:pPr>
            <w:r>
              <w:rPr>
                <w:b w:val="false"/>
                <w:bCs w:val="false"/>
                <w:color w:val="262626"/>
                <w:sz w:val="21"/>
                <w:szCs w:val="21"/>
              </w:rPr>
              <w:t xml:space="preserve">Frontend</w:t>
            </w:r>
          </w:p>
        </w:tc>
        <w:tc>
          <w:tcPr>
            <w:tcW w:type="dxa" w:w="6200"/>
            <w:tcMar>
              <w:top w:type="dxa" w:w="100"/>
              <w:left w:type="dxa" w:w="120"/>
              <w:bottom w:type="dxa" w:w="100"/>
              <w:right w:type="dxa" w:w="120"/>
            </w:tcMar>
            <w:vAlign w:val="center"/>
          </w:tcPr>
          <w:p>
            <w:pPr>
              <w:jc w:val="left"/>
            </w:pPr>
            <w:r>
              <w:rPr>
                <w:b w:val="false"/>
                <w:bCs w:val="false"/>
                <w:color w:val="262626"/>
                <w:sz w:val="21"/>
                <w:szCs w:val="21"/>
              </w:rPr>
              <w:t xml:space="preserve">HTML, CSS, Bootstrap / Jinja2</w:t>
            </w:r>
          </w:p>
        </w:tc>
        <w:tc>
          <w:tcPr>
            <w:tcW w:type="dxa" w:w="2440"/>
            <w:tcMar>
              <w:top w:type="dxa" w:w="100"/>
              <w:left w:type="dxa" w:w="120"/>
              <w:bottom w:type="dxa" w:w="100"/>
              <w:right w:type="dxa" w:w="120"/>
            </w:tcMar>
            <w:vAlign w:val="center"/>
          </w:tcPr>
          <w:p>
            <w:pPr>
              <w:jc w:val="left"/>
            </w:pPr>
            <w:r>
              <w:rPr>
                <w:b w:val="false"/>
                <w:bCs w:val="false"/>
                <w:color w:val="262626"/>
                <w:sz w:val="21"/>
                <w:szCs w:val="21"/>
              </w:rPr>
              <w:t xml:space="preserve">Free</w:t>
            </w:r>
          </w:p>
        </w:tc>
      </w:tr>
      <w:tr>
        <w:tc>
          <w:tcPr>
            <w:tcW w:type="dxa" w:w="380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Database</w:t>
            </w:r>
          </w:p>
        </w:tc>
        <w:tc>
          <w:tcPr>
            <w:tcW w:type="dxa" w:w="620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PostgreSQL</w:t>
            </w:r>
          </w:p>
        </w:tc>
        <w:tc>
          <w:tcPr>
            <w:tcW w:type="dxa" w:w="244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Free</w:t>
            </w:r>
          </w:p>
        </w:tc>
      </w:tr>
      <w:tr>
        <w:tc>
          <w:tcPr>
            <w:tcW w:type="dxa" w:w="3800"/>
            <w:tcMar>
              <w:top w:type="dxa" w:w="100"/>
              <w:left w:type="dxa" w:w="120"/>
              <w:bottom w:type="dxa" w:w="100"/>
              <w:right w:type="dxa" w:w="120"/>
            </w:tcMar>
            <w:vAlign w:val="center"/>
          </w:tcPr>
          <w:p>
            <w:pPr>
              <w:jc w:val="left"/>
            </w:pPr>
            <w:r>
              <w:rPr>
                <w:b w:val="false"/>
                <w:bCs w:val="false"/>
                <w:color w:val="262626"/>
                <w:sz w:val="21"/>
                <w:szCs w:val="21"/>
              </w:rPr>
              <w:t xml:space="preserve">ORM</w:t>
            </w:r>
          </w:p>
        </w:tc>
        <w:tc>
          <w:tcPr>
            <w:tcW w:type="dxa" w:w="6200"/>
            <w:tcMar>
              <w:top w:type="dxa" w:w="100"/>
              <w:left w:type="dxa" w:w="120"/>
              <w:bottom w:type="dxa" w:w="100"/>
              <w:right w:type="dxa" w:w="120"/>
            </w:tcMar>
            <w:vAlign w:val="center"/>
          </w:tcPr>
          <w:p>
            <w:pPr>
              <w:jc w:val="left"/>
            </w:pPr>
            <w:r>
              <w:rPr>
                <w:b w:val="false"/>
                <w:bCs w:val="false"/>
                <w:color w:val="262626"/>
                <w:sz w:val="21"/>
                <w:szCs w:val="21"/>
              </w:rPr>
              <w:t xml:space="preserve">SQLAlchemy</w:t>
            </w:r>
          </w:p>
        </w:tc>
        <w:tc>
          <w:tcPr>
            <w:tcW w:type="dxa" w:w="2440"/>
            <w:tcMar>
              <w:top w:type="dxa" w:w="100"/>
              <w:left w:type="dxa" w:w="120"/>
              <w:bottom w:type="dxa" w:w="100"/>
              <w:right w:type="dxa" w:w="120"/>
            </w:tcMar>
            <w:vAlign w:val="center"/>
          </w:tcPr>
          <w:p>
            <w:pPr>
              <w:jc w:val="left"/>
            </w:pPr>
            <w:r>
              <w:rPr>
                <w:b w:val="false"/>
                <w:bCs w:val="false"/>
                <w:color w:val="262626"/>
                <w:sz w:val="21"/>
                <w:szCs w:val="21"/>
              </w:rPr>
              <w:t xml:space="preserve">Free</w:t>
            </w:r>
          </w:p>
        </w:tc>
      </w:tr>
      <w:tr>
        <w:tc>
          <w:tcPr>
            <w:tcW w:type="dxa" w:w="380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Authentication</w:t>
            </w:r>
          </w:p>
        </w:tc>
        <w:tc>
          <w:tcPr>
            <w:tcW w:type="dxa" w:w="620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JWT (python-jose / fastapi-users)</w:t>
            </w:r>
          </w:p>
        </w:tc>
        <w:tc>
          <w:tcPr>
            <w:tcW w:type="dxa" w:w="244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Free</w:t>
            </w:r>
          </w:p>
        </w:tc>
      </w:tr>
      <w:tr>
        <w:tc>
          <w:tcPr>
            <w:tcW w:type="dxa" w:w="3800"/>
            <w:tcMar>
              <w:top w:type="dxa" w:w="100"/>
              <w:left w:type="dxa" w:w="120"/>
              <w:bottom w:type="dxa" w:w="100"/>
              <w:right w:type="dxa" w:w="120"/>
            </w:tcMar>
            <w:vAlign w:val="center"/>
          </w:tcPr>
          <w:p>
            <w:pPr>
              <w:jc w:val="left"/>
            </w:pPr>
            <w:r>
              <w:rPr>
                <w:b w:val="false"/>
                <w:bCs w:val="false"/>
                <w:color w:val="262626"/>
                <w:sz w:val="21"/>
                <w:szCs w:val="21"/>
              </w:rPr>
              <w:t xml:space="preserve">AI / LLM</w:t>
            </w:r>
          </w:p>
        </w:tc>
        <w:tc>
          <w:tcPr>
            <w:tcW w:type="dxa" w:w="6200"/>
            <w:tcMar>
              <w:top w:type="dxa" w:w="100"/>
              <w:left w:type="dxa" w:w="120"/>
              <w:bottom w:type="dxa" w:w="100"/>
              <w:right w:type="dxa" w:w="120"/>
            </w:tcMar>
            <w:vAlign w:val="center"/>
          </w:tcPr>
          <w:p>
            <w:pPr>
              <w:jc w:val="left"/>
            </w:pPr>
            <w:r>
              <w:rPr>
                <w:b w:val="false"/>
                <w:bCs w:val="false"/>
                <w:color w:val="262626"/>
                <w:sz w:val="21"/>
                <w:szCs w:val="21"/>
              </w:rPr>
              <w:t xml:space="preserve">Ollama (Llama 3 / Qwen) or Groq free tier</w:t>
            </w:r>
          </w:p>
        </w:tc>
        <w:tc>
          <w:tcPr>
            <w:tcW w:type="dxa" w:w="2440"/>
            <w:tcMar>
              <w:top w:type="dxa" w:w="100"/>
              <w:left w:type="dxa" w:w="120"/>
              <w:bottom w:type="dxa" w:w="100"/>
              <w:right w:type="dxa" w:w="120"/>
            </w:tcMar>
            <w:vAlign w:val="center"/>
          </w:tcPr>
          <w:p>
            <w:pPr>
              <w:jc w:val="left"/>
            </w:pPr>
            <w:r>
              <w:rPr>
                <w:b w:val="false"/>
                <w:bCs w:val="false"/>
                <w:color w:val="262626"/>
                <w:sz w:val="21"/>
                <w:szCs w:val="21"/>
              </w:rPr>
              <w:t xml:space="preserve">Free</w:t>
            </w:r>
          </w:p>
        </w:tc>
      </w:tr>
      <w:tr>
        <w:tc>
          <w:tcPr>
            <w:tcW w:type="dxa" w:w="380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RAG Orchestration</w:t>
            </w:r>
          </w:p>
        </w:tc>
        <w:tc>
          <w:tcPr>
            <w:tcW w:type="dxa" w:w="620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LangChain</w:t>
            </w:r>
          </w:p>
        </w:tc>
        <w:tc>
          <w:tcPr>
            <w:tcW w:type="dxa" w:w="244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Free</w:t>
            </w:r>
          </w:p>
        </w:tc>
      </w:tr>
      <w:tr>
        <w:tc>
          <w:tcPr>
            <w:tcW w:type="dxa" w:w="3800"/>
            <w:tcMar>
              <w:top w:type="dxa" w:w="100"/>
              <w:left w:type="dxa" w:w="120"/>
              <w:bottom w:type="dxa" w:w="100"/>
              <w:right w:type="dxa" w:w="120"/>
            </w:tcMar>
            <w:vAlign w:val="center"/>
          </w:tcPr>
          <w:p>
            <w:pPr>
              <w:jc w:val="left"/>
            </w:pPr>
            <w:r>
              <w:rPr>
                <w:b w:val="false"/>
                <w:bCs w:val="false"/>
                <w:color w:val="262626"/>
                <w:sz w:val="21"/>
                <w:szCs w:val="21"/>
              </w:rPr>
              <w:t xml:space="preserve">Vector Database</w:t>
            </w:r>
          </w:p>
        </w:tc>
        <w:tc>
          <w:tcPr>
            <w:tcW w:type="dxa" w:w="6200"/>
            <w:tcMar>
              <w:top w:type="dxa" w:w="100"/>
              <w:left w:type="dxa" w:w="120"/>
              <w:bottom w:type="dxa" w:w="100"/>
              <w:right w:type="dxa" w:w="120"/>
            </w:tcMar>
            <w:vAlign w:val="center"/>
          </w:tcPr>
          <w:p>
            <w:pPr>
              <w:jc w:val="left"/>
            </w:pPr>
            <w:r>
              <w:rPr>
                <w:b w:val="false"/>
                <w:bCs w:val="false"/>
                <w:color w:val="262626"/>
                <w:sz w:val="21"/>
                <w:szCs w:val="21"/>
              </w:rPr>
              <w:t xml:space="preserve">PGVector</w:t>
            </w:r>
          </w:p>
        </w:tc>
        <w:tc>
          <w:tcPr>
            <w:tcW w:type="dxa" w:w="2440"/>
            <w:tcMar>
              <w:top w:type="dxa" w:w="100"/>
              <w:left w:type="dxa" w:w="120"/>
              <w:bottom w:type="dxa" w:w="100"/>
              <w:right w:type="dxa" w:w="120"/>
            </w:tcMar>
            <w:vAlign w:val="center"/>
          </w:tcPr>
          <w:p>
            <w:pPr>
              <w:jc w:val="left"/>
            </w:pPr>
            <w:r>
              <w:rPr>
                <w:b w:val="false"/>
                <w:bCs w:val="false"/>
                <w:color w:val="262626"/>
                <w:sz w:val="21"/>
                <w:szCs w:val="21"/>
              </w:rPr>
              <w:t xml:space="preserve">Free</w:t>
            </w:r>
          </w:p>
        </w:tc>
      </w:tr>
      <w:tr>
        <w:tc>
          <w:tcPr>
            <w:tcW w:type="dxa" w:w="380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Embeddings</w:t>
            </w:r>
          </w:p>
        </w:tc>
        <w:tc>
          <w:tcPr>
            <w:tcW w:type="dxa" w:w="620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sentence-transformers</w:t>
            </w:r>
          </w:p>
        </w:tc>
        <w:tc>
          <w:tcPr>
            <w:tcW w:type="dxa" w:w="244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Free</w:t>
            </w:r>
          </w:p>
        </w:tc>
      </w:tr>
      <w:tr>
        <w:tc>
          <w:tcPr>
            <w:tcW w:type="dxa" w:w="3800"/>
            <w:tcMar>
              <w:top w:type="dxa" w:w="100"/>
              <w:left w:type="dxa" w:w="120"/>
              <w:bottom w:type="dxa" w:w="100"/>
              <w:right w:type="dxa" w:w="120"/>
            </w:tcMar>
            <w:vAlign w:val="center"/>
          </w:tcPr>
          <w:p>
            <w:pPr>
              <w:jc w:val="left"/>
            </w:pPr>
            <w:r>
              <w:rPr>
                <w:b w:val="false"/>
                <w:bCs w:val="false"/>
                <w:color w:val="262626"/>
                <w:sz w:val="21"/>
                <w:szCs w:val="21"/>
              </w:rPr>
              <w:t xml:space="preserve">Speech-to-Text</w:t>
            </w:r>
          </w:p>
        </w:tc>
        <w:tc>
          <w:tcPr>
            <w:tcW w:type="dxa" w:w="6200"/>
            <w:tcMar>
              <w:top w:type="dxa" w:w="100"/>
              <w:left w:type="dxa" w:w="120"/>
              <w:bottom w:type="dxa" w:w="100"/>
              <w:right w:type="dxa" w:w="120"/>
            </w:tcMar>
            <w:vAlign w:val="center"/>
          </w:tcPr>
          <w:p>
            <w:pPr>
              <w:jc w:val="left"/>
            </w:pPr>
            <w:r>
              <w:rPr>
                <w:b w:val="false"/>
                <w:bCs w:val="false"/>
                <w:color w:val="262626"/>
                <w:sz w:val="21"/>
                <w:szCs w:val="21"/>
              </w:rPr>
              <w:t xml:space="preserve">OpenAI Whisper (local)</w:t>
            </w:r>
          </w:p>
        </w:tc>
        <w:tc>
          <w:tcPr>
            <w:tcW w:type="dxa" w:w="2440"/>
            <w:tcMar>
              <w:top w:type="dxa" w:w="100"/>
              <w:left w:type="dxa" w:w="120"/>
              <w:bottom w:type="dxa" w:w="100"/>
              <w:right w:type="dxa" w:w="120"/>
            </w:tcMar>
            <w:vAlign w:val="center"/>
          </w:tcPr>
          <w:p>
            <w:pPr>
              <w:jc w:val="left"/>
            </w:pPr>
            <w:r>
              <w:rPr>
                <w:b w:val="false"/>
                <w:bCs w:val="false"/>
                <w:color w:val="262626"/>
                <w:sz w:val="21"/>
                <w:szCs w:val="21"/>
              </w:rPr>
              <w:t xml:space="preserve">Free</w:t>
            </w:r>
          </w:p>
        </w:tc>
      </w:tr>
      <w:tr>
        <w:tc>
          <w:tcPr>
            <w:tcW w:type="dxa" w:w="380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PDF Processing</w:t>
            </w:r>
          </w:p>
        </w:tc>
        <w:tc>
          <w:tcPr>
            <w:tcW w:type="dxa" w:w="620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PyMuPDF</w:t>
            </w:r>
          </w:p>
        </w:tc>
        <w:tc>
          <w:tcPr>
            <w:tcW w:type="dxa" w:w="244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Free</w:t>
            </w:r>
          </w:p>
        </w:tc>
      </w:tr>
      <w:tr>
        <w:tc>
          <w:tcPr>
            <w:tcW w:type="dxa" w:w="3800"/>
            <w:tcMar>
              <w:top w:type="dxa" w:w="100"/>
              <w:left w:type="dxa" w:w="120"/>
              <w:bottom w:type="dxa" w:w="100"/>
              <w:right w:type="dxa" w:w="120"/>
            </w:tcMar>
            <w:vAlign w:val="center"/>
          </w:tcPr>
          <w:p>
            <w:pPr>
              <w:jc w:val="left"/>
            </w:pPr>
            <w:r>
              <w:rPr>
                <w:b w:val="false"/>
                <w:bCs w:val="false"/>
                <w:color w:val="262626"/>
                <w:sz w:val="21"/>
                <w:szCs w:val="21"/>
              </w:rPr>
              <w:t xml:space="preserve">Word Processing</w:t>
            </w:r>
          </w:p>
        </w:tc>
        <w:tc>
          <w:tcPr>
            <w:tcW w:type="dxa" w:w="6200"/>
            <w:tcMar>
              <w:top w:type="dxa" w:w="100"/>
              <w:left w:type="dxa" w:w="120"/>
              <w:bottom w:type="dxa" w:w="100"/>
              <w:right w:type="dxa" w:w="120"/>
            </w:tcMar>
            <w:vAlign w:val="center"/>
          </w:tcPr>
          <w:p>
            <w:pPr>
              <w:jc w:val="left"/>
            </w:pPr>
            <w:r>
              <w:rPr>
                <w:b w:val="false"/>
                <w:bCs w:val="false"/>
                <w:color w:val="262626"/>
                <w:sz w:val="21"/>
                <w:szCs w:val="21"/>
              </w:rPr>
              <w:t xml:space="preserve">python-docx</w:t>
            </w:r>
          </w:p>
        </w:tc>
        <w:tc>
          <w:tcPr>
            <w:tcW w:type="dxa" w:w="2440"/>
            <w:tcMar>
              <w:top w:type="dxa" w:w="100"/>
              <w:left w:type="dxa" w:w="120"/>
              <w:bottom w:type="dxa" w:w="100"/>
              <w:right w:type="dxa" w:w="120"/>
            </w:tcMar>
            <w:vAlign w:val="center"/>
          </w:tcPr>
          <w:p>
            <w:pPr>
              <w:jc w:val="left"/>
            </w:pPr>
            <w:r>
              <w:rPr>
                <w:b w:val="false"/>
                <w:bCs w:val="false"/>
                <w:color w:val="262626"/>
                <w:sz w:val="21"/>
                <w:szCs w:val="21"/>
              </w:rPr>
              <w:t xml:space="preserve">Free</w:t>
            </w:r>
          </w:p>
        </w:tc>
      </w:tr>
      <w:tr>
        <w:tc>
          <w:tcPr>
            <w:tcW w:type="dxa" w:w="380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Excel Processing</w:t>
            </w:r>
          </w:p>
        </w:tc>
        <w:tc>
          <w:tcPr>
            <w:tcW w:type="dxa" w:w="620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openpyxl</w:t>
            </w:r>
          </w:p>
        </w:tc>
        <w:tc>
          <w:tcPr>
            <w:tcW w:type="dxa" w:w="244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Free</w:t>
            </w:r>
          </w:p>
        </w:tc>
      </w:tr>
      <w:tr>
        <w:tc>
          <w:tcPr>
            <w:tcW w:type="dxa" w:w="3800"/>
            <w:tcMar>
              <w:top w:type="dxa" w:w="100"/>
              <w:left w:type="dxa" w:w="120"/>
              <w:bottom w:type="dxa" w:w="100"/>
              <w:right w:type="dxa" w:w="120"/>
            </w:tcMar>
            <w:vAlign w:val="center"/>
          </w:tcPr>
          <w:p>
            <w:pPr>
              <w:jc w:val="left"/>
            </w:pPr>
            <w:r>
              <w:rPr>
                <w:b w:val="false"/>
                <w:bCs w:val="false"/>
                <w:color w:val="262626"/>
                <w:sz w:val="21"/>
                <w:szCs w:val="21"/>
              </w:rPr>
              <w:t xml:space="preserve">Version Control</w:t>
            </w:r>
          </w:p>
        </w:tc>
        <w:tc>
          <w:tcPr>
            <w:tcW w:type="dxa" w:w="6200"/>
            <w:tcMar>
              <w:top w:type="dxa" w:w="100"/>
              <w:left w:type="dxa" w:w="120"/>
              <w:bottom w:type="dxa" w:w="100"/>
              <w:right w:type="dxa" w:w="120"/>
            </w:tcMar>
            <w:vAlign w:val="center"/>
          </w:tcPr>
          <w:p>
            <w:pPr>
              <w:jc w:val="left"/>
            </w:pPr>
            <w:r>
              <w:rPr>
                <w:b w:val="false"/>
                <w:bCs w:val="false"/>
                <w:color w:val="262626"/>
                <w:sz w:val="21"/>
                <w:szCs w:val="21"/>
              </w:rPr>
              <w:t xml:space="preserve">Git &amp; GitHub</w:t>
            </w:r>
          </w:p>
        </w:tc>
        <w:tc>
          <w:tcPr>
            <w:tcW w:type="dxa" w:w="2440"/>
            <w:tcMar>
              <w:top w:type="dxa" w:w="100"/>
              <w:left w:type="dxa" w:w="120"/>
              <w:bottom w:type="dxa" w:w="100"/>
              <w:right w:type="dxa" w:w="120"/>
            </w:tcMar>
            <w:vAlign w:val="center"/>
          </w:tcPr>
          <w:p>
            <w:pPr>
              <w:jc w:val="left"/>
            </w:pPr>
            <w:r>
              <w:rPr>
                <w:b w:val="false"/>
                <w:bCs w:val="false"/>
                <w:color w:val="262626"/>
                <w:sz w:val="21"/>
                <w:szCs w:val="21"/>
              </w:rPr>
              <w:t xml:space="preserve">Free</w:t>
            </w:r>
          </w:p>
        </w:tc>
      </w:tr>
      <w:tr>
        <w:tc>
          <w:tcPr>
            <w:tcW w:type="dxa" w:w="380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Deployment</w:t>
            </w:r>
          </w:p>
        </w:tc>
        <w:tc>
          <w:tcPr>
            <w:tcW w:type="dxa" w:w="620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Docker</w:t>
            </w:r>
          </w:p>
        </w:tc>
        <w:tc>
          <w:tcPr>
            <w:tcW w:type="dxa" w:w="244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Free</w:t>
            </w:r>
          </w:p>
        </w:tc>
      </w:tr>
    </w:tbl>
    <w:p>
      <w:r>
        <w:br w:type="page"/>
      </w:r>
    </w:p>
    <w:p>
      <w:pPr>
        <w:pStyle w:val="Heading1"/>
        <w:pBdr>
          <w:bottom w:val="single" w:color="2E74B5" w:sz="8" w:space="4"/>
        </w:pBdr>
        <w:spacing w:after="200" w:before="360"/>
      </w:pPr>
      <w:r>
        <w:rPr>
          <w:b/>
          <w:bCs/>
          <w:color w:val="1F3864"/>
          <w:sz w:val="30"/>
          <w:szCs w:val="30"/>
        </w:rPr>
        <w:t xml:space="preserve">7. Applications / Who Can Use This</w:t>
      </w:r>
    </w:p>
    <w:p>
      <w:pPr>
        <w:pStyle w:val="ListParagraph"/>
        <w:numPr>
          <w:ilvl w:val="0"/>
          <w:numId w:val="3"/>
        </w:numPr>
        <w:spacing w:after="80" w:line="280"/>
      </w:pPr>
      <w:r>
        <w:rPr>
          <w:color w:val="262626"/>
          <w:sz w:val="22"/>
          <w:szCs w:val="22"/>
        </w:rPr>
        <w:t xml:space="preserve">Software development companies</w:t>
      </w:r>
    </w:p>
    <w:p>
      <w:pPr>
        <w:pStyle w:val="ListParagraph"/>
        <w:numPr>
          <w:ilvl w:val="0"/>
          <w:numId w:val="3"/>
        </w:numPr>
        <w:spacing w:after="80" w:line="280"/>
      </w:pPr>
      <w:r>
        <w:rPr>
          <w:color w:val="262626"/>
          <w:sz w:val="22"/>
          <w:szCs w:val="22"/>
        </w:rPr>
        <w:t xml:space="preserve">AI &amp; Machine Learning companies</w:t>
      </w:r>
    </w:p>
    <w:p>
      <w:pPr>
        <w:pStyle w:val="ListParagraph"/>
        <w:numPr>
          <w:ilvl w:val="0"/>
          <w:numId w:val="3"/>
        </w:numPr>
        <w:spacing w:after="80" w:line="280"/>
      </w:pPr>
      <w:r>
        <w:rPr>
          <w:color w:val="262626"/>
          <w:sz w:val="22"/>
          <w:szCs w:val="22"/>
        </w:rPr>
        <w:t xml:space="preserve">IT service organizations</w:t>
      </w:r>
    </w:p>
    <w:p>
      <w:pPr>
        <w:pStyle w:val="ListParagraph"/>
        <w:numPr>
          <w:ilvl w:val="0"/>
          <w:numId w:val="3"/>
        </w:numPr>
        <w:spacing w:after="80" w:line="280"/>
      </w:pPr>
      <w:r>
        <w:rPr>
          <w:color w:val="262626"/>
          <w:sz w:val="22"/>
          <w:szCs w:val="22"/>
        </w:rPr>
        <w:t xml:space="preserve">Startups</w:t>
      </w:r>
    </w:p>
    <w:p>
      <w:pPr>
        <w:pStyle w:val="ListParagraph"/>
        <w:numPr>
          <w:ilvl w:val="0"/>
          <w:numId w:val="3"/>
        </w:numPr>
        <w:spacing w:after="80" w:line="280"/>
      </w:pPr>
      <w:r>
        <w:rPr>
          <w:color w:val="262626"/>
          <w:sz w:val="22"/>
          <w:szCs w:val="22"/>
        </w:rPr>
        <w:t xml:space="preserve">Digital transformation agencies</w:t>
      </w:r>
    </w:p>
    <w:p>
      <w:pPr>
        <w:pStyle w:val="ListParagraph"/>
        <w:numPr>
          <w:ilvl w:val="0"/>
          <w:numId w:val="3"/>
        </w:numPr>
        <w:spacing w:after="80" w:line="280"/>
      </w:pPr>
      <w:r>
        <w:rPr>
          <w:color w:val="262626"/>
          <w:sz w:val="22"/>
          <w:szCs w:val="22"/>
        </w:rPr>
        <w:t xml:space="preserve">ERP development firms</w:t>
      </w:r>
    </w:p>
    <w:p>
      <w:pPr>
        <w:pStyle w:val="ListParagraph"/>
        <w:numPr>
          <w:ilvl w:val="0"/>
          <w:numId w:val="3"/>
        </w:numPr>
        <w:spacing w:after="80" w:line="280"/>
      </w:pPr>
      <w:r>
        <w:rPr>
          <w:color w:val="262626"/>
          <w:sz w:val="22"/>
          <w:szCs w:val="22"/>
        </w:rPr>
        <w:t xml:space="preserve">Freelancing teams</w:t>
      </w:r>
    </w:p>
    <w:p>
      <w:pPr>
        <w:pStyle w:val="ListParagraph"/>
        <w:numPr>
          <w:ilvl w:val="0"/>
          <w:numId w:val="3"/>
        </w:numPr>
        <w:spacing w:after="80" w:line="280"/>
      </w:pPr>
      <w:r>
        <w:rPr>
          <w:color w:val="262626"/>
          <w:sz w:val="22"/>
          <w:szCs w:val="22"/>
        </w:rPr>
        <w:t xml:space="preserve">Product-based software companies</w:t>
      </w:r>
    </w:p>
    <w:p>
      <w:pPr>
        <w:pStyle w:val="ListParagraph"/>
        <w:numPr>
          <w:ilvl w:val="0"/>
          <w:numId w:val="3"/>
        </w:numPr>
        <w:spacing w:after="80" w:line="280"/>
      </w:pPr>
      <w:r>
        <w:rPr>
          <w:color w:val="262626"/>
          <w:sz w:val="22"/>
          <w:szCs w:val="22"/>
        </w:rPr>
        <w:t xml:space="preserve">Educational institutions, for teaching or managing student projects</w:t>
      </w:r>
    </w:p>
    <w:p>
      <w:pPr>
        <w:pStyle w:val="Heading1"/>
        <w:pBdr>
          <w:bottom w:val="single" w:color="2E74B5" w:sz="8" w:space="4"/>
        </w:pBdr>
        <w:spacing w:after="200" w:before="360"/>
      </w:pPr>
      <w:r>
        <w:rPr>
          <w:b/>
          <w:bCs/>
          <w:color w:val="1F3864"/>
          <w:sz w:val="30"/>
          <w:szCs w:val="30"/>
        </w:rPr>
        <w:t xml:space="preserve">8. Advantages</w:t>
      </w:r>
    </w:p>
    <w:p>
      <w:pPr>
        <w:pStyle w:val="ListParagraph"/>
        <w:numPr>
          <w:ilvl w:val="0"/>
          <w:numId w:val="3"/>
        </w:numPr>
        <w:spacing w:after="80" w:line="280"/>
      </w:pPr>
      <w:r>
        <w:rPr>
          <w:color w:val="262626"/>
          <w:sz w:val="22"/>
          <w:szCs w:val="22"/>
        </w:rPr>
        <w:t xml:space="preserve">Centralized management of clients, projects, and documents.</w:t>
      </w:r>
    </w:p>
    <w:p>
      <w:pPr>
        <w:pStyle w:val="ListParagraph"/>
        <w:numPr>
          <w:ilvl w:val="0"/>
          <w:numId w:val="3"/>
        </w:numPr>
        <w:spacing w:after="80" w:line="280"/>
      </w:pPr>
      <w:r>
        <w:rPr>
          <w:color w:val="262626"/>
          <w:sz w:val="22"/>
          <w:szCs w:val="22"/>
        </w:rPr>
        <w:t xml:space="preserve">AI-assisted requirement analysis and meeting summarization.</w:t>
      </w:r>
    </w:p>
    <w:p>
      <w:pPr>
        <w:pStyle w:val="ListParagraph"/>
        <w:numPr>
          <w:ilvl w:val="0"/>
          <w:numId w:val="3"/>
        </w:numPr>
        <w:spacing w:after="80" w:line="280"/>
      </w:pPr>
      <w:r>
        <w:rPr>
          <w:color w:val="262626"/>
          <w:sz w:val="22"/>
          <w:szCs w:val="22"/>
        </w:rPr>
        <w:t xml:space="preserve">Intelligent, natural-language document search using RAG.</w:t>
      </w:r>
    </w:p>
    <w:p>
      <w:pPr>
        <w:pStyle w:val="ListParagraph"/>
        <w:numPr>
          <w:ilvl w:val="0"/>
          <w:numId w:val="3"/>
        </w:numPr>
        <w:spacing w:after="80" w:line="280"/>
      </w:pPr>
      <w:r>
        <w:rPr>
          <w:color w:val="262626"/>
          <w:sz w:val="22"/>
          <w:szCs w:val="22"/>
        </w:rPr>
        <w:t xml:space="preserve">Automated Agile project planning and sprint suggestions.</w:t>
      </w:r>
    </w:p>
    <w:p>
      <w:pPr>
        <w:pStyle w:val="ListParagraph"/>
        <w:numPr>
          <w:ilvl w:val="0"/>
          <w:numId w:val="3"/>
        </w:numPr>
        <w:spacing w:after="80" w:line="280"/>
      </w:pPr>
      <w:r>
        <w:rPr>
          <w:color w:val="262626"/>
          <w:sz w:val="22"/>
          <w:szCs w:val="22"/>
        </w:rPr>
        <w:t xml:space="preserve">Improved collaboration between clients and development teams.</w:t>
      </w:r>
    </w:p>
    <w:p>
      <w:pPr>
        <w:pStyle w:val="ListParagraph"/>
        <w:numPr>
          <w:ilvl w:val="0"/>
          <w:numId w:val="3"/>
        </w:numPr>
        <w:spacing w:after="80" w:line="280"/>
      </w:pPr>
      <w:r>
        <w:rPr>
          <w:color w:val="262626"/>
          <w:sz w:val="22"/>
          <w:szCs w:val="22"/>
        </w:rPr>
        <w:t xml:space="preserve">Faster report generation with reduced manual effort.</w:t>
      </w:r>
    </w:p>
    <w:p>
      <w:pPr>
        <w:pStyle w:val="ListParagraph"/>
        <w:numPr>
          <w:ilvl w:val="0"/>
          <w:numId w:val="3"/>
        </w:numPr>
        <w:spacing w:after="80" w:line="280"/>
      </w:pPr>
      <w:r>
        <w:rPr>
          <w:color w:val="262626"/>
          <w:sz w:val="22"/>
          <w:szCs w:val="22"/>
        </w:rPr>
        <w:t xml:space="preserve">Scalable, modular architecture suitable for enterprise environments.</w:t>
      </w:r>
    </w:p>
    <w:p>
      <w:pPr>
        <w:pStyle w:val="ListParagraph"/>
        <w:numPr>
          <w:ilvl w:val="0"/>
          <w:numId w:val="3"/>
        </w:numPr>
        <w:spacing w:after="80" w:line="280"/>
      </w:pPr>
      <w:r>
        <w:rPr>
          <w:color w:val="262626"/>
          <w:sz w:val="22"/>
          <w:szCs w:val="22"/>
        </w:rPr>
        <w:t xml:space="preserve">Can run fully offline using local, open-source AI models — no recurring API cost.</w:t>
      </w:r>
    </w:p>
    <w:p>
      <w:pPr>
        <w:pStyle w:val="ListParagraph"/>
        <w:numPr>
          <w:ilvl w:val="0"/>
          <w:numId w:val="3"/>
        </w:numPr>
        <w:spacing w:after="80" w:line="280"/>
      </w:pPr>
      <w:r>
        <w:rPr>
          <w:color w:val="262626"/>
          <w:sz w:val="22"/>
          <w:szCs w:val="22"/>
        </w:rPr>
        <w:t xml:space="preserve">Easy integration with future cloud services and third-party tools.</w:t>
      </w:r>
    </w:p>
    <w:p>
      <w:pPr>
        <w:pStyle w:val="Heading1"/>
        <w:pBdr>
          <w:bottom w:val="single" w:color="2E74B5" w:sz="8" w:space="4"/>
        </w:pBdr>
        <w:spacing w:after="200" w:before="360"/>
      </w:pPr>
      <w:r>
        <w:rPr>
          <w:b/>
          <w:bCs/>
          <w:color w:val="1F3864"/>
          <w:sz w:val="30"/>
          <w:szCs w:val="30"/>
        </w:rPr>
        <w:t xml:space="preserve">9. Key Challenges &amp; Proposed Solutions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00"/>
        <w:gridCol w:w="7840"/>
      </w:tblGrid>
      <w:tr>
        <w:trPr>
          <w:tblHeader/>
        </w:trPr>
        <w:tc>
          <w:tcPr>
            <w:tcW w:type="dxa" w:w="4600"/>
            <w:shd w:fill="1F3864" w:val="clear"/>
            <w:tcMar>
              <w:top w:type="dxa" w:w="100"/>
              <w:left w:type="dxa" w:w="120"/>
              <w:bottom w:type="dxa" w:w="100"/>
              <w:right w:type="dxa" w:w="120"/>
            </w:tcMar>
            <w:vAlign w:val="center"/>
          </w:tcPr>
          <w:p>
            <w:pPr>
              <w:jc w:val="left"/>
            </w:pPr>
            <w:r>
              <w:rPr>
                <w:b/>
                <w:bCs/>
                <w:color w:val="FFFFFF"/>
                <w:sz w:val="21"/>
                <w:szCs w:val="21"/>
              </w:rPr>
              <w:t xml:space="preserve">Challenge</w:t>
            </w:r>
          </w:p>
        </w:tc>
        <w:tc>
          <w:tcPr>
            <w:tcW w:type="dxa" w:w="7840"/>
            <w:shd w:fill="1F3864" w:val="clear"/>
            <w:tcMar>
              <w:top w:type="dxa" w:w="100"/>
              <w:left w:type="dxa" w:w="120"/>
              <w:bottom w:type="dxa" w:w="100"/>
              <w:right w:type="dxa" w:w="120"/>
            </w:tcMar>
            <w:vAlign w:val="center"/>
          </w:tcPr>
          <w:p>
            <w:pPr>
              <w:jc w:val="left"/>
            </w:pPr>
            <w:r>
              <w:rPr>
                <w:b/>
                <w:bCs/>
                <w:color w:val="FFFFFF"/>
                <w:sz w:val="21"/>
                <w:szCs w:val="21"/>
              </w:rPr>
              <w:t xml:space="preserve">Proposed Solution</w:t>
            </w:r>
          </w:p>
        </w:tc>
      </w:tr>
      <w:tr>
        <w:tc>
          <w:tcPr>
            <w:tcW w:type="dxa" w:w="4600"/>
            <w:tcMar>
              <w:top w:type="dxa" w:w="100"/>
              <w:left w:type="dxa" w:w="120"/>
              <w:bottom w:type="dxa" w:w="100"/>
              <w:right w:type="dxa" w:w="120"/>
            </w:tcMar>
            <w:vAlign w:val="center"/>
          </w:tcPr>
          <w:p>
            <w:pPr>
              <w:jc w:val="left"/>
            </w:pPr>
            <w:r>
              <w:rPr>
                <w:b w:val="false"/>
                <w:bCs w:val="false"/>
                <w:color w:val="262626"/>
                <w:sz w:val="21"/>
                <w:szCs w:val="21"/>
              </w:rPr>
              <w:t xml:space="preserve">LLM hallucination (AI giving incorrect answers)</w:t>
            </w:r>
          </w:p>
        </w:tc>
        <w:tc>
          <w:tcPr>
            <w:tcW w:type="dxa" w:w="7840"/>
            <w:tcMar>
              <w:top w:type="dxa" w:w="100"/>
              <w:left w:type="dxa" w:w="120"/>
              <w:bottom w:type="dxa" w:w="100"/>
              <w:right w:type="dxa" w:w="120"/>
            </w:tcMar>
            <w:vAlign w:val="center"/>
          </w:tcPr>
          <w:p>
            <w:pPr>
              <w:jc w:val="left"/>
            </w:pPr>
            <w:r>
              <w:rPr>
                <w:b w:val="false"/>
                <w:bCs w:val="false"/>
                <w:color w:val="262626"/>
                <w:sz w:val="21"/>
                <w:szCs w:val="21"/>
              </w:rPr>
              <w:t xml:space="preserve">Ground every AI answer strictly in retrieved document context (RAG); instruct the model to say "not found" when context is insufficient; show source citations for every answer.</w:t>
            </w:r>
          </w:p>
        </w:tc>
      </w:tr>
      <w:tr>
        <w:tc>
          <w:tcPr>
            <w:tcW w:type="dxa" w:w="460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Cost of using paid LLM APIs at scale</w:t>
            </w:r>
          </w:p>
        </w:tc>
        <w:tc>
          <w:tcPr>
            <w:tcW w:type="dxa" w:w="784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Support both cloud APIs (Groq, Gemini) and local open-source models (Ollama) so cost scales with the organization's needs, including a zero-cost fully offline mode.</w:t>
            </w:r>
          </w:p>
        </w:tc>
      </w:tr>
      <w:tr>
        <w:tc>
          <w:tcPr>
            <w:tcW w:type="dxa" w:w="4600"/>
            <w:tcMar>
              <w:top w:type="dxa" w:w="100"/>
              <w:left w:type="dxa" w:w="120"/>
              <w:bottom w:type="dxa" w:w="100"/>
              <w:right w:type="dxa" w:w="120"/>
            </w:tcMar>
            <w:vAlign w:val="center"/>
          </w:tcPr>
          <w:p>
            <w:pPr>
              <w:jc w:val="left"/>
            </w:pPr>
            <w:r>
              <w:rPr>
                <w:b w:val="false"/>
                <w:bCs w:val="false"/>
                <w:color w:val="262626"/>
                <w:sz w:val="21"/>
                <w:szCs w:val="21"/>
              </w:rPr>
              <w:t xml:space="preserve">Data privacy &amp; confidentiality of client documents</w:t>
            </w:r>
          </w:p>
        </w:tc>
        <w:tc>
          <w:tcPr>
            <w:tcW w:type="dxa" w:w="7840"/>
            <w:tcMar>
              <w:top w:type="dxa" w:w="100"/>
              <w:left w:type="dxa" w:w="120"/>
              <w:bottom w:type="dxa" w:w="100"/>
              <w:right w:type="dxa" w:w="120"/>
            </w:tcMar>
            <w:vAlign w:val="center"/>
          </w:tcPr>
          <w:p>
            <w:pPr>
              <w:jc w:val="left"/>
            </w:pPr>
            <w:r>
              <w:rPr>
                <w:b w:val="false"/>
                <w:bCs w:val="false"/>
                <w:color w:val="262626"/>
                <w:sz w:val="21"/>
                <w:szCs w:val="21"/>
              </w:rPr>
              <w:t xml:space="preserve">Role-based access control, encrypted storage, and the option to run the entire AI stack on-premise with no data leaving the organization.</w:t>
            </w:r>
          </w:p>
        </w:tc>
      </w:tr>
      <w:tr>
        <w:tc>
          <w:tcPr>
            <w:tcW w:type="dxa" w:w="460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Slow response time on large document sets</w:t>
            </w:r>
          </w:p>
        </w:tc>
        <w:tc>
          <w:tcPr>
            <w:tcW w:type="dxa" w:w="784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Chunking + vector indexing (PGVector) with approximate nearest-neighbor search, plus caching of frequent queries.</w:t>
            </w:r>
          </w:p>
        </w:tc>
      </w:tr>
      <w:tr>
        <w:tc>
          <w:tcPr>
            <w:tcW w:type="dxa" w:w="4600"/>
            <w:tcMar>
              <w:top w:type="dxa" w:w="100"/>
              <w:left w:type="dxa" w:w="120"/>
              <w:bottom w:type="dxa" w:w="100"/>
              <w:right w:type="dxa" w:w="120"/>
            </w:tcMar>
            <w:vAlign w:val="center"/>
          </w:tcPr>
          <w:p>
            <w:pPr>
              <w:jc w:val="left"/>
            </w:pPr>
            <w:r>
              <w:rPr>
                <w:b w:val="false"/>
                <w:bCs w:val="false"/>
                <w:color w:val="262626"/>
                <w:sz w:val="21"/>
                <w:szCs w:val="21"/>
              </w:rPr>
              <w:t xml:space="preserve">Adoption resistance from teams used to existing tools (Jira, Slack)</w:t>
            </w:r>
          </w:p>
        </w:tc>
        <w:tc>
          <w:tcPr>
            <w:tcW w:type="dxa" w:w="7840"/>
            <w:tcMar>
              <w:top w:type="dxa" w:w="100"/>
              <w:left w:type="dxa" w:w="120"/>
              <w:bottom w:type="dxa" w:w="100"/>
              <w:right w:type="dxa" w:w="120"/>
            </w:tcMar>
            <w:vAlign w:val="center"/>
          </w:tcPr>
          <w:p>
            <w:pPr>
              <w:jc w:val="left"/>
            </w:pPr>
            <w:r>
              <w:rPr>
                <w:b w:val="false"/>
                <w:bCs w:val="false"/>
                <w:color w:val="262626"/>
                <w:sz w:val="21"/>
                <w:szCs w:val="21"/>
              </w:rPr>
              <w:t xml:space="preserve">Provide GitHub and familiar Kanban-style views, and phase rollout module-by-module rather than a forced full switch.</w:t>
            </w:r>
          </w:p>
        </w:tc>
      </w:tr>
      <w:tr>
        <w:tc>
          <w:tcPr>
            <w:tcW w:type="dxa" w:w="460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Keeping the knowledge base up to date</w:t>
            </w:r>
          </w:p>
        </w:tc>
        <w:tc>
          <w:tcPr>
            <w:tcW w:type="dxa" w:w="7840"/>
            <w:shd w:fill="F2F6FB" w:val="clear"/>
            <w:tcMar>
              <w:top w:type="dxa" w:w="100"/>
              <w:left w:type="dxa" w:w="120"/>
              <w:bottom w:type="dxa" w:w="100"/>
              <w:right w:type="dxa" w:w="120"/>
            </w:tcMar>
            <w:vAlign w:val="center"/>
          </w:tcPr>
          <w:p>
            <w:pPr>
              <w:jc w:val="left"/>
            </w:pPr>
            <w:r>
              <w:rPr>
                <w:b w:val="false"/>
                <w:bCs w:val="false"/>
                <w:color w:val="262626"/>
                <w:sz w:val="21"/>
                <w:szCs w:val="21"/>
              </w:rPr>
              <w:t xml:space="preserve">Automatic re-indexing on document upload/update, with scheduled sync jobs for connected drives/repositories.</w:t>
            </w:r>
          </w:p>
        </w:tc>
      </w:tr>
    </w:tbl>
    <w:p>
      <w:pPr>
        <w:pStyle w:val="Heading1"/>
        <w:pBdr>
          <w:bottom w:val="single" w:color="2E74B5" w:sz="8" w:space="4"/>
        </w:pBdr>
        <w:spacing w:after="200" w:before="360"/>
      </w:pPr>
      <w:r>
        <w:rPr>
          <w:b/>
          <w:bCs/>
          <w:color w:val="1F3864"/>
          <w:sz w:val="30"/>
          <w:szCs w:val="30"/>
        </w:rPr>
        <w:t xml:space="preserve">10. Future Scope</w:t>
      </w:r>
    </w:p>
    <w:p>
      <w:pPr>
        <w:pStyle w:val="ListParagraph"/>
        <w:numPr>
          <w:ilvl w:val="0"/>
          <w:numId w:val="3"/>
        </w:numPr>
        <w:spacing w:after="80" w:line="280"/>
      </w:pPr>
      <w:r>
        <w:rPr>
          <w:color w:val="262626"/>
          <w:sz w:val="22"/>
          <w:szCs w:val="22"/>
        </w:rPr>
        <w:t xml:space="preserve">Mobile application (Android/iOS) for on-the-go project tracking.</w:t>
      </w:r>
    </w:p>
    <w:p>
      <w:pPr>
        <w:pStyle w:val="ListParagraph"/>
        <w:numPr>
          <w:ilvl w:val="0"/>
          <w:numId w:val="3"/>
        </w:numPr>
        <w:spacing w:after="80" w:line="280"/>
      </w:pPr>
      <w:r>
        <w:rPr>
          <w:color w:val="262626"/>
          <w:sz w:val="22"/>
          <w:szCs w:val="22"/>
        </w:rPr>
        <w:t xml:space="preserve">Voice-based AI assistant for hands-free meeting logging.</w:t>
      </w:r>
    </w:p>
    <w:p>
      <w:pPr>
        <w:pStyle w:val="ListParagraph"/>
        <w:numPr>
          <w:ilvl w:val="0"/>
          <w:numId w:val="3"/>
        </w:numPr>
        <w:spacing w:after="80" w:line="280"/>
      </w:pPr>
      <w:r>
        <w:rPr>
          <w:color w:val="262626"/>
          <w:sz w:val="22"/>
          <w:szCs w:val="22"/>
        </w:rPr>
        <w:t xml:space="preserve">Predictive analytics for project delay and budget-overrun risk.</w:t>
      </w:r>
    </w:p>
    <w:p>
      <w:pPr>
        <w:pStyle w:val="ListParagraph"/>
        <w:numPr>
          <w:ilvl w:val="0"/>
          <w:numId w:val="3"/>
        </w:numPr>
        <w:spacing w:after="80" w:line="280"/>
      </w:pPr>
      <w:r>
        <w:rPr>
          <w:color w:val="262626"/>
          <w:sz w:val="22"/>
          <w:szCs w:val="22"/>
        </w:rPr>
        <w:t xml:space="preserve">Multi-language support for global teams and clients.</w:t>
      </w:r>
    </w:p>
    <w:p>
      <w:pPr>
        <w:pStyle w:val="ListParagraph"/>
        <w:numPr>
          <w:ilvl w:val="0"/>
          <w:numId w:val="3"/>
        </w:numPr>
        <w:spacing w:after="80" w:line="280"/>
      </w:pPr>
      <w:r>
        <w:rPr>
          <w:color w:val="262626"/>
          <w:sz w:val="22"/>
          <w:szCs w:val="22"/>
        </w:rPr>
        <w:t xml:space="preserve">Deeper integrations: Slack, Microsoft Teams, Jira import/export.</w:t>
      </w:r>
    </w:p>
    <w:p>
      <w:pPr>
        <w:pStyle w:val="ListParagraph"/>
        <w:numPr>
          <w:ilvl w:val="0"/>
          <w:numId w:val="3"/>
        </w:numPr>
        <w:spacing w:after="80" w:line="280"/>
      </w:pPr>
      <w:r>
        <w:rPr>
          <w:color w:val="262626"/>
          <w:sz w:val="22"/>
          <w:szCs w:val="22"/>
        </w:rPr>
        <w:t xml:space="preserve">Client-facing portal with real-time project visibility.</w:t>
      </w:r>
    </w:p>
    <w:p>
      <w:pPr>
        <w:pStyle w:val="Heading1"/>
        <w:pBdr>
          <w:bottom w:val="single" w:color="2E74B5" w:sz="8" w:space="4"/>
        </w:pBdr>
        <w:spacing w:after="200" w:before="360"/>
      </w:pPr>
      <w:r>
        <w:rPr>
          <w:b/>
          <w:bCs/>
          <w:color w:val="1F3864"/>
          <w:sz w:val="30"/>
          <w:szCs w:val="30"/>
        </w:rPr>
        <w:t xml:space="preserve">11. Conclusion</w:t>
      </w:r>
    </w:p>
    <w:p>
      <w:pPr>
        <w:spacing w:after="160" w:line="300"/>
      </w:pPr>
      <w:r>
        <w:rPr>
          <w:color w:val="262626"/>
          <w:sz w:val="22"/>
          <w:szCs w:val="22"/>
        </w:rPr>
        <w:t xml:space="preserve">AI Project OS reimagines project management by combining structured Agile workflows with an AI layer that genuinely understands the organization's own data. By automating documentation, meeting summarization, and knowledge retrieval, it reduces the administrative overhead that typically slows software teams down — letting people spend more time building and less time searching. Built entirely on free and open-source technologies, it is practical both as an academic capstone project and as a real, deployable product for software companies and startups.</w:t>
      </w:r>
    </w:p>
    <w:p>
      <w:pPr>
        <w:pBdr>
          <w:top w:val="single" w:color="2E74B5" w:sz="8" w:space="8"/>
        </w:pBdr>
        <w:spacing w:before="400"/>
      </w:pPr>
    </w:p>
    <w:p>
      <w:pPr>
        <w:spacing w:before="200"/>
        <w:jc w:val="center"/>
      </w:pPr>
      <w:r>
        <w:rPr>
          <w:i/>
          <w:iCs/>
          <w:color w:val="595959"/>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AI Project OS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6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2026-07-16T08:42:27.053Z</dcterms:created>
  <dcterms:modified xsi:type="dcterms:W3CDTF">2026-07-16T08:42:27.065Z</dcterms:modified>
</cp:coreProperties>
</file>

<file path=docProps/custom.xml><?xml version="1.0" encoding="utf-8"?>
<Properties xmlns="http://schemas.openxmlformats.org/officeDocument/2006/custom-properties" xmlns:vt="http://schemas.openxmlformats.org/officeDocument/2006/docPropsVTypes"/>
</file>