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after="0" w:before="120"/>
        <w:ind w:firstLine="0" w:left="0" w:right="0"/>
      </w:pPr>
      <w:r>
        <w:rPr>
          <w:sz w:val="24"/>
        </w:rPr>
        <w:t>МИНИСТЕРСТВО НАУКИ И ВЫСШЕГО ОБРАЗОВАНИЯ</w:t>
      </w:r>
      <w:r>
        <w:rPr>
          <w:sz w:val="24"/>
        </w:rPr>
        <w:br/>
      </w:r>
      <w:r>
        <w:rPr>
          <w:sz w:val="24"/>
        </w:rPr>
        <w:t xml:space="preserve"> РОССИЙСКОЙ ФЕДЕРАЦИИ</w:t>
      </w:r>
    </w:p>
    <w:p w14:paraId="02000000">
      <w:pPr>
        <w:pStyle w:val="Style_1"/>
        <w:spacing w:after="0" w:before="120"/>
        <w:ind w:firstLine="0" w:left="0" w:right="0"/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14:paraId="03000000">
      <w:pPr>
        <w:pStyle w:val="Style_1"/>
        <w:spacing w:after="0" w:before="120"/>
        <w:ind w:firstLine="0" w:left="0" w:right="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14:paraId="04000000">
      <w:pPr>
        <w:pStyle w:val="Style_1"/>
        <w:spacing w:after="60" w:before="60"/>
        <w:ind w:firstLine="0" w:left="0" w:right="0"/>
      </w:pPr>
      <w:r>
        <w:rPr>
          <w:sz w:val="24"/>
        </w:rPr>
        <w:t>Факультет информационных технологий</w:t>
      </w:r>
    </w:p>
    <w:p w14:paraId="05000000">
      <w:pPr>
        <w:ind w:firstLine="0" w:left="0" w:right="0"/>
        <w:jc w:val="center"/>
      </w:pPr>
      <w:r>
        <w:rPr>
          <w:b w:val="1"/>
          <w:sz w:val="24"/>
        </w:rPr>
        <w:t>Кафедра параллельных вычислений</w:t>
      </w:r>
    </w:p>
    <w:p w14:paraId="06000000">
      <w:pPr>
        <w:rPr>
          <w:b w:val="1"/>
          <w:sz w:val="24"/>
        </w:rPr>
      </w:pPr>
    </w:p>
    <w:p w14:paraId="07000000">
      <w:pPr>
        <w:pStyle w:val="Style_2"/>
        <w:spacing w:after="0" w:before="0"/>
        <w:ind/>
        <w:rPr>
          <w:b w:val="1"/>
          <w:sz w:val="24"/>
        </w:rPr>
      </w:pPr>
    </w:p>
    <w:p w14:paraId="08000000">
      <w:pPr>
        <w:pStyle w:val="Style_3"/>
        <w:ind w:firstLine="0" w:left="0" w:right="0"/>
      </w:pPr>
      <w:r>
        <w:rPr>
          <w:sz w:val="24"/>
        </w:rPr>
        <w:t>ОТЧЕТ</w:t>
      </w:r>
    </w:p>
    <w:p w14:paraId="09000000">
      <w:pPr>
        <w:pStyle w:val="Style_3"/>
        <w:spacing w:after="0" w:before="240"/>
        <w:ind w:firstLine="0" w:left="0" w:right="0"/>
      </w:pPr>
      <w:r>
        <w:rPr>
          <w:sz w:val="24"/>
        </w:rPr>
        <w:t>О ВЫПОЛНЕНИИ ПРАКТИЧЕСКОЙ РАБОТЫ</w:t>
      </w:r>
    </w:p>
    <w:p w14:paraId="0A000000">
      <w:pPr>
        <w:ind w:firstLine="0" w:left="0" w:right="0"/>
        <w:jc w:val="center"/>
        <w:rPr>
          <w:sz w:val="24"/>
        </w:rPr>
      </w:pPr>
    </w:p>
    <w:p w14:paraId="0B000000">
      <w:pPr>
        <w:ind w:firstLine="0" w:left="0" w:right="0"/>
        <w:jc w:val="center"/>
      </w:pPr>
      <w:r>
        <w:t>Умножение матрицы на матрицу в MPI 2D решетке</w:t>
      </w:r>
    </w:p>
    <w:p w14:paraId="0C000000">
      <w:pPr>
        <w:ind w:firstLine="0" w:left="0" w:right="0"/>
        <w:jc w:val="center"/>
      </w:pPr>
    </w:p>
    <w:p w14:paraId="0D000000">
      <w:pPr>
        <w:ind w:firstLine="0" w:left="0" w:right="0"/>
        <w:jc w:val="center"/>
      </w:pPr>
      <w:r>
        <w:t>студен</w:t>
      </w:r>
      <w:r>
        <w:t>та 2</w:t>
      </w:r>
      <w:r>
        <w:t xml:space="preserve"> курса, группы</w:t>
      </w:r>
      <w:r>
        <w:t xml:space="preserve"> 22204</w:t>
      </w:r>
    </w:p>
    <w:p w14:paraId="0E000000">
      <w:pPr>
        <w:pStyle w:val="Style_4"/>
        <w:spacing w:line="240" w:lineRule="auto"/>
        <w:ind/>
      </w:pPr>
      <w:r>
        <w:t>Соломенникова Николая Александровича</w:t>
      </w:r>
    </w:p>
    <w:p w14:paraId="0F000000">
      <w:pPr>
        <w:ind w:firstLine="0" w:left="0" w:right="0"/>
        <w:jc w:val="center"/>
        <w:rPr>
          <w:b w:val="1"/>
          <w:sz w:val="24"/>
        </w:rPr>
      </w:pPr>
    </w:p>
    <w:p w14:paraId="10000000">
      <w:pPr>
        <w:spacing w:after="0" w:before="120"/>
        <w:ind w:firstLine="0" w:left="0" w:right="0"/>
        <w:jc w:val="center"/>
      </w:pPr>
      <w:r>
        <w:t>Направление 09.03.01 – «Информатика и вычислительная техника»</w:t>
      </w:r>
    </w:p>
    <w:p w14:paraId="11000000">
      <w:pPr>
        <w:spacing w:line="360" w:lineRule="auto"/>
        <w:ind/>
      </w:pPr>
    </w:p>
    <w:p w14:paraId="12000000"/>
    <w:p w14:paraId="13000000"/>
    <w:p w14:paraId="14000000">
      <w:pPr>
        <w:ind w:firstLine="567" w:left="4253" w:right="0"/>
      </w:pPr>
      <w:r>
        <w:t>Преподаватель:</w:t>
      </w:r>
    </w:p>
    <w:p w14:paraId="15000000">
      <w:pPr>
        <w:ind w:firstLine="567" w:left="4253" w:right="0"/>
        <w:rPr>
          <w:i w:val="0"/>
        </w:rPr>
      </w:pPr>
      <w:r>
        <w:rPr>
          <w:i w:val="0"/>
        </w:rPr>
        <w:t>доцент</w:t>
      </w:r>
    </w:p>
    <w:p w14:paraId="16000000">
      <w:pPr>
        <w:ind w:firstLine="567" w:left="4253" w:right="0"/>
      </w:pPr>
      <w:r>
        <w:t>А.Ю.Власенко</w:t>
      </w:r>
    </w:p>
    <w:p w14:paraId="17000000"/>
    <w:p w14:paraId="18000000"/>
    <w:p w14:paraId="19000000"/>
    <w:p w14:paraId="1A000000"/>
    <w:p w14:paraId="1B000000"/>
    <w:p w14:paraId="1C000000"/>
    <w:p w14:paraId="1D000000"/>
    <w:p w14:paraId="1E000000"/>
    <w:p w14:paraId="1F000000"/>
    <w:p w14:paraId="20000000"/>
    <w:p w14:paraId="21000000"/>
    <w:p w14:paraId="22000000"/>
    <w:p w14:paraId="23000000"/>
    <w:p w14:paraId="24000000"/>
    <w:p w14:paraId="25000000"/>
    <w:p w14:paraId="26000000"/>
    <w:p w14:paraId="27000000">
      <w:pPr>
        <w:ind w:firstLine="0" w:left="0" w:right="0"/>
        <w:jc w:val="center"/>
      </w:pPr>
      <w:r>
        <w:t>Новосибирск 2</w:t>
      </w:r>
      <w:r>
        <w:t>023</w:t>
      </w:r>
      <w:r>
        <w:br w:type="page"/>
      </w:r>
    </w:p>
    <w:p w14:paraId="28000000">
      <w:pPr>
        <w:pageBreakBefore w:val="1"/>
        <w:spacing w:after="120" w:before="0"/>
        <w:ind/>
        <w:jc w:val="center"/>
      </w:pPr>
      <w:r>
        <w:rPr>
          <w:b w:val="1"/>
          <w:sz w:val="32"/>
        </w:rPr>
        <w:t>СОДЕРЖАНИЕ</w:t>
      </w:r>
    </w:p>
    <w:p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 xml:space="preserve">    ЦЕЛЬ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A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 xml:space="preserve">    ЗАДАНИЕ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B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 xml:space="preserve">    ОПИСАНИЕ РАБОТЫ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C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 xml:space="preserve">    ЗАКЛЮЧЕНИЕ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D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 xml:space="preserve">    ИСПОЛЬЗУЕМЫЕ КОМАНДЫ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E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 xml:space="preserve">    ЛИСТИНГИ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2F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prog1.cpp (последовательная программа)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30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prog2.cpp (параллельная программа)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fldChar w:fldCharType="end"/>
      </w:r>
    </w:p>
    <w:p w14:paraId="32000000">
      <w:pPr>
        <w:spacing w:line="360" w:lineRule="auto"/>
        <w:ind/>
        <w:rPr>
          <w:b w:val="1"/>
        </w:rPr>
      </w:pPr>
    </w:p>
    <w:p w14:paraId="33000000">
      <w:pPr>
        <w:pStyle w:val="Style_7"/>
        <w:spacing w:after="197" w:before="0"/>
        <w:ind/>
        <w:jc w:val="center"/>
        <w:rPr>
          <w:b w:val="1"/>
          <w:sz w:val="28"/>
        </w:rPr>
      </w:pPr>
      <w:r>
        <w:br w:type="page"/>
      </w:r>
    </w:p>
    <w:p w14:paraId="34000000">
      <w:bookmarkStart w:id="1" w:name="__RefHeading___1"/>
      <w:bookmarkEnd w:id="1"/>
      <w:pPr>
        <w:pStyle w:val="Style_8"/>
        <w:pageBreakBefore w:val="1"/>
        <w:ind/>
      </w:pPr>
      <w:bookmarkStart w:id="2" w:name="__RefHeading___Toc18443921"/>
      <w:bookmarkEnd w:id="2"/>
      <w:r>
        <w:t>ЦЕЛЬ</w:t>
      </w:r>
    </w:p>
    <w:p w14:paraId="35000000">
      <w:pPr>
        <w:pStyle w:val="Style_9"/>
      </w:pPr>
    </w:p>
    <w:p w14:paraId="36000000">
      <w:pPr>
        <w:pStyle w:val="Style_9"/>
      </w:pPr>
      <w:r>
        <w:t>Освоении концепции MPI-</w:t>
      </w:r>
      <w:r>
        <w:t>коммуникаторов и декартовых топологий, а также концепции производных типов данных.</w:t>
      </w:r>
    </w:p>
    <w:p w14:paraId="37000000">
      <w:pPr>
        <w:pStyle w:val="Style_7"/>
        <w:spacing w:after="197" w:before="0"/>
        <w:ind/>
        <w:jc w:val="left"/>
        <w:rPr>
          <w:i w:val="1"/>
          <w:sz w:val="28"/>
        </w:rPr>
      </w:pPr>
    </w:p>
    <w:p w14:paraId="38000000">
      <w:bookmarkStart w:id="3" w:name="__RefHeading___2"/>
      <w:bookmarkEnd w:id="3"/>
      <w:pPr>
        <w:pStyle w:val="Style_8"/>
      </w:pPr>
      <w:bookmarkStart w:id="4" w:name="__RefHeading___Toc18443922"/>
      <w:bookmarkEnd w:id="4"/>
      <w:r>
        <w:t>ЗАДАНИЕ</w:t>
      </w:r>
    </w:p>
    <w:p w14:paraId="39000000"/>
    <w:p w14:paraId="3A000000">
      <w:pPr>
        <w:numPr>
          <w:numId w:val="1"/>
        </w:numPr>
        <w:ind/>
        <w:jc w:val="left"/>
      </w:pPr>
      <w:r>
        <w:t xml:space="preserve">Реализовать параллельный алгоритм умножения матрицы на матрицу </w:t>
      </w:r>
      <w:r>
        <w:t xml:space="preserve">при 2D решетке процессов с соблюдением требований. </w:t>
      </w:r>
    </w:p>
    <w:p w14:paraId="3B000000">
      <w:pPr>
        <w:numPr>
          <w:numId w:val="1"/>
        </w:numPr>
        <w:ind/>
        <w:jc w:val="left"/>
      </w:pPr>
      <w:r>
        <w:t xml:space="preserve">Исследовать производительность параллельной программы при </w:t>
      </w:r>
      <w:r>
        <w:t xml:space="preserve">фиксированном размере матрицы в зависимости от и размера решетки: </w:t>
      </w:r>
      <w:r>
        <w:t xml:space="preserve">2x12, 3x8, 4x6, 6x4, 8x3, 12x2. Размер матриц подобрать таким образом, </w:t>
      </w:r>
      <w:r>
        <w:t>чтобы худшее из времен данного набора было не менее 30 сек.</w:t>
      </w:r>
    </w:p>
    <w:p w14:paraId="3C000000">
      <w:pPr>
        <w:numPr>
          <w:numId w:val="1"/>
        </w:numPr>
        <w:ind/>
        <w:jc w:val="left"/>
      </w:pPr>
      <w:r>
        <w:t xml:space="preserve">Выполнить профилирование программы при использовании 8-и ядер </w:t>
      </w:r>
      <w:r>
        <w:t>с решетками 2x4, 4x2.</w:t>
      </w:r>
      <w:r>
        <w:br w:type="page"/>
      </w:r>
    </w:p>
    <w:p w14:paraId="3D000000">
      <w:pPr>
        <w:pStyle w:val="Style_7"/>
        <w:spacing w:after="197" w:before="0"/>
        <w:ind/>
        <w:jc w:val="left"/>
        <w:rPr>
          <w:i w:val="1"/>
          <w:sz w:val="28"/>
        </w:rPr>
      </w:pPr>
    </w:p>
    <w:p w14:paraId="3E000000">
      <w:bookmarkStart w:id="5" w:name="__RefHeading___3"/>
      <w:bookmarkEnd w:id="5"/>
      <w:pPr>
        <w:pStyle w:val="Style_8"/>
        <w:pageBreakBefore w:val="1"/>
        <w:ind/>
      </w:pPr>
      <w:bookmarkStart w:id="6" w:name="__RefHeading___Toc18443923"/>
      <w:bookmarkEnd w:id="6"/>
      <w:r>
        <w:t>ОПИСАНИЕ РАБОТЫ</w:t>
      </w:r>
    </w:p>
    <w:p w14:paraId="3F000000">
      <w:pPr>
        <w:pStyle w:val="Style_9"/>
        <w:ind w:firstLine="0" w:left="0"/>
        <w:jc w:val="left"/>
      </w:pPr>
    </w:p>
    <w:p w14:paraId="40000000">
      <w:pPr>
        <w:pStyle w:val="Style_9"/>
        <w:ind w:firstLine="0" w:left="0"/>
        <w:jc w:val="left"/>
      </w:pPr>
      <w:r>
        <w:t>Время работы последовательной программы: T0 = 45,3</w:t>
      </w:r>
    </w:p>
    <w:p w14:paraId="41000000">
      <w:pPr>
        <w:pStyle w:val="Style_9"/>
        <w:ind w:firstLine="0" w:left="0"/>
        <w:jc w:val="left"/>
      </w:pPr>
      <w:r>
        <w:t>Времена работы параллельной программы при разном количестве процессов (размеры матриц при замерах: N1 = N2 = N3 = 1500):</w:t>
      </w:r>
      <w:r>
        <w:br/>
      </w:r>
    </w:p>
    <w:tbl>
      <w:tblPr>
        <w:tblW w:type="auto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867"/>
        <w:gridCol w:w="1185"/>
        <w:gridCol w:w="1170"/>
        <w:gridCol w:w="1185"/>
        <w:gridCol w:w="1125"/>
        <w:gridCol w:w="1125"/>
        <w:gridCol w:w="1080"/>
      </w:tblGrid>
      <w:tr>
        <w:trPr>
          <w:trHeight w:hRule="atLeast" w:val="480"/>
        </w:trPr>
        <w:tc>
          <w:tcPr>
            <w:tcW w:type="dxa" w:w="186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2000000">
            <w:pPr>
              <w:ind w:firstLine="0" w:left="0"/>
              <w:jc w:val="center"/>
            </w:pPr>
            <w:r>
              <w:t>кол-во процессов</w:t>
            </w:r>
          </w:p>
        </w:tc>
        <w:tc>
          <w:tcPr>
            <w:tcW w:type="dxa" w:w="11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3000000">
            <w:pPr>
              <w:ind w:firstLine="0" w:left="0"/>
              <w:jc w:val="center"/>
            </w:pPr>
            <w:r>
              <w:t>1</w:t>
            </w:r>
          </w:p>
        </w:tc>
        <w:tc>
          <w:tcPr>
            <w:tcW w:type="dxa" w:w="117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4000000">
            <w:pPr>
              <w:ind w:firstLine="0" w:left="0"/>
              <w:jc w:val="center"/>
            </w:pPr>
            <w:r>
              <w:t>2</w:t>
            </w:r>
          </w:p>
          <w:p w14:paraId="45000000">
            <w:pPr>
              <w:ind w:firstLine="0" w:left="0"/>
              <w:jc w:val="center"/>
            </w:pPr>
          </w:p>
        </w:tc>
        <w:tc>
          <w:tcPr>
            <w:tcW w:type="dxa" w:w="11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6000000">
            <w:pPr>
              <w:ind w:firstLine="0" w:left="0"/>
              <w:jc w:val="center"/>
            </w:pPr>
            <w:r>
              <w:t>4</w:t>
            </w:r>
          </w:p>
          <w:p w14:paraId="47000000">
            <w:pPr>
              <w:ind w:firstLine="0" w:left="0"/>
              <w:jc w:val="center"/>
            </w:pPr>
          </w:p>
        </w:tc>
        <w:tc>
          <w:tcPr>
            <w:tcW w:type="dxa" w:w="112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8000000">
            <w:pPr>
              <w:ind w:firstLine="0" w:left="0"/>
              <w:jc w:val="center"/>
            </w:pPr>
            <w:r>
              <w:t>8</w:t>
            </w:r>
          </w:p>
          <w:p w14:paraId="49000000">
            <w:pPr>
              <w:ind w:firstLine="0" w:left="0"/>
              <w:jc w:val="center"/>
            </w:pPr>
          </w:p>
        </w:tc>
        <w:tc>
          <w:tcPr>
            <w:tcW w:type="dxa" w:w="112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A000000">
            <w:pPr>
              <w:ind w:firstLine="0" w:left="0"/>
              <w:jc w:val="center"/>
            </w:pPr>
            <w:r>
              <w:t>16</w:t>
            </w:r>
          </w:p>
        </w:tc>
        <w:tc>
          <w:tcPr>
            <w:tcW w:type="dxa" w:w="108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B000000">
            <w:pPr>
              <w:ind w:firstLine="0" w:left="0"/>
              <w:jc w:val="center"/>
            </w:pPr>
            <w:r>
              <w:t>24</w:t>
            </w:r>
          </w:p>
        </w:tc>
      </w:tr>
      <w:tr>
        <w:trPr>
          <w:trHeight w:hRule="atLeast" w:val="360"/>
        </w:trPr>
        <w:tc>
          <w:tcPr>
            <w:tcW w:type="dxa" w:w="186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C000000">
            <w:pPr>
              <w:ind w:firstLine="0" w:left="0"/>
              <w:jc w:val="center"/>
            </w:pPr>
            <w:r>
              <w:t>сетка</w:t>
            </w:r>
          </w:p>
        </w:tc>
        <w:tc>
          <w:tcPr>
            <w:tcW w:type="dxa" w:w="11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D000000">
            <w:pPr>
              <w:ind w:firstLine="0" w:left="0"/>
              <w:jc w:val="center"/>
            </w:pPr>
            <w:r>
              <w:t>1x1</w:t>
            </w:r>
          </w:p>
        </w:tc>
        <w:tc>
          <w:tcPr>
            <w:tcW w:type="dxa" w:w="117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E000000">
            <w:pPr>
              <w:ind w:firstLine="0" w:left="0"/>
              <w:jc w:val="center"/>
            </w:pPr>
            <w:r>
              <w:t>2x1</w:t>
            </w:r>
          </w:p>
        </w:tc>
        <w:tc>
          <w:tcPr>
            <w:tcW w:type="dxa" w:w="11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F000000">
            <w:pPr>
              <w:ind w:firstLine="0" w:left="0"/>
              <w:jc w:val="center"/>
            </w:pPr>
            <w:r>
              <w:t>2x2</w:t>
            </w:r>
          </w:p>
        </w:tc>
        <w:tc>
          <w:tcPr>
            <w:tcW w:type="dxa" w:w="112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0000000">
            <w:pPr>
              <w:ind w:firstLine="0" w:left="0"/>
              <w:jc w:val="center"/>
            </w:pPr>
            <w:r>
              <w:t>4x2</w:t>
            </w:r>
          </w:p>
        </w:tc>
        <w:tc>
          <w:tcPr>
            <w:tcW w:type="dxa" w:w="112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1000000">
            <w:pPr>
              <w:ind w:firstLine="0" w:left="0"/>
              <w:jc w:val="center"/>
            </w:pPr>
            <w:r>
              <w:t>4x4</w:t>
            </w:r>
          </w:p>
        </w:tc>
        <w:tc>
          <w:tcPr>
            <w:tcW w:type="dxa" w:w="108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2000000">
            <w:pPr>
              <w:ind w:firstLine="0" w:left="0"/>
              <w:jc w:val="center"/>
            </w:pPr>
            <w:r>
              <w:t>6x4</w:t>
            </w:r>
          </w:p>
        </w:tc>
      </w:tr>
      <w:tr>
        <w:trPr>
          <w:trHeight w:hRule="atLeast" w:val="360"/>
        </w:trPr>
        <w:tc>
          <w:tcPr>
            <w:tcW w:type="dxa" w:w="186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3000000">
            <w:pPr>
              <w:ind w:firstLine="0" w:left="0"/>
              <w:jc w:val="center"/>
            </w:pPr>
            <w:r>
              <w:t>время, сек</w:t>
            </w:r>
          </w:p>
        </w:tc>
        <w:tc>
          <w:tcPr>
            <w:tcW w:type="dxa" w:w="11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4000000">
            <w:pPr>
              <w:ind w:firstLine="0" w:left="0"/>
              <w:jc w:val="center"/>
            </w:pPr>
            <w:r>
              <w:t>45,6</w:t>
            </w:r>
          </w:p>
        </w:tc>
        <w:tc>
          <w:tcPr>
            <w:tcW w:type="dxa" w:w="117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5000000">
            <w:pPr>
              <w:ind w:firstLine="0" w:left="0"/>
              <w:jc w:val="center"/>
            </w:pPr>
            <w:r>
              <w:t>23,5</w:t>
            </w:r>
          </w:p>
        </w:tc>
        <w:tc>
          <w:tcPr>
            <w:tcW w:type="dxa" w:w="11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6000000">
            <w:pPr>
              <w:ind w:firstLine="0" w:left="0"/>
              <w:jc w:val="center"/>
            </w:pPr>
            <w:r>
              <w:t>13,8</w:t>
            </w:r>
          </w:p>
        </w:tc>
        <w:tc>
          <w:tcPr>
            <w:tcW w:type="dxa" w:w="112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7000000">
            <w:pPr>
              <w:ind w:firstLine="0" w:left="0"/>
              <w:jc w:val="center"/>
            </w:pPr>
            <w:r>
              <w:t>7,4</w:t>
            </w:r>
          </w:p>
        </w:tc>
        <w:tc>
          <w:tcPr>
            <w:tcW w:type="dxa" w:w="112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8000000">
            <w:pPr>
              <w:ind w:firstLine="0" w:left="0"/>
              <w:jc w:val="center"/>
            </w:pPr>
            <w:r>
              <w:t>5,5</w:t>
            </w:r>
          </w:p>
        </w:tc>
        <w:tc>
          <w:tcPr>
            <w:tcW w:type="dxa" w:w="108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9000000">
            <w:pPr>
              <w:ind w:firstLine="0" w:left="0"/>
              <w:jc w:val="center"/>
            </w:pPr>
            <w:r>
              <w:t>5,1</w:t>
            </w:r>
          </w:p>
        </w:tc>
      </w:tr>
    </w:tbl>
    <w:p w14:paraId="5A000000">
      <w:pPr>
        <w:pStyle w:val="Style_9"/>
        <w:ind w:firstLine="0" w:left="0"/>
        <w:jc w:val="left"/>
      </w:pPr>
      <w:r>
        <w:drawing>
          <wp:inline>
            <wp:extent cx="5940425" cy="3215614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0425" cy="32156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pStyle w:val="Style_9"/>
        <w:ind w:firstLine="0" w:left="0"/>
        <w:jc w:val="left"/>
      </w:pPr>
      <w:r>
        <w:drawing>
          <wp:inline>
            <wp:extent cx="5940425" cy="3136408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40425" cy="31364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C000000">
      <w:pPr>
        <w:pStyle w:val="Style_9"/>
        <w:ind w:firstLine="0" w:left="0"/>
        <w:jc w:val="left"/>
      </w:pPr>
      <w:r>
        <w:drawing>
          <wp:inline>
            <wp:extent cx="5940425" cy="3132379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5" cy="31323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pStyle w:val="Style_9"/>
        <w:ind w:firstLine="0" w:left="0"/>
        <w:jc w:val="left"/>
      </w:pPr>
    </w:p>
    <w:p w14:paraId="5E000000">
      <w:pPr>
        <w:pStyle w:val="Style_9"/>
        <w:ind w:firstLine="0" w:left="0"/>
        <w:jc w:val="left"/>
      </w:pPr>
      <w:r>
        <w:t>Зависимость времени работы параллельной программы от размеров сетки процессов (</w:t>
      </w:r>
      <w:r>
        <w:t>размеры матриц при замерах: N1 = N2 = N3 = 3000</w:t>
      </w:r>
      <w:r>
        <w:t>):</w:t>
      </w:r>
    </w:p>
    <w:p w14:paraId="5F000000">
      <w:pPr>
        <w:pStyle w:val="Style_9"/>
        <w:ind w:firstLine="0" w:left="0"/>
        <w:jc w:val="left"/>
      </w:pPr>
    </w:p>
    <w:tbl>
      <w:tblPr>
        <w:tblW w:type="auto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489"/>
        <w:gridCol w:w="1336"/>
        <w:gridCol w:w="1336"/>
        <w:gridCol w:w="1336"/>
        <w:gridCol w:w="1336"/>
        <w:gridCol w:w="1336"/>
        <w:gridCol w:w="1183"/>
      </w:tblGrid>
      <w:tr>
        <w:trPr>
          <w:trHeight w:hRule="atLeast" w:val="360"/>
        </w:trPr>
        <w:tc>
          <w:tcPr>
            <w:tcW w:type="dxa" w:w="148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0000000">
            <w:pPr>
              <w:ind w:firstLine="0" w:left="0"/>
              <w:jc w:val="center"/>
            </w:pPr>
            <w:r>
              <w:t>сетка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1000000">
            <w:pPr>
              <w:ind w:firstLine="0" w:left="0"/>
              <w:jc w:val="center"/>
            </w:pPr>
            <w:r>
              <w:t>2x12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2000000">
            <w:pPr>
              <w:ind w:firstLine="0" w:left="0"/>
              <w:jc w:val="center"/>
            </w:pPr>
            <w:r>
              <w:t>3x8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3000000">
            <w:pPr>
              <w:ind w:firstLine="0" w:left="0"/>
              <w:jc w:val="center"/>
            </w:pPr>
            <w:r>
              <w:t>4x6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4000000">
            <w:pPr>
              <w:ind w:firstLine="0" w:left="0"/>
              <w:jc w:val="center"/>
            </w:pPr>
            <w:r>
              <w:t>6x4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5000000">
            <w:pPr>
              <w:ind w:firstLine="0" w:left="0"/>
              <w:jc w:val="center"/>
            </w:pPr>
            <w:r>
              <w:t>8x3</w:t>
            </w:r>
          </w:p>
        </w:tc>
        <w:tc>
          <w:tcPr>
            <w:tcW w:type="dxa" w:w="118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6000000">
            <w:pPr>
              <w:ind w:firstLine="0" w:left="0"/>
              <w:jc w:val="center"/>
            </w:pPr>
            <w:r>
              <w:t>12x2</w:t>
            </w:r>
          </w:p>
        </w:tc>
      </w:tr>
      <w:tr>
        <w:trPr>
          <w:trHeight w:hRule="atLeast" w:val="376"/>
        </w:trPr>
        <w:tc>
          <w:tcPr>
            <w:tcW w:type="dxa" w:w="148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7000000">
            <w:pPr>
              <w:ind w:firstLine="0" w:left="0"/>
              <w:jc w:val="center"/>
            </w:pPr>
            <w:r>
              <w:t>время, сек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8000000">
            <w:pPr>
              <w:ind w:firstLine="0" w:left="0"/>
              <w:jc w:val="center"/>
            </w:pPr>
            <w:r>
              <w:t>41,5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9000000">
            <w:pPr>
              <w:ind w:firstLine="0" w:left="0"/>
              <w:jc w:val="center"/>
            </w:pPr>
            <w:r>
              <w:t>41,3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A000000">
            <w:pPr>
              <w:ind w:firstLine="0" w:left="0"/>
              <w:jc w:val="center"/>
            </w:pPr>
            <w:r>
              <w:t>41,5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B000000">
            <w:pPr>
              <w:ind w:firstLine="0" w:left="0"/>
              <w:jc w:val="center"/>
            </w:pPr>
            <w:r>
              <w:t>45,3</w:t>
            </w:r>
          </w:p>
        </w:tc>
        <w:tc>
          <w:tcPr>
            <w:tcW w:type="dxa" w:w="1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C000000">
            <w:pPr>
              <w:ind w:firstLine="0" w:left="0"/>
              <w:jc w:val="center"/>
            </w:pPr>
            <w:r>
              <w:t>39,2</w:t>
            </w:r>
          </w:p>
        </w:tc>
        <w:tc>
          <w:tcPr>
            <w:tcW w:type="dxa" w:w="118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D000000">
            <w:pPr>
              <w:ind w:firstLine="0" w:left="0"/>
              <w:jc w:val="center"/>
            </w:pPr>
            <w:r>
              <w:t>47,6</w:t>
            </w:r>
          </w:p>
        </w:tc>
      </w:tr>
    </w:tbl>
    <w:p w14:paraId="6E000000">
      <w:pPr>
        <w:pStyle w:val="Style_9"/>
        <w:ind w:firstLine="0" w:left="0"/>
        <w:jc w:val="left"/>
      </w:pPr>
    </w:p>
    <w:p w14:paraId="6F000000">
      <w:pPr>
        <w:pStyle w:val="Style_9"/>
        <w:ind w:firstLine="0" w:left="0"/>
        <w:jc w:val="left"/>
      </w:pPr>
      <w:r>
        <w:drawing>
          <wp:inline>
            <wp:extent cx="5940425" cy="2765957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27659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0000000">
      <w:pPr>
        <w:pStyle w:val="Style_9"/>
        <w:ind w:firstLine="0" w:left="0"/>
        <w:jc w:val="left"/>
      </w:pPr>
    </w:p>
    <w:p w14:paraId="71000000">
      <w:pPr>
        <w:pStyle w:val="Style_9"/>
        <w:ind w:firstLine="0" w:left="0"/>
        <w:jc w:val="left"/>
      </w:pPr>
      <w:r>
        <w:t>Профилирование (N1 = N2 = N3 = 1500, P1 = 2, P2 = 4):</w:t>
      </w:r>
    </w:p>
    <w:p w14:paraId="72000000">
      <w:pPr>
        <w:pStyle w:val="Style_9"/>
        <w:ind w:firstLine="0" w:left="0"/>
        <w:jc w:val="left"/>
      </w:pPr>
      <w:r>
        <w:drawing>
          <wp:inline>
            <wp:extent cx="5940425" cy="2067641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20676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pStyle w:val="Style_9"/>
        <w:ind w:firstLine="0" w:left="0"/>
        <w:jc w:val="left"/>
      </w:pPr>
    </w:p>
    <w:p w14:paraId="74000000">
      <w:pPr>
        <w:pStyle w:val="Style_9"/>
        <w:ind w:firstLine="0" w:left="0"/>
        <w:jc w:val="left"/>
      </w:pPr>
      <w:r>
        <w:t>Начало программы (раздача матриц):</w:t>
      </w:r>
    </w:p>
    <w:p w14:paraId="75000000">
      <w:pPr>
        <w:pStyle w:val="Style_7"/>
        <w:spacing w:after="197" w:before="0"/>
        <w:ind/>
        <w:jc w:val="left"/>
      </w:pPr>
      <w:r>
        <w:drawing>
          <wp:inline>
            <wp:extent cx="5940425" cy="118333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11833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7"/>
        <w:spacing w:after="197" w:before="0"/>
        <w:ind/>
        <w:jc w:val="left"/>
      </w:pPr>
      <w:r>
        <w:rPr>
          <w:rStyle w:val="Style_9_ch"/>
        </w:rPr>
        <w:t>В середине программы – только вычисления (перемножение матриц).</w:t>
      </w:r>
    </w:p>
    <w:p w14:paraId="77000000">
      <w:pPr>
        <w:pStyle w:val="Style_7"/>
        <w:spacing w:after="197" w:before="0"/>
        <w:ind/>
        <w:jc w:val="left"/>
      </w:pPr>
      <w:r>
        <w:rPr>
          <w:rStyle w:val="Style_9_ch"/>
        </w:rPr>
        <w:t>Конец программы (сбор результатов вычислений):</w:t>
      </w:r>
    </w:p>
    <w:p w14:paraId="78000000">
      <w:pPr>
        <w:pStyle w:val="Style_7"/>
        <w:spacing w:after="197" w:before="0"/>
        <w:ind/>
        <w:jc w:val="left"/>
      </w:pPr>
      <w:r>
        <w:drawing>
          <wp:inline>
            <wp:extent cx="5940424" cy="1607827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4" cy="16078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pStyle w:val="Style_7"/>
        <w:spacing w:after="197" w:before="0"/>
        <w:ind/>
        <w:jc w:val="left"/>
      </w:pPr>
    </w:p>
    <w:p w14:paraId="7A000000">
      <w:pPr>
        <w:pStyle w:val="Style_9"/>
        <w:ind w:firstLine="0" w:left="0"/>
        <w:jc w:val="left"/>
      </w:pPr>
      <w:r>
        <w:t>То же самое профилирование, но сетка процессов не 2x4, а 4x2:</w:t>
      </w:r>
    </w:p>
    <w:p w14:paraId="7B000000">
      <w:pPr>
        <w:pStyle w:val="Style_7"/>
        <w:spacing w:after="197" w:before="0"/>
        <w:ind/>
        <w:jc w:val="left"/>
      </w:pPr>
      <w:r>
        <w:drawing>
          <wp:inline>
            <wp:extent cx="5940425" cy="210742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21074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C000000">
      <w:pPr>
        <w:pStyle w:val="Style_7"/>
        <w:spacing w:after="197" w:before="0"/>
        <w:ind/>
        <w:jc w:val="left"/>
      </w:pPr>
      <w:r>
        <w:drawing>
          <wp:inline>
            <wp:extent cx="5940425" cy="1597843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0425" cy="15978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D000000">
      <w:pPr>
        <w:pStyle w:val="Style_7"/>
        <w:spacing w:after="197" w:before="0"/>
        <w:ind/>
        <w:jc w:val="left"/>
      </w:pPr>
      <w:r>
        <w:drawing>
          <wp:inline>
            <wp:extent cx="5940425" cy="1586001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940425" cy="15860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pStyle w:val="Style_7"/>
        <w:spacing w:after="197" w:before="0"/>
        <w:ind/>
        <w:jc w:val="left"/>
      </w:pPr>
    </w:p>
    <w:p w14:paraId="7F000000">
      <w:pPr>
        <w:pStyle w:val="Style_7"/>
        <w:spacing w:after="197" w:before="0"/>
        <w:ind/>
        <w:jc w:val="left"/>
        <w:rPr>
          <w:sz w:val="28"/>
        </w:rPr>
      </w:pPr>
      <w:r>
        <w:rPr>
          <w:sz w:val="28"/>
        </w:rPr>
        <w:t>Трасса для программы, запущенной на 24 процессах с сеткой 12x2:</w:t>
      </w:r>
    </w:p>
    <w:p w14:paraId="80000000">
      <w:pPr>
        <w:pStyle w:val="Style_7"/>
        <w:spacing w:after="197" w:before="0"/>
        <w:ind/>
        <w:jc w:val="left"/>
      </w:pPr>
      <w:r>
        <w:drawing>
          <wp:inline>
            <wp:extent cx="5940425" cy="3530329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35303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1000000">
      <w:pPr>
        <w:pStyle w:val="Style_7"/>
        <w:spacing w:after="197" w:before="0"/>
        <w:ind/>
        <w:jc w:val="left"/>
      </w:pPr>
    </w:p>
    <w:p w14:paraId="82000000">
      <w:bookmarkStart w:id="7" w:name="__RefHeading___4"/>
      <w:bookmarkEnd w:id="7"/>
      <w:pPr>
        <w:pStyle w:val="Style_8"/>
        <w:pageBreakBefore w:val="1"/>
        <w:ind/>
      </w:pPr>
      <w:bookmarkStart w:id="8" w:name="__RefHeading___Toc18443924"/>
      <w:bookmarkEnd w:id="8"/>
      <w:r>
        <w:t>ЗАКЛЮЧЕНИЕ</w:t>
      </w:r>
    </w:p>
    <w:p w14:paraId="83000000">
      <w:pPr>
        <w:pStyle w:val="Style_9"/>
        <w:ind w:firstLine="0" w:left="0"/>
      </w:pPr>
      <w:r>
        <w:t>Про профилирование:</w:t>
      </w:r>
    </w:p>
    <w:p w14:paraId="84000000">
      <w:pPr>
        <w:pStyle w:val="Style_9"/>
        <w:numPr>
          <w:numId w:val="2"/>
        </w:numPr>
        <w:ind/>
        <w:jc w:val="left"/>
      </w:pPr>
      <w:r>
        <w:t>В самом начале программы нулевой процесс выполняет заполнение матриц A, B, C, поэтому, чтобы далее выполнился split, остальным процессам надо подождать.</w:t>
      </w:r>
    </w:p>
    <w:p w14:paraId="85000000">
      <w:pPr>
        <w:pStyle w:val="Style_9"/>
        <w:numPr>
          <w:numId w:val="2"/>
        </w:numPr>
        <w:ind/>
        <w:jc w:val="left"/>
      </w:pPr>
      <w:r>
        <w:t xml:space="preserve">Далее идёт scatter, который отрабатывает только для нулевой колонки процессов (в сетке 2x4 это процессы p0, p4, а в сетке 4x2 это p0, p2, p4 и p6). То есть поведение scatter </w:t>
      </w:r>
      <w:r>
        <w:t xml:space="preserve">зависит </w:t>
      </w:r>
      <w:r>
        <w:t>от размеров сетки</w:t>
      </w:r>
      <w:r>
        <w:t>.</w:t>
      </w:r>
    </w:p>
    <w:p w14:paraId="86000000">
      <w:pPr>
        <w:pStyle w:val="Style_9"/>
        <w:numPr>
          <w:numId w:val="2"/>
        </w:numPr>
        <w:ind/>
        <w:jc w:val="left"/>
      </w:pPr>
      <w:r>
        <w:t>Далее – bcast, чтобы раздать соответствующие части матрицы A всем процессам. Bcast не может завершиться, пока не выполнится scatter, поэтому некоторые процессы (на которых scatter не отрабатывает) просто ждут.</w:t>
      </w:r>
    </w:p>
    <w:p w14:paraId="87000000">
      <w:pPr>
        <w:pStyle w:val="Style_9"/>
        <w:numPr>
          <w:numId w:val="2"/>
        </w:numPr>
        <w:ind/>
        <w:jc w:val="left"/>
      </w:pPr>
      <w:r>
        <w:t>Далее нулевой процесс через коммуникации точка-точка раздаёт вертикальные полосы матрицы B (в этих коммуникациях для сетки 2x4 учавствуют процессы p0, p1, p2 и p3, а для сетки 4x2 – процессы p0, p1).</w:t>
      </w:r>
    </w:p>
    <w:p w14:paraId="88000000">
      <w:pPr>
        <w:pStyle w:val="Style_9"/>
        <w:numPr>
          <w:numId w:val="2"/>
        </w:numPr>
        <w:ind/>
        <w:jc w:val="left"/>
      </w:pPr>
      <w:r>
        <w:t>Далее делается bcast, чтобы нужные части матрицы B получили все процессы. Можно заметить, что между send и bcast на нулевом процессе есть пользовательский код. Это – копирование части матрицы B в LocB.</w:t>
      </w:r>
    </w:p>
    <w:p w14:paraId="89000000">
      <w:pPr>
        <w:pStyle w:val="Style_9"/>
        <w:numPr>
          <w:numId w:val="2"/>
        </w:numPr>
        <w:ind/>
        <w:jc w:val="left"/>
      </w:pPr>
      <w:r>
        <w:t>Так как процессы из нулевой строки раздают bcast-ом части матрицы B в своих столбцах остальным процессам, а send-ы на нулевом процессе выполняются последовательно, наблюдается ступенчатая форма графика.</w:t>
      </w:r>
    </w:p>
    <w:p w14:paraId="8A000000">
      <w:pPr>
        <w:pStyle w:val="Style_9"/>
        <w:numPr>
          <w:numId w:val="2"/>
        </w:numPr>
        <w:ind/>
        <w:jc w:val="left"/>
      </w:pPr>
      <w:r>
        <w:t>В конце программы с помощью коммуникаций точка-точка на на нулевом процессе собирается матрица C. Некоторые процессы считают произведение матриц дольше чем остальные, поэтому их проходится ждать, чтобы нулевой процесс сделал recv.</w:t>
      </w:r>
    </w:p>
    <w:p w14:paraId="8B000000">
      <w:pPr>
        <w:pStyle w:val="Style_9"/>
      </w:pPr>
    </w:p>
    <w:p w14:paraId="8C000000">
      <w:pPr>
        <w:pStyle w:val="Style_9"/>
        <w:ind w:firstLine="0" w:left="0"/>
      </w:pPr>
      <w:r>
        <w:t>Не совсем понятно почему, но сетки 6x4 и 12x2 отработали хуже всего, а все остальные – примерно с одинаковым временем.</w:t>
      </w:r>
    </w:p>
    <w:p w14:paraId="8D000000">
      <w:pPr>
        <w:pStyle w:val="Style_9"/>
      </w:pPr>
    </w:p>
    <w:p w14:paraId="8E000000">
      <w:bookmarkStart w:id="9" w:name="__RefHeading___5"/>
      <w:bookmarkEnd w:id="9"/>
      <w:pPr>
        <w:pStyle w:val="Style_8"/>
      </w:pPr>
      <w:r>
        <w:t>ИСПОЛЬЗУЕМЫЕ КОМАНДЫ</w:t>
      </w:r>
    </w:p>
    <w:p w14:paraId="8F000000">
      <w:pPr>
        <w:pStyle w:val="Style_9"/>
      </w:pPr>
    </w:p>
    <w:p w14:paraId="90000000">
      <w:pPr>
        <w:pStyle w:val="Style_9"/>
        <w:ind w:firstLine="0" w:left="0"/>
      </w:pPr>
      <w:r>
        <w:t>Компиляция</w:t>
      </w:r>
    </w:p>
    <w:p w14:paraId="91000000">
      <w:pPr>
        <w:pStyle w:val="Style_9"/>
        <w:ind w:firstLine="0" w:left="0"/>
      </w:pPr>
      <w:r>
        <w:t>$ mpicxx src/prog1.cpp -o src/prog1.out</w:t>
      </w:r>
    </w:p>
    <w:p w14:paraId="92000000">
      <w:pPr>
        <w:pStyle w:val="Style_9"/>
        <w:ind w:firstLine="0" w:left="0"/>
      </w:pPr>
      <w:r>
        <w:t>$ mpicxx src/prog2.cpp -o src/prog2.out</w:t>
      </w:r>
    </w:p>
    <w:p w14:paraId="93000000">
      <w:pPr>
        <w:pStyle w:val="Style_9"/>
        <w:ind w:firstLine="0" w:left="0"/>
      </w:pPr>
    </w:p>
    <w:p w14:paraId="94000000">
      <w:pPr>
        <w:pStyle w:val="Style_9"/>
        <w:ind w:firstLine="0" w:left="0"/>
      </w:pPr>
      <w:r>
        <w:t>Запуск последовательной программы (N1 = N2 = N3 = 1500)</w:t>
      </w:r>
    </w:p>
    <w:p w14:paraId="95000000">
      <w:pPr>
        <w:pStyle w:val="Style_9"/>
        <w:ind w:firstLine="0" w:left="0"/>
      </w:pPr>
      <w:r>
        <w:t>$ mpiexec -n 1 src/prog1.out 1500 1500 1500</w:t>
      </w:r>
    </w:p>
    <w:p w14:paraId="96000000">
      <w:pPr>
        <w:pStyle w:val="Style_9"/>
        <w:ind w:firstLine="0" w:left="0"/>
      </w:pPr>
    </w:p>
    <w:p w14:paraId="97000000">
      <w:pPr>
        <w:pStyle w:val="Style_9"/>
        <w:ind w:firstLine="0" w:left="0"/>
      </w:pPr>
      <w:r>
        <w:t>Запуск параллельной программы (N1 = N2 = N3 = 3000, P1 = 4, P2 = 6)</w:t>
      </w:r>
    </w:p>
    <w:p w14:paraId="98000000">
      <w:pPr>
        <w:pStyle w:val="Style_9"/>
        <w:ind w:firstLine="0" w:left="0"/>
      </w:pPr>
      <w:r>
        <w:t>$ mpiexec -n 24 src/prog2.out 3000 3000 3000 4 6</w:t>
      </w:r>
    </w:p>
    <w:p w14:paraId="99000000">
      <w:pPr>
        <w:pStyle w:val="Style_9"/>
        <w:ind w:firstLine="0" w:left="0"/>
      </w:pPr>
    </w:p>
    <w:p w14:paraId="9A000000">
      <w:pPr>
        <w:pStyle w:val="Style_9"/>
        <w:ind w:firstLine="0" w:left="0"/>
      </w:pPr>
      <w:r>
        <w:t>Сборка трассы</w:t>
      </w:r>
    </w:p>
    <w:p w14:paraId="9B000000">
      <w:pPr>
        <w:pStyle w:val="Style_9"/>
        <w:ind w:firstLine="0" w:left="0"/>
      </w:pPr>
      <w:r>
        <w:rPr>
          <w:rStyle w:val="Style_9_ch"/>
        </w:rPr>
        <w:t xml:space="preserve">$ </w:t>
      </w:r>
      <w:r>
        <w:rPr>
          <w:rStyle w:val="Style_9_ch"/>
        </w:rPr>
        <w:t>mpiexec -n 8 -trace src/prog2.out 1500 1500 1500 2 4</w:t>
      </w:r>
    </w:p>
    <w:p w14:paraId="9C000000">
      <w:pPr>
        <w:pStyle w:val="Style_7"/>
        <w:ind/>
        <w:jc w:val="left"/>
      </w:pPr>
    </w:p>
    <w:p w14:paraId="9D000000">
      <w:pPr>
        <w:pStyle w:val="Style_7"/>
        <w:ind/>
        <w:jc w:val="left"/>
      </w:pPr>
      <w:r>
        <w:rPr>
          <w:rStyle w:val="Style_9_ch"/>
        </w:rPr>
        <w:t>Просмотр трассы</w:t>
      </w:r>
    </w:p>
    <w:p w14:paraId="9E000000">
      <w:pPr>
        <w:pStyle w:val="Style_7"/>
        <w:ind/>
        <w:jc w:val="left"/>
      </w:pPr>
      <w:r>
        <w:rPr>
          <w:rStyle w:val="Style_9_ch"/>
        </w:rPr>
        <w:t xml:space="preserve">$ </w:t>
      </w:r>
      <w:r>
        <w:rPr>
          <w:rStyle w:val="Style_9_ch"/>
        </w:rPr>
        <w:t>traceanalyzer prog2.out.stf</w:t>
      </w:r>
    </w:p>
    <w:p w14:paraId="9F000000">
      <w:pPr>
        <w:ind w:firstLine="0" w:left="0" w:right="0"/>
        <w:jc w:val="center"/>
        <w:rPr>
          <w:i w:val="1"/>
          <w:sz w:val="28"/>
        </w:rPr>
      </w:pPr>
    </w:p>
    <w:p w14:paraId="A0000000">
      <w:bookmarkStart w:id="10" w:name="__RefHeading___6"/>
      <w:bookmarkEnd w:id="10"/>
      <w:pPr>
        <w:pStyle w:val="Style_8"/>
        <w:pageBreakBefore w:val="1"/>
        <w:ind/>
        <w:jc w:val="center"/>
      </w:pPr>
      <w:bookmarkStart w:id="11" w:name="__RefHeading___Toc18443925"/>
      <w:bookmarkEnd w:id="11"/>
      <w:r>
        <w:t>ЛИСТИНГИ</w:t>
      </w:r>
    </w:p>
    <w:p w14:paraId="A1000000">
      <w:pPr>
        <w:pStyle w:val="Style_9"/>
      </w:pPr>
    </w:p>
    <w:p w14:paraId="A2000000">
      <w:bookmarkStart w:id="12" w:name="__RefHeading___7"/>
      <w:bookmarkEnd w:id="12"/>
      <w:pPr>
        <w:pStyle w:val="Style_10"/>
      </w:pPr>
      <w:r>
        <w:t>prog1.cpp (последовательная программа)</w:t>
      </w:r>
    </w:p>
    <w:p w14:paraId="A3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A4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&lt;iostream&gt;</w:t>
      </w:r>
    </w:p>
    <w:p w14:paraId="A5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&lt;mpi.h&gt;</w:t>
      </w:r>
    </w:p>
    <w:p w14:paraId="A6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&lt;string&gt;</w:t>
      </w:r>
    </w:p>
    <w:p w14:paraId="A7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A8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N1 * N2 - размер матрицы A</w:t>
      </w:r>
    </w:p>
    <w:p w14:paraId="A9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N2 * N3 - размер матрицы B</w:t>
      </w:r>
    </w:p>
    <w:p w14:paraId="AA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N1 * N3 - размер матрицы C</w:t>
      </w:r>
    </w:p>
    <w:p w14:paraId="AB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AC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AD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AE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AF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008000"/>
          <w:sz w:val="21"/>
          <w:highlight w:val="white"/>
        </w:rPr>
        <w:t>// Класс исключений для отслеживания ошибок</w:t>
      </w:r>
    </w:p>
    <w:p w14:paraId="B0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class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public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267F99"/>
          <w:sz w:val="21"/>
          <w:highlight w:val="white"/>
        </w:rPr>
        <w:t>exception</w:t>
      </w:r>
    </w:p>
    <w:p w14:paraId="B1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B2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private:</w:t>
      </w:r>
    </w:p>
    <w:p w14:paraId="B3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msg_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4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B5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public:</w:t>
      </w:r>
    </w:p>
    <w:p w14:paraId="B6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explicit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msg</w:t>
      </w:r>
      <w:r>
        <w:rPr>
          <w:rFonts w:ascii="Consolas" w:hAnsi="Consolas"/>
          <w:b w:val="0"/>
          <w:color w:val="3B3B3B"/>
          <w:sz w:val="21"/>
          <w:highlight w:val="white"/>
        </w:rPr>
        <w:t>) 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msg_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msg</w:t>
      </w:r>
      <w:r>
        <w:rPr>
          <w:rFonts w:ascii="Consolas" w:hAnsi="Consolas"/>
          <w:b w:val="0"/>
          <w:color w:val="3B3B3B"/>
          <w:sz w:val="21"/>
          <w:highlight w:val="white"/>
        </w:rPr>
        <w:t>){};</w:t>
      </w:r>
    </w:p>
    <w:p w14:paraId="B7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795E26"/>
          <w:sz w:val="21"/>
          <w:highlight w:val="white"/>
        </w:rPr>
        <w:t>what</w:t>
      </w:r>
      <w:r>
        <w:rPr>
          <w:rFonts w:ascii="Consolas" w:hAnsi="Consolas"/>
          <w:b w:val="0"/>
          <w:color w:val="3B3B3B"/>
          <w:sz w:val="21"/>
          <w:highlight w:val="white"/>
        </w:rPr>
        <w:t>()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noexcept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override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{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msg_</w:t>
      </w:r>
      <w:r>
        <w:rPr>
          <w:rFonts w:ascii="Consolas" w:hAnsi="Consolas"/>
          <w:b w:val="0"/>
          <w:color w:val="3B3B3B"/>
          <w:sz w:val="21"/>
          <w:highlight w:val="white"/>
        </w:rPr>
        <w:t>; }</w:t>
      </w:r>
    </w:p>
    <w:p w14:paraId="B8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};</w:t>
      </w:r>
    </w:p>
    <w:p w14:paraId="B900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BA00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Инициализация размеров матриц (по умолчанию есть заданные размеры, но их можно явно указать через аргументы командной строки)</w:t>
      </w:r>
    </w:p>
    <w:p w14:paraId="BB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initSizes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**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BC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BD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Параметры программы: N1 N2 N3 P1 P2</w:t>
      </w:r>
    </w:p>
    <w:p w14:paraId="BE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&gt;=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BF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C0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C1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2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C2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C3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C4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C5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008000"/>
          <w:sz w:val="21"/>
          <w:highlight w:val="white"/>
        </w:rPr>
        <w:t>// Освобождение памяти</w:t>
      </w:r>
    </w:p>
    <w:p w14:paraId="C6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deleteData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C7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C8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C9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CA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CB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CC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CD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Инициализация матриц для корневого процесса (именно здесь задаются значения в матрицах)</w:t>
      </w:r>
    </w:p>
    <w:p w14:paraId="CE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CF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D0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1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2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3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D4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D5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deleteData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6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throw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"Malloc fail"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7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D8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D9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DA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DB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DC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DD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DE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DF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E0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1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E2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3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E4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E5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E6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E7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E8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E9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Вычисления</w:t>
      </w:r>
    </w:p>
    <w:p w14:paraId="EA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calculate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B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EC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D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EE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F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F0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1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F2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{</w:t>
      </w:r>
    </w:p>
    <w:p w14:paraId="F3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F4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}</w:t>
      </w:r>
    </w:p>
    <w:p w14:paraId="F5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F6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F7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F8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main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**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F9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FA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MPI_Init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B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startTime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MPI_Wtime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FC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FD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size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E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MPI_Comm_rank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F00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MPI_Comm_size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size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00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size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!=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01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02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03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001080"/>
          <w:sz w:val="21"/>
          <w:highlight w:val="white"/>
        </w:rPr>
        <w:t>cerr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"Sequential program must be run by a single process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04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05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06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07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08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09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0A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try</w:t>
      </w:r>
    </w:p>
    <w:p w14:paraId="0B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0C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initSizes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0D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0E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calculate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0F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10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catch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267F99"/>
          <w:sz w:val="21"/>
          <w:highlight w:val="white"/>
        </w:rPr>
        <w:t>exception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11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12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001080"/>
          <w:sz w:val="21"/>
          <w:highlight w:val="white"/>
        </w:rPr>
        <w:t>cerr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795E26"/>
          <w:sz w:val="21"/>
          <w:highlight w:val="white"/>
        </w:rPr>
        <w:t>what</w:t>
      </w:r>
      <w:r>
        <w:rPr>
          <w:rFonts w:ascii="Consolas" w:hAnsi="Consolas"/>
          <w:b w:val="0"/>
          <w:color w:val="3B3B3B"/>
          <w:sz w:val="21"/>
          <w:highlight w:val="white"/>
        </w:rPr>
        <w:t>()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'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'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13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14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15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endTime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MPI_Wtime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16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001080"/>
          <w:sz w:val="21"/>
          <w:highlight w:val="white"/>
        </w:rPr>
        <w:t>cout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"Total time: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endTime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startTime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17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</w:p>
    <w:p w14:paraId="18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deleteData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19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1A010000">
      <w:pPr>
        <w:spacing w:after="120" w:before="120" w:line="192" w:lineRule="auto"/>
        <w:ind w:firstLine="0" w:left="0" w:right="0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1B010000">
      <w:pPr>
        <w:spacing w:after="120" w:before="120"/>
        <w:ind w:firstLine="0" w:left="120" w:right="120"/>
        <w:rPr>
          <w:rFonts w:ascii="Consolas" w:hAnsi="Consolas"/>
          <w:b w:val="0"/>
          <w:color w:val="3B3B3B"/>
          <w:sz w:val="21"/>
          <w:highlight w:val="white"/>
        </w:rPr>
      </w:pPr>
      <w:r>
        <w:br w:type="page"/>
      </w:r>
    </w:p>
    <w:p w14:paraId="1C010000">
      <w:bookmarkStart w:id="13" w:name="__RefHeading___8"/>
      <w:bookmarkEnd w:id="13"/>
      <w:pPr>
        <w:pStyle w:val="Style_10"/>
      </w:pPr>
      <w:r>
        <w:t>prog2.cpp (параллельная программа)</w:t>
      </w:r>
    </w:p>
    <w:p w14:paraId="1D010000">
      <w:pPr>
        <w:spacing w:after="120" w:before="120"/>
        <w:ind w:firstLine="0" w:left="120" w:right="120"/>
        <w:rPr>
          <w:rFonts w:ascii="Consolas" w:hAnsi="Consolas"/>
          <w:b w:val="0"/>
          <w:color w:val="3B3B3B"/>
          <w:sz w:val="21"/>
          <w:highlight w:val="white"/>
        </w:rPr>
      </w:pPr>
    </w:p>
    <w:p w14:paraId="1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&lt;iostream&gt;</w:t>
      </w:r>
    </w:p>
    <w:p w14:paraId="1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&lt;mpi.h&gt;</w:t>
      </w:r>
    </w:p>
    <w:p w14:paraId="2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&lt;string&gt;</w:t>
      </w:r>
    </w:p>
    <w:p w14:paraId="2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2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P1 * P2 - размеры двумерной решётки процессов</w:t>
      </w:r>
    </w:p>
    <w:p w14:paraId="2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N1 * N2 - размер матрицы A</w:t>
      </w:r>
    </w:p>
    <w:p w14:paraId="2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N2 * N3 - размер матрицы B</w:t>
      </w:r>
    </w:p>
    <w:p w14:paraId="2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N1 * N3 - размер матрицы C</w:t>
      </w:r>
    </w:p>
    <w:p w14:paraId="2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2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Количество горизонтальных полос, на которые делатся матрица A</w:t>
      </w:r>
    </w:p>
    <w:p w14:paraId="2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Количество вертикальных полос, на которые делатся матрица B</w:t>
      </w:r>
    </w:p>
    <w:p w14:paraId="2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2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2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2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Высота горизонтальных полос</w:t>
      </w:r>
    </w:p>
    <w:p w14:paraId="2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Ширина вертикальных полос</w:t>
      </w:r>
    </w:p>
    <w:p w14:paraId="2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2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Класс исключений для отслеживания ошибок</w:t>
      </w:r>
    </w:p>
    <w:p w14:paraId="3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class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public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267F99"/>
          <w:sz w:val="21"/>
          <w:highlight w:val="white"/>
        </w:rPr>
        <w:t>exception</w:t>
      </w:r>
    </w:p>
    <w:p w14:paraId="3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3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private:</w:t>
      </w:r>
    </w:p>
    <w:p w14:paraId="3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msg_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3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public:</w:t>
      </w:r>
    </w:p>
    <w:p w14:paraId="3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explicit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msg</w:t>
      </w:r>
      <w:r>
        <w:rPr>
          <w:rFonts w:ascii="Consolas" w:hAnsi="Consolas"/>
          <w:b w:val="0"/>
          <w:color w:val="3B3B3B"/>
          <w:sz w:val="21"/>
          <w:highlight w:val="white"/>
        </w:rPr>
        <w:t>) 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msg_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msg</w:t>
      </w:r>
      <w:r>
        <w:rPr>
          <w:rFonts w:ascii="Consolas" w:hAnsi="Consolas"/>
          <w:b w:val="0"/>
          <w:color w:val="3B3B3B"/>
          <w:sz w:val="21"/>
          <w:highlight w:val="white"/>
        </w:rPr>
        <w:t>){};</w:t>
      </w:r>
    </w:p>
    <w:p w14:paraId="3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795E26"/>
          <w:sz w:val="21"/>
          <w:highlight w:val="white"/>
        </w:rPr>
        <w:t>what</w:t>
      </w:r>
      <w:r>
        <w:rPr>
          <w:rFonts w:ascii="Consolas" w:hAnsi="Consolas"/>
          <w:b w:val="0"/>
          <w:color w:val="3B3B3B"/>
          <w:sz w:val="21"/>
          <w:highlight w:val="white"/>
        </w:rPr>
        <w:t>()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noexcept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override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{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msg_</w:t>
      </w:r>
      <w:r>
        <w:rPr>
          <w:rFonts w:ascii="Consolas" w:hAnsi="Consolas"/>
          <w:b w:val="0"/>
          <w:color w:val="3B3B3B"/>
          <w:sz w:val="21"/>
          <w:highlight w:val="white"/>
        </w:rPr>
        <w:t>; }</w:t>
      </w:r>
    </w:p>
    <w:p w14:paraId="3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};</w:t>
      </w:r>
    </w:p>
    <w:p w14:paraId="3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008000"/>
          <w:sz w:val="21"/>
          <w:highlight w:val="white"/>
        </w:rPr>
        <w:t>// Инициализация размеров матриц (по умолчанию есть заданные размеры, но их можно явно указать через аргументы командной строки)</w:t>
      </w:r>
    </w:p>
    <w:p w14:paraId="3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initSizes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**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3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3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&gt;=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6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3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3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3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2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3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4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4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795E26"/>
          <w:sz w:val="21"/>
          <w:highlight w:val="white"/>
        </w:rPr>
        <w:t>stoi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5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4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4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%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!=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%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!=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4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throw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"The dimensions of the matrix must be a multiple of the dimensions of the two-dimensional grid"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4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4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4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4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4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Освобождение памяти</w:t>
      </w:r>
    </w:p>
    <w:p w14:paraId="4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deleteData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4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4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4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4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4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5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5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Инициализация матриц для корневого процесса (именно здесь задаются значения в матрицах)</w:t>
      </w:r>
    </w:p>
    <w:p w14:paraId="5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initRootData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5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5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5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5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5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deleteData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6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throw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"Malloc fail"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6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6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6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6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6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6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6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6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6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6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6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6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6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6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6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7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7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7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7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7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Инициализация матриц для не корневых процессов</w:t>
      </w:r>
    </w:p>
    <w:p w14:paraId="7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initSideData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*&amp;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7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7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7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7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795E26"/>
          <w:sz w:val="21"/>
          <w:highlight w:val="white"/>
        </w:rPr>
        <w:t>malloc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sizeof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7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||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7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7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7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7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7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throw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"Malloc fail"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8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8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8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008000"/>
          <w:sz w:val="21"/>
          <w:highlight w:val="white"/>
        </w:rPr>
        <w:t>// Вычисления (LocC = LocA * LocB)</w:t>
      </w:r>
    </w:p>
    <w:p w14:paraId="8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inline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calculate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8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8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8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8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8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8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8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8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{</w:t>
      </w:r>
    </w:p>
    <w:p w14:paraId="8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8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}</w:t>
      </w:r>
    </w:p>
    <w:p w14:paraId="8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8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9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9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9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main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**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9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9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MPI_Init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9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startTime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MPI_Wtime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9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size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9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MPI_Comm_rank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9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MPI_Comm_size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size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9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9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9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9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9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try</w:t>
      </w:r>
    </w:p>
    <w:p w14:paraId="9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9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initSizes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A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&amp;&amp;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P1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!=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size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A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throw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myException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"The grid size should correspond to the number of processes"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A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A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A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initRootData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A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else</w:t>
      </w:r>
    </w:p>
    <w:p w14:paraId="A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initSideData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A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A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catch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267F99"/>
          <w:sz w:val="21"/>
          <w:highlight w:val="white"/>
        </w:rPr>
        <w:t>exception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A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A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A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001080"/>
          <w:sz w:val="21"/>
          <w:highlight w:val="white"/>
        </w:rPr>
        <w:t>cerr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795E26"/>
          <w:sz w:val="21"/>
          <w:highlight w:val="white"/>
        </w:rPr>
        <w:t>what</w:t>
      </w:r>
      <w:r>
        <w:rPr>
          <w:rFonts w:ascii="Consolas" w:hAnsi="Consolas"/>
          <w:b w:val="0"/>
          <w:color w:val="3B3B3B"/>
          <w:sz w:val="21"/>
          <w:highlight w:val="white"/>
        </w:rPr>
        <w:t>()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'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'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A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A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A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A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Создание коммуникаторов для строк и столбцов</w:t>
      </w:r>
    </w:p>
    <w:p w14:paraId="B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%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MPI_Comm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commColumn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Коммуникатор по столбцу</w:t>
      </w:r>
    </w:p>
    <w:p w14:paraId="B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MPI_Comm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commRow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   // Коммуникатор по строке</w:t>
      </w:r>
    </w:p>
    <w:p w14:paraId="B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MPI_Comm_split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commColumn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B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MPI_Comm_split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rankY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commRow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B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B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Нулевой процесс разделяет матрицу A на горизонтальные полосы и передаёт их нулевому столбцу процессов</w:t>
      </w:r>
    </w:p>
    <w:p w14:paraId="B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B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MPI_Scatter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commColumn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B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008000"/>
          <w:sz w:val="21"/>
          <w:highlight w:val="white"/>
        </w:rPr>
        <w:t>    // Горизонтальные полосы матрицы A раздаются от каждого элемента нулевого столбца процессов всем процессам в соответствующей строке</w:t>
      </w:r>
    </w:p>
    <w:p w14:paraId="B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MPI_Bcast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commRow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B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B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Новый тип для хранения целого столбца матрицы B</w:t>
      </w:r>
    </w:p>
    <w:p w14:paraId="B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MPI_Datatype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columnType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count - число блоков; blocklength - число элементов базового типа в каждом блоке</w:t>
      </w:r>
    </w:p>
    <w:p w14:paraId="C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stride - шаг между началами соседних блоков, измеренный числом элементов базового типа; oldtype - базовый тип данных</w:t>
      </w:r>
    </w:p>
    <w:p w14:paraId="C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MPI_Type_vector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columnType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C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MPI_Type_commit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columnType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C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C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Нулевой процесс разделяет матрицу B на вертикальнные столбцы и передаёт их нулевой строке процессов</w:t>
      </w:r>
    </w:p>
    <w:p w14:paraId="C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Процессы из первой строки принимают данные</w:t>
      </w:r>
    </w:p>
    <w:p w14:paraId="C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C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C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C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MPI_Send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columnType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commRow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C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    // Копирование нулевого столбца матрицы B в LocB для нулевого процесса</w:t>
      </w:r>
    </w:p>
    <w:p w14:paraId="C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C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C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C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C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D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D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else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D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D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MPI_Recv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commRow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MPI_STATUS_IGNORE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D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D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Вертикальные полосы матрицы B раздаются от каждого элемента нулевой строки процессов всем процессам в соответствующем столбце</w:t>
      </w:r>
    </w:p>
    <w:p w14:paraId="D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MPI_Bcast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N2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commColumn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D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calculate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D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Новый тип для того, чтобы можно было удобно собирать части матрицы C без использования промежуточного буфера</w:t>
      </w:r>
    </w:p>
    <w:p w14:paraId="D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MPI_Datatype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submatrixType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По сути это 1/P1 часть от columnType</w:t>
      </w:r>
    </w:p>
    <w:p w14:paraId="D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count - число блоков; blocklength - число элементов базового типа в каждом блоке</w:t>
      </w:r>
    </w:p>
    <w:p w14:paraId="D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stride - шаг между началами соседних блоков, измеренный числом элементов базового типа; oldtype - базовый тип данных</w:t>
      </w:r>
    </w:p>
    <w:p w14:paraId="D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MPI_Type_vector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submatrixType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MPI_Type_commit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submatrixType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E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Сбор частей матрицы C в одну большую матрицу C на нулевом процессе</w:t>
      </w:r>
    </w:p>
    <w:p w14:paraId="E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!=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MPI_Send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MPI_DOUBLE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else</w:t>
      </w:r>
    </w:p>
    <w:p w14:paraId="E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E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    // Копирование LocC в левый верхний угол C для нулевого процесса</w:t>
      </w:r>
    </w:p>
    <w:p w14:paraId="E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E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E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E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size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E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%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0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P2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1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MPI_Recv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N3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submatrixType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MPI_COMM_WORLD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MPI_STATUS_IGNORE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2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F3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  <w:r>
        <w:br/>
      </w:r>
    </w:p>
    <w:p w14:paraId="F4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Вывод времени работы программы</w:t>
      </w:r>
    </w:p>
    <w:p w14:paraId="F5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// MPI_Barrier(MPI_COMM_WORLD);</w:t>
      </w:r>
    </w:p>
    <w:p w14:paraId="F6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endTime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MPI_Wtime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F7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rank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F8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::</w:t>
      </w:r>
      <w:r>
        <w:rPr>
          <w:rFonts w:ascii="Consolas" w:hAnsi="Consolas"/>
          <w:b w:val="0"/>
          <w:color w:val="001080"/>
          <w:sz w:val="21"/>
          <w:highlight w:val="white"/>
        </w:rPr>
        <w:t>cout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"Total time: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endTime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startTime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9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FA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deleteData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LocA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LocB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LocC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B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MPI_Type_free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columnType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C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MPI_Type_free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submatrixType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D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MPI_Finalize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FE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F01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00020000">
      <w:pPr>
        <w:spacing w:after="120" w:before="120" w:line="192" w:lineRule="auto"/>
        <w:ind w:firstLine="0" w:left="0" w:right="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sectPr>
      <w:pgSz w:h="16838" w:orient="portrait" w:w="11906"/>
      <w:pgMar w:bottom="1134" w:footer="708" w:header="708" w:left="1701" w:right="850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1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">
    <w:lvl w:ilvl="0">
      <w:start w:val="1"/>
      <w:numFmt w:val="decimal"/>
      <w:pStyle w:val="Style_8"/>
      <w:lvlJc w:val="left"/>
      <w:pPr>
        <w:tabs>
          <w:tab w:leader="none" w:pos="0" w:val="left"/>
        </w:tabs>
        <w:ind w:firstLine="0" w:left="0"/>
      </w:pPr>
    </w:lvl>
    <w:lvl w:ilvl="1">
      <w:start w:val="1"/>
      <w:numFmt w:val="decimal"/>
      <w:pStyle w:val="Style_50"/>
      <w:lvlJc w:val="left"/>
      <w:pPr>
        <w:tabs>
          <w:tab w:leader="none" w:pos="0" w:val="left"/>
        </w:tabs>
        <w:ind w:firstLine="0" w:left="0"/>
      </w:pPr>
    </w:lvl>
    <w:lvl w:ilvl="2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3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4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5">
      <w:start w:val="1"/>
      <w:numFmt w:val="decimal"/>
      <w:pStyle w:val="Style_1"/>
      <w:lvlJc w:val="left"/>
      <w:pPr>
        <w:tabs>
          <w:tab w:leader="none" w:pos="0" w:val="left"/>
        </w:tabs>
        <w:ind w:firstLine="0" w:left="0"/>
      </w:pPr>
    </w:lvl>
    <w:lvl w:ilvl="6">
      <w:start w:val="1"/>
      <w:numFmt w:val="decimal"/>
      <w:pStyle w:val="Style_3"/>
      <w:lvlJc w:val="left"/>
      <w:pPr>
        <w:tabs>
          <w:tab w:leader="none" w:pos="0" w:val="left"/>
        </w:tabs>
        <w:ind w:firstLine="0" w:left="0"/>
      </w:pPr>
    </w:lvl>
    <w:lvl w:ilvl="7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8">
      <w:start w:val="1"/>
      <w:numFmt w:val="decimal"/>
      <w:lvlJc w:val="left"/>
      <w:pPr>
        <w:tabs>
          <w:tab w:leader="none" w:pos="0" w:val="left"/>
        </w:tabs>
        <w:ind w:firstLine="0" w:left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9" w:type="paragraph">
    <w:name w:val="Normal"/>
    <w:link w:val="Style_9_ch"/>
    <w:uiPriority w:val="0"/>
    <w:qFormat/>
    <w:pPr>
      <w:widowControl w:val="1"/>
      <w:ind w:firstLine="567" w:left="0" w:right="0"/>
      <w:jc w:val="both"/>
    </w:pPr>
    <w:rPr>
      <w:rFonts w:ascii="Times New Roman" w:hAnsi="Times New Roman"/>
      <w:color w:val="000000"/>
      <w:sz w:val="28"/>
    </w:rPr>
  </w:style>
  <w:style w:default="1" w:styleId="Style_9_ch" w:type="character">
    <w:name w:val="Normal"/>
    <w:link w:val="Style_9"/>
    <w:rPr>
      <w:rFonts w:ascii="Times New Roman" w:hAnsi="Times New Roman"/>
      <w:color w:val="000000"/>
      <w:sz w:val="28"/>
    </w:rPr>
  </w:style>
  <w:style w:styleId="Style_4" w:type="paragraph">
    <w:name w:val="Основной текст 3"/>
    <w:basedOn w:val="Style_9"/>
    <w:link w:val="Style_4_ch"/>
    <w:pPr>
      <w:spacing w:line="360" w:lineRule="auto"/>
      <w:ind w:firstLine="0" w:left="0" w:right="0"/>
      <w:jc w:val="center"/>
    </w:pPr>
  </w:style>
  <w:style w:styleId="Style_4_ch" w:type="character">
    <w:name w:val="Основной текст 3"/>
    <w:basedOn w:val="Style_9_ch"/>
    <w:link w:val="Style_4"/>
  </w:style>
  <w:style w:styleId="Style_11" w:type="paragraph">
    <w:name w:val="toc 2"/>
    <w:next w:val="Style_9"/>
    <w:link w:val="Style_11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11_ch" w:type="character">
    <w:name w:val="toc 2"/>
    <w:link w:val="Style_11"/>
    <w:rPr>
      <w:rFonts w:ascii="XO Thames" w:hAnsi="XO Thames"/>
      <w:sz w:val="28"/>
    </w:rPr>
  </w:style>
  <w:style w:styleId="Style_12" w:type="paragraph">
    <w:name w:val="Default Paragraph Font"/>
    <w:link w:val="Style_12_ch"/>
  </w:style>
  <w:style w:styleId="Style_12_ch" w:type="character">
    <w:name w:val="Default Paragraph Font"/>
    <w:link w:val="Style_12"/>
  </w:style>
  <w:style w:styleId="Style_13" w:type="paragraph">
    <w:name w:val="toc 4"/>
    <w:next w:val="Style_9"/>
    <w:link w:val="Style_1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3_ch" w:type="character">
    <w:name w:val="toc 4"/>
    <w:link w:val="Style_13"/>
    <w:rPr>
      <w:rFonts w:ascii="XO Thames" w:hAnsi="XO Thames"/>
      <w:sz w:val="28"/>
    </w:rPr>
  </w:style>
  <w:style w:styleId="Style_3" w:type="paragraph">
    <w:name w:val="heading 7"/>
    <w:basedOn w:val="Style_9"/>
    <w:next w:val="Style_9"/>
    <w:link w:val="Style_3_ch"/>
    <w:uiPriority w:val="9"/>
    <w:qFormat/>
    <w:pPr>
      <w:keepNext w:val="1"/>
      <w:numPr>
        <w:ilvl w:val="6"/>
        <w:numId w:val="3"/>
      </w:numPr>
      <w:ind/>
      <w:jc w:val="center"/>
      <w:outlineLvl w:val="6"/>
    </w:pPr>
    <w:rPr>
      <w:b w:val="1"/>
      <w:sz w:val="44"/>
    </w:rPr>
  </w:style>
  <w:style w:styleId="Style_3_ch" w:type="character">
    <w:name w:val="heading 7"/>
    <w:basedOn w:val="Style_9_ch"/>
    <w:link w:val="Style_3"/>
    <w:rPr>
      <w:b w:val="1"/>
      <w:sz w:val="44"/>
    </w:rPr>
  </w:style>
  <w:style w:styleId="Style_14" w:type="paragraph">
    <w:name w:val="WW8Num1z1"/>
    <w:link w:val="Style_14_ch"/>
  </w:style>
  <w:style w:styleId="Style_14_ch" w:type="character">
    <w:name w:val="WW8Num1z1"/>
    <w:link w:val="Style_14"/>
  </w:style>
  <w:style w:styleId="Style_15" w:type="paragraph">
    <w:name w:val="toc 6"/>
    <w:next w:val="Style_9"/>
    <w:link w:val="Style_1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5_ch" w:type="character">
    <w:name w:val="toc 6"/>
    <w:link w:val="Style_15"/>
    <w:rPr>
      <w:rFonts w:ascii="XO Thames" w:hAnsi="XO Thames"/>
      <w:sz w:val="28"/>
    </w:rPr>
  </w:style>
  <w:style w:styleId="Style_16" w:type="paragraph">
    <w:name w:val="toc 7"/>
    <w:next w:val="Style_9"/>
    <w:link w:val="Style_1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6_ch" w:type="character">
    <w:name w:val="toc 7"/>
    <w:link w:val="Style_16"/>
    <w:rPr>
      <w:rFonts w:ascii="XO Thames" w:hAnsi="XO Thames"/>
      <w:sz w:val="28"/>
    </w:rPr>
  </w:style>
  <w:style w:styleId="Style_17" w:type="paragraph">
    <w:name w:val="Заголовок 2 Знак"/>
    <w:link w:val="Style_17_ch"/>
    <w:rPr>
      <w:rFonts w:ascii="Arial" w:hAnsi="Arial"/>
      <w:b w:val="1"/>
      <w:sz w:val="40"/>
    </w:rPr>
  </w:style>
  <w:style w:styleId="Style_17_ch" w:type="character">
    <w:name w:val="Заголовок 2 Знак"/>
    <w:link w:val="Style_17"/>
    <w:rPr>
      <w:rFonts w:ascii="Arial" w:hAnsi="Arial"/>
      <w:b w:val="1"/>
      <w:sz w:val="40"/>
    </w:rPr>
  </w:style>
  <w:style w:styleId="Style_18" w:type="paragraph">
    <w:name w:val="Заголовок 1 Знак"/>
    <w:link w:val="Style_18_ch"/>
    <w:rPr>
      <w:rFonts w:ascii="Times New Roman" w:hAnsi="Times New Roman"/>
      <w:b w:val="1"/>
      <w:sz w:val="32"/>
    </w:rPr>
  </w:style>
  <w:style w:styleId="Style_18_ch" w:type="character">
    <w:name w:val="Заголовок 1 Знак"/>
    <w:link w:val="Style_18"/>
    <w:rPr>
      <w:rFonts w:ascii="Times New Roman" w:hAnsi="Times New Roman"/>
      <w:b w:val="1"/>
      <w:sz w:val="32"/>
    </w:rPr>
  </w:style>
  <w:style w:styleId="Style_19" w:type="paragraph">
    <w:name w:val="toa heading"/>
    <w:basedOn w:val="Style_8"/>
    <w:next w:val="Style_9"/>
    <w:link w:val="Style_19_ch"/>
    <w:pPr>
      <w:keepLines w:val="1"/>
      <w:numPr>
        <w:ilvl w:val="0"/>
        <w:numId w:val="0"/>
      </w:numPr>
      <w:spacing w:after="0" w:before="240" w:line="252" w:lineRule="auto"/>
      <w:ind w:firstLine="0" w:left="0" w:right="0"/>
      <w:jc w:val="left"/>
    </w:pPr>
    <w:rPr>
      <w:rFonts w:ascii="Calibri Light" w:hAnsi="Calibri Light"/>
      <w:b w:val="0"/>
      <w:color w:val="2E74B5"/>
    </w:rPr>
  </w:style>
  <w:style w:styleId="Style_19_ch" w:type="character">
    <w:name w:val="toa heading"/>
    <w:basedOn w:val="Style_8_ch"/>
    <w:link w:val="Style_19"/>
    <w:rPr>
      <w:rFonts w:ascii="Calibri Light" w:hAnsi="Calibri Light"/>
      <w:b w:val="0"/>
      <w:color w:val="2E74B5"/>
    </w:rPr>
  </w:style>
  <w:style w:styleId="Style_20" w:type="paragraph">
    <w:name w:val="Endnote"/>
    <w:link w:val="Style_20_ch"/>
    <w:pPr>
      <w:ind w:firstLine="851" w:left="0"/>
      <w:jc w:val="both"/>
    </w:pPr>
    <w:rPr>
      <w:rFonts w:ascii="XO Thames" w:hAnsi="XO Thames"/>
      <w:sz w:val="22"/>
    </w:rPr>
  </w:style>
  <w:style w:styleId="Style_20_ch" w:type="character">
    <w:name w:val="Endnote"/>
    <w:link w:val="Style_20"/>
    <w:rPr>
      <w:rFonts w:ascii="XO Thames" w:hAnsi="XO Thames"/>
      <w:sz w:val="22"/>
    </w:rPr>
  </w:style>
  <w:style w:styleId="Style_10" w:type="paragraph">
    <w:name w:val="heading 3"/>
    <w:next w:val="Style_9"/>
    <w:link w:val="Style_10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0_ch" w:type="character">
    <w:name w:val="heading 3"/>
    <w:link w:val="Style_10"/>
    <w:rPr>
      <w:rFonts w:ascii="XO Thames" w:hAnsi="XO Thames"/>
      <w:b w:val="1"/>
      <w:sz w:val="26"/>
    </w:rPr>
  </w:style>
  <w:style w:styleId="Style_21" w:type="paragraph">
    <w:name w:val="WW8Num1z5"/>
    <w:link w:val="Style_21_ch"/>
  </w:style>
  <w:style w:styleId="Style_21_ch" w:type="character">
    <w:name w:val="WW8Num1z5"/>
    <w:link w:val="Style_21"/>
  </w:style>
  <w:style w:styleId="Style_7" w:type="paragraph">
    <w:name w:val="Default"/>
    <w:link w:val="Style_7_ch"/>
    <w:pPr>
      <w:widowControl w:val="1"/>
      <w:ind/>
    </w:pPr>
    <w:rPr>
      <w:rFonts w:ascii="Times New Roman" w:hAnsi="Times New Roman"/>
      <w:color w:val="000000"/>
      <w:sz w:val="24"/>
    </w:rPr>
  </w:style>
  <w:style w:styleId="Style_7_ch" w:type="character">
    <w:name w:val="Default"/>
    <w:link w:val="Style_7"/>
    <w:rPr>
      <w:rFonts w:ascii="Times New Roman" w:hAnsi="Times New Roman"/>
      <w:color w:val="000000"/>
      <w:sz w:val="24"/>
    </w:rPr>
  </w:style>
  <w:style w:styleId="Style_22" w:type="paragraph">
    <w:name w:val="WW8Num1z6"/>
    <w:link w:val="Style_22_ch"/>
  </w:style>
  <w:style w:styleId="Style_22_ch" w:type="character">
    <w:name w:val="WW8Num1z6"/>
    <w:link w:val="Style_22"/>
  </w:style>
  <w:style w:styleId="Style_23" w:type="paragraph">
    <w:name w:val="WW8Num1z7"/>
    <w:link w:val="Style_23_ch"/>
  </w:style>
  <w:style w:styleId="Style_23_ch" w:type="character">
    <w:name w:val="WW8Num1z7"/>
    <w:link w:val="Style_23"/>
  </w:style>
  <w:style w:styleId="Style_24" w:type="paragraph">
    <w:name w:val="Указатель"/>
    <w:basedOn w:val="Style_9"/>
    <w:link w:val="Style_24_ch"/>
  </w:style>
  <w:style w:styleId="Style_24_ch" w:type="character">
    <w:name w:val="Указатель"/>
    <w:basedOn w:val="Style_9_ch"/>
    <w:link w:val="Style_24"/>
  </w:style>
  <w:style w:styleId="Style_25" w:type="paragraph">
    <w:name w:val="List"/>
    <w:basedOn w:val="Style_26"/>
    <w:link w:val="Style_25_ch"/>
  </w:style>
  <w:style w:styleId="Style_25_ch" w:type="character">
    <w:name w:val="List"/>
    <w:basedOn w:val="Style_26_ch"/>
    <w:link w:val="Style_25"/>
  </w:style>
  <w:style w:styleId="Style_2" w:type="paragraph">
    <w:name w:val="Нумерованный список2"/>
    <w:basedOn w:val="Style_9"/>
    <w:link w:val="Style_2_ch"/>
    <w:pPr>
      <w:spacing w:after="0" w:before="120"/>
      <w:ind/>
    </w:pPr>
  </w:style>
  <w:style w:styleId="Style_2_ch" w:type="character">
    <w:name w:val="Нумерованный список2"/>
    <w:basedOn w:val="Style_9_ch"/>
    <w:link w:val="Style_2"/>
  </w:style>
  <w:style w:styleId="Style_27" w:type="paragraph">
    <w:name w:val="index heading"/>
    <w:basedOn w:val="Style_28"/>
    <w:link w:val="Style_27_ch"/>
    <w:pPr>
      <w:ind w:firstLine="0" w:left="0" w:right="0"/>
    </w:pPr>
    <w:rPr>
      <w:b w:val="1"/>
      <w:sz w:val="32"/>
    </w:rPr>
  </w:style>
  <w:style w:styleId="Style_27_ch" w:type="character">
    <w:name w:val="index heading"/>
    <w:basedOn w:val="Style_28_ch"/>
    <w:link w:val="Style_27"/>
    <w:rPr>
      <w:b w:val="1"/>
      <w:sz w:val="32"/>
    </w:rPr>
  </w:style>
  <w:style w:styleId="Style_29" w:type="paragraph">
    <w:name w:val="WW8Num1z0"/>
    <w:link w:val="Style_29_ch"/>
  </w:style>
  <w:style w:styleId="Style_29_ch" w:type="character">
    <w:name w:val="WW8Num1z0"/>
    <w:link w:val="Style_29"/>
  </w:style>
  <w:style w:styleId="Style_6" w:type="paragraph">
    <w:name w:val="toc 3"/>
    <w:next w:val="Style_9"/>
    <w:link w:val="Style_6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6_ch" w:type="character">
    <w:name w:val="toc 3"/>
    <w:link w:val="Style_6"/>
    <w:rPr>
      <w:rFonts w:ascii="XO Thames" w:hAnsi="XO Thames"/>
      <w:sz w:val="28"/>
    </w:rPr>
  </w:style>
  <w:style w:styleId="Style_28" w:type="paragraph">
    <w:name w:val="Заголовок"/>
    <w:basedOn w:val="Style_9"/>
    <w:next w:val="Style_26"/>
    <w:link w:val="Style_28_ch"/>
    <w:pPr>
      <w:keepNext w:val="1"/>
      <w:spacing w:after="120" w:before="240"/>
      <w:ind/>
    </w:pPr>
    <w:rPr>
      <w:rFonts w:ascii="Liberation Sans" w:hAnsi="Liberation Sans"/>
      <w:sz w:val="28"/>
    </w:rPr>
  </w:style>
  <w:style w:styleId="Style_28_ch" w:type="character">
    <w:name w:val="Заголовок"/>
    <w:basedOn w:val="Style_9_ch"/>
    <w:link w:val="Style_28"/>
    <w:rPr>
      <w:rFonts w:ascii="Liberation Sans" w:hAnsi="Liberation Sans"/>
      <w:sz w:val="28"/>
    </w:rPr>
  </w:style>
  <w:style w:styleId="Style_30" w:type="paragraph">
    <w:name w:val="Заголовок 6 Знак"/>
    <w:link w:val="Style_30_ch"/>
    <w:rPr>
      <w:rFonts w:ascii="Times New Roman" w:hAnsi="Times New Roman"/>
      <w:b w:val="1"/>
      <w:sz w:val="28"/>
    </w:rPr>
  </w:style>
  <w:style w:styleId="Style_30_ch" w:type="character">
    <w:name w:val="Заголовок 6 Знак"/>
    <w:link w:val="Style_30"/>
    <w:rPr>
      <w:rFonts w:ascii="Times New Roman" w:hAnsi="Times New Roman"/>
      <w:b w:val="1"/>
      <w:sz w:val="28"/>
    </w:rPr>
  </w:style>
  <w:style w:styleId="Style_31" w:type="paragraph">
    <w:name w:val="heading 5"/>
    <w:next w:val="Style_9"/>
    <w:link w:val="Style_3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31_ch" w:type="character">
    <w:name w:val="heading 5"/>
    <w:link w:val="Style_31"/>
    <w:rPr>
      <w:rFonts w:ascii="XO Thames" w:hAnsi="XO Thames"/>
      <w:b w:val="1"/>
      <w:sz w:val="22"/>
    </w:rPr>
  </w:style>
  <w:style w:styleId="Style_8" w:type="paragraph">
    <w:name w:val="heading 1"/>
    <w:basedOn w:val="Style_9"/>
    <w:next w:val="Style_9"/>
    <w:link w:val="Style_8_ch"/>
    <w:uiPriority w:val="9"/>
    <w:qFormat/>
    <w:pPr>
      <w:keepNext w:val="1"/>
      <w:numPr>
        <w:ilvl w:val="0"/>
        <w:numId w:val="3"/>
      </w:numPr>
      <w:spacing w:after="60" w:before="240"/>
      <w:ind/>
      <w:jc w:val="center"/>
      <w:outlineLvl w:val="0"/>
    </w:pPr>
    <w:rPr>
      <w:b w:val="1"/>
      <w:sz w:val="32"/>
    </w:rPr>
  </w:style>
  <w:style w:styleId="Style_8_ch" w:type="character">
    <w:name w:val="heading 1"/>
    <w:basedOn w:val="Style_9_ch"/>
    <w:link w:val="Style_8"/>
    <w:rPr>
      <w:b w:val="1"/>
      <w:sz w:val="32"/>
    </w:rPr>
  </w:style>
  <w:style w:styleId="Style_32" w:type="paragraph">
    <w:name w:val="Hyperlink"/>
    <w:link w:val="Style_32_ch"/>
    <w:rPr>
      <w:color w:val="0563C1"/>
      <w:u w:val="single"/>
    </w:rPr>
  </w:style>
  <w:style w:styleId="Style_32_ch" w:type="character">
    <w:name w:val="Hyperlink"/>
    <w:link w:val="Style_32"/>
    <w:rPr>
      <w:color w:val="0563C1"/>
      <w:u w:val="single"/>
    </w:rPr>
  </w:style>
  <w:style w:styleId="Style_33" w:type="paragraph">
    <w:name w:val="Footnote"/>
    <w:link w:val="Style_33_ch"/>
    <w:pPr>
      <w:ind w:firstLine="851" w:left="0"/>
      <w:jc w:val="both"/>
    </w:pPr>
    <w:rPr>
      <w:rFonts w:ascii="XO Thames" w:hAnsi="XO Thames"/>
      <w:sz w:val="22"/>
    </w:rPr>
  </w:style>
  <w:style w:styleId="Style_33_ch" w:type="character">
    <w:name w:val="Footnote"/>
    <w:link w:val="Style_33"/>
    <w:rPr>
      <w:rFonts w:ascii="XO Thames" w:hAnsi="XO Thames"/>
      <w:sz w:val="22"/>
    </w:rPr>
  </w:style>
  <w:style w:styleId="Style_34" w:type="paragraph">
    <w:name w:val="WW8Num1z8"/>
    <w:link w:val="Style_34_ch"/>
  </w:style>
  <w:style w:styleId="Style_34_ch" w:type="character">
    <w:name w:val="WW8Num1z8"/>
    <w:link w:val="Style_34"/>
  </w:style>
  <w:style w:styleId="Style_5" w:type="paragraph">
    <w:name w:val="toc 1"/>
    <w:basedOn w:val="Style_9"/>
    <w:next w:val="Style_9"/>
    <w:link w:val="Style_5_ch"/>
    <w:uiPriority w:val="39"/>
  </w:style>
  <w:style w:styleId="Style_5_ch" w:type="character">
    <w:name w:val="toc 1"/>
    <w:basedOn w:val="Style_9_ch"/>
    <w:link w:val="Style_5"/>
  </w:style>
  <w:style w:styleId="Style_35" w:type="paragraph">
    <w:name w:val="Header and Footer"/>
    <w:link w:val="Style_35_ch"/>
    <w:pPr>
      <w:spacing w:line="240" w:lineRule="auto"/>
      <w:ind/>
      <w:jc w:val="both"/>
    </w:pPr>
    <w:rPr>
      <w:rFonts w:ascii="XO Thames" w:hAnsi="XO Thames"/>
      <w:sz w:val="20"/>
    </w:rPr>
  </w:style>
  <w:style w:styleId="Style_35_ch" w:type="character">
    <w:name w:val="Header and Footer"/>
    <w:link w:val="Style_35"/>
    <w:rPr>
      <w:rFonts w:ascii="XO Thames" w:hAnsi="XO Thames"/>
      <w:sz w:val="20"/>
    </w:rPr>
  </w:style>
  <w:style w:styleId="Style_36" w:type="paragraph">
    <w:name w:val="toc 9"/>
    <w:next w:val="Style_9"/>
    <w:link w:val="Style_36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6_ch" w:type="character">
    <w:name w:val="toc 9"/>
    <w:link w:val="Style_36"/>
    <w:rPr>
      <w:rFonts w:ascii="XO Thames" w:hAnsi="XO Thames"/>
      <w:sz w:val="28"/>
    </w:rPr>
  </w:style>
  <w:style w:styleId="Style_37" w:type="paragraph">
    <w:name w:val="WW8Num1z3"/>
    <w:link w:val="Style_37_ch"/>
  </w:style>
  <w:style w:styleId="Style_37_ch" w:type="character">
    <w:name w:val="WW8Num1z3"/>
    <w:link w:val="Style_37"/>
  </w:style>
  <w:style w:styleId="Style_38" w:type="paragraph">
    <w:name w:val="WW8Num2z0"/>
    <w:link w:val="Style_38_ch"/>
    <w:rPr>
      <w:rFonts w:ascii="Symbol" w:hAnsi="Symbol"/>
      <w:sz w:val="28"/>
    </w:rPr>
  </w:style>
  <w:style w:styleId="Style_38_ch" w:type="character">
    <w:name w:val="WW8Num2z0"/>
    <w:link w:val="Style_38"/>
    <w:rPr>
      <w:rFonts w:ascii="Symbol" w:hAnsi="Symbol"/>
      <w:sz w:val="28"/>
    </w:rPr>
  </w:style>
  <w:style w:styleId="Style_39" w:type="paragraph">
    <w:name w:val="WW8Num1z4"/>
    <w:link w:val="Style_39_ch"/>
  </w:style>
  <w:style w:styleId="Style_39_ch" w:type="character">
    <w:name w:val="WW8Num1z4"/>
    <w:link w:val="Style_39"/>
  </w:style>
  <w:style w:styleId="Style_40" w:type="paragraph">
    <w:name w:val="toc 8"/>
    <w:next w:val="Style_9"/>
    <w:link w:val="Style_40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40_ch" w:type="character">
    <w:name w:val="toc 8"/>
    <w:link w:val="Style_40"/>
    <w:rPr>
      <w:rFonts w:ascii="XO Thames" w:hAnsi="XO Thames"/>
      <w:sz w:val="28"/>
    </w:rPr>
  </w:style>
  <w:style w:styleId="Style_41" w:type="paragraph">
    <w:name w:val="Заголовок 7 Знак"/>
    <w:link w:val="Style_41_ch"/>
    <w:rPr>
      <w:rFonts w:ascii="Times New Roman" w:hAnsi="Times New Roman"/>
      <w:b w:val="1"/>
      <w:sz w:val="44"/>
    </w:rPr>
  </w:style>
  <w:style w:styleId="Style_41_ch" w:type="character">
    <w:name w:val="Заголовок 7 Знак"/>
    <w:link w:val="Style_41"/>
    <w:rPr>
      <w:rFonts w:ascii="Times New Roman" w:hAnsi="Times New Roman"/>
      <w:b w:val="1"/>
      <w:sz w:val="44"/>
    </w:rPr>
  </w:style>
  <w:style w:styleId="Style_42" w:type="paragraph">
    <w:name w:val="Основной шрифт абзаца"/>
    <w:link w:val="Style_42_ch"/>
  </w:style>
  <w:style w:styleId="Style_42_ch" w:type="character">
    <w:name w:val="Основной шрифт абзаца"/>
    <w:link w:val="Style_42"/>
  </w:style>
  <w:style w:styleId="Style_43" w:type="paragraph">
    <w:name w:val="toc 5"/>
    <w:next w:val="Style_9"/>
    <w:link w:val="Style_4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43_ch" w:type="character">
    <w:name w:val="toc 5"/>
    <w:link w:val="Style_43"/>
    <w:rPr>
      <w:rFonts w:ascii="XO Thames" w:hAnsi="XO Thames"/>
      <w:sz w:val="28"/>
    </w:rPr>
  </w:style>
  <w:style w:styleId="Style_44" w:type="paragraph">
    <w:name w:val="Основной текст 3 Знак"/>
    <w:link w:val="Style_44_ch"/>
    <w:rPr>
      <w:rFonts w:ascii="Times New Roman" w:hAnsi="Times New Roman"/>
      <w:sz w:val="28"/>
    </w:rPr>
  </w:style>
  <w:style w:styleId="Style_44_ch" w:type="character">
    <w:name w:val="Основной текст 3 Знак"/>
    <w:link w:val="Style_44"/>
    <w:rPr>
      <w:rFonts w:ascii="Times New Roman" w:hAnsi="Times New Roman"/>
      <w:sz w:val="28"/>
    </w:rPr>
  </w:style>
  <w:style w:styleId="Style_26" w:type="paragraph">
    <w:name w:val="Body Text"/>
    <w:basedOn w:val="Style_9"/>
    <w:link w:val="Style_26_ch"/>
    <w:pPr>
      <w:spacing w:after="140" w:before="0" w:line="276" w:lineRule="auto"/>
      <w:ind/>
    </w:pPr>
  </w:style>
  <w:style w:styleId="Style_26_ch" w:type="character">
    <w:name w:val="Body Text"/>
    <w:basedOn w:val="Style_9_ch"/>
    <w:link w:val="Style_26"/>
  </w:style>
  <w:style w:styleId="Style_45" w:type="paragraph">
    <w:name w:val="caption"/>
    <w:basedOn w:val="Style_9"/>
    <w:link w:val="Style_45_ch"/>
    <w:pPr>
      <w:spacing w:after="120" w:before="120"/>
      <w:ind/>
    </w:pPr>
    <w:rPr>
      <w:i w:val="1"/>
      <w:sz w:val="24"/>
    </w:rPr>
  </w:style>
  <w:style w:styleId="Style_45_ch" w:type="character">
    <w:name w:val="caption"/>
    <w:basedOn w:val="Style_9_ch"/>
    <w:link w:val="Style_45"/>
    <w:rPr>
      <w:i w:val="1"/>
      <w:sz w:val="24"/>
    </w:rPr>
  </w:style>
  <w:style w:styleId="Style_46" w:type="paragraph">
    <w:name w:val="Subtitle"/>
    <w:next w:val="Style_9"/>
    <w:link w:val="Style_46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46_ch" w:type="character">
    <w:name w:val="Subtitle"/>
    <w:link w:val="Style_46"/>
    <w:rPr>
      <w:rFonts w:ascii="XO Thames" w:hAnsi="XO Thames"/>
      <w:i w:val="1"/>
      <w:sz w:val="24"/>
    </w:rPr>
  </w:style>
  <w:style w:styleId="Style_47" w:type="paragraph">
    <w:name w:val="Title"/>
    <w:next w:val="Style_9"/>
    <w:link w:val="Style_47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47_ch" w:type="character">
    <w:name w:val="Title"/>
    <w:link w:val="Style_47"/>
    <w:rPr>
      <w:rFonts w:ascii="XO Thames" w:hAnsi="XO Thames"/>
      <w:b w:val="1"/>
      <w:caps w:val="1"/>
      <w:sz w:val="40"/>
    </w:rPr>
  </w:style>
  <w:style w:styleId="Style_48" w:type="paragraph">
    <w:name w:val="heading 4"/>
    <w:next w:val="Style_9"/>
    <w:link w:val="Style_48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48_ch" w:type="character">
    <w:name w:val="heading 4"/>
    <w:link w:val="Style_48"/>
    <w:rPr>
      <w:rFonts w:ascii="XO Thames" w:hAnsi="XO Thames"/>
      <w:b w:val="1"/>
      <w:sz w:val="24"/>
    </w:rPr>
  </w:style>
  <w:style w:styleId="Style_49" w:type="paragraph">
    <w:name w:val="WW8Num1z2"/>
    <w:link w:val="Style_49_ch"/>
  </w:style>
  <w:style w:styleId="Style_49_ch" w:type="character">
    <w:name w:val="WW8Num1z2"/>
    <w:link w:val="Style_49"/>
  </w:style>
  <w:style w:styleId="Style_50" w:type="paragraph">
    <w:name w:val="heading 2"/>
    <w:basedOn w:val="Style_9"/>
    <w:next w:val="Style_26"/>
    <w:link w:val="Style_50_ch"/>
    <w:uiPriority w:val="9"/>
    <w:qFormat/>
    <w:pPr>
      <w:pageBreakBefore w:val="1"/>
      <w:numPr>
        <w:ilvl w:val="1"/>
        <w:numId w:val="3"/>
      </w:numPr>
      <w:spacing w:after="240" w:before="360"/>
      <w:ind w:firstLine="0" w:left="0" w:right="0"/>
      <w:jc w:val="center"/>
      <w:outlineLvl w:val="1"/>
    </w:pPr>
    <w:rPr>
      <w:rFonts w:ascii="Arial" w:hAnsi="Arial"/>
      <w:b w:val="1"/>
      <w:sz w:val="40"/>
    </w:rPr>
  </w:style>
  <w:style w:styleId="Style_50_ch" w:type="character">
    <w:name w:val="heading 2"/>
    <w:basedOn w:val="Style_9_ch"/>
    <w:link w:val="Style_50"/>
    <w:rPr>
      <w:rFonts w:ascii="Arial" w:hAnsi="Arial"/>
      <w:b w:val="1"/>
      <w:sz w:val="40"/>
    </w:rPr>
  </w:style>
  <w:style w:styleId="Style_1" w:type="paragraph">
    <w:name w:val="heading 6"/>
    <w:basedOn w:val="Style_9"/>
    <w:next w:val="Style_9"/>
    <w:link w:val="Style_1_ch"/>
    <w:uiPriority w:val="9"/>
    <w:qFormat/>
    <w:pPr>
      <w:keepNext w:val="1"/>
      <w:numPr>
        <w:ilvl w:val="5"/>
        <w:numId w:val="3"/>
      </w:numPr>
      <w:ind w:firstLine="0" w:left="0" w:right="0"/>
      <w:jc w:val="center"/>
      <w:outlineLvl w:val="5"/>
    </w:pPr>
    <w:rPr>
      <w:b w:val="1"/>
    </w:rPr>
  </w:style>
  <w:style w:styleId="Style_1_ch" w:type="character">
    <w:name w:val="heading 6"/>
    <w:basedOn w:val="Style_9_ch"/>
    <w:link w:val="Style_1"/>
    <w:rPr>
      <w:b w:val="1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7" Target="theme/theme1.xml" Type="http://schemas.openxmlformats.org/officeDocument/2006/relationships/them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14" Target="styles.xml" Type="http://schemas.openxmlformats.org/officeDocument/2006/relationships/styles"/>
  <Relationship Id="rId13" Target="settings.xml" Type="http://schemas.openxmlformats.org/officeDocument/2006/relationships/settings"/>
  <Relationship Id="rId18" Target="numbering.xml" Type="http://schemas.openxmlformats.org/officeDocument/2006/relationships/numbering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12" Target="fontTable.xml" Type="http://schemas.openxmlformats.org/officeDocument/2006/relationships/fontTable"/>
  <Relationship Id="rId10" Target="media/10.png" Type="http://schemas.openxmlformats.org/officeDocument/2006/relationships/image"/>
  <Relationship Id="rId5" Target="media/5.png" Type="http://schemas.openxmlformats.org/officeDocument/2006/relationships/image"/>
  <Relationship Id="rId11" Target="media/11.png" Type="http://schemas.openxmlformats.org/officeDocument/2006/relationships/image"/>
  <Relationship Id="rId8" Target="media/8.png" Type="http://schemas.openxmlformats.org/officeDocument/2006/relationships/image"/>
  <Relationship Id="rId16" Target="webSettings.xml" Type="http://schemas.openxmlformats.org/officeDocument/2006/relationships/webSettings"/>
  <Relationship Id="rId2" Target="media/2.png" Type="http://schemas.openxmlformats.org/officeDocument/2006/relationships/image"/>
  <Relationship Id="rId9" Target="media/9.png" Type="http://schemas.openxmlformats.org/officeDocument/2006/relationships/image"/>
  <Relationship Id="rId15" Target="stylesWithEffects.xml" Type="http://schemas.microsoft.com/office/2007/relationships/stylesWithEffects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2024-04-08T08:51:17Z</dcterms:modified>
</cp:coreProperties>
</file>