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Объектом исследования является процесс извлечения и формализации знаний из документов. Предметом исследования являются методы и средства автоматизированного пополнения онтологической модели на основе данных, извлекаемых из документов кафедры. Целью работы является разработка программной системы автоматизированного извлечения знаний из документов и их интеграции в онтологическую модель.</w:t>
      </w:r>
    </w:p>
    <w:p>
      <w:pPr>
        <w:pStyle w:val="BodyText"/>
      </w:pPr>
      <w:r>
        <w:t xml:space="preserve">Актуальность темы обусловлена необходимостью автоматизации обработки документов кафедры и пополнения онтологической модели в условиях высокой трудоёмкости и низкой масштабируемости ручной обработки данных.</w:t>
      </w:r>
    </w:p>
    <w:p>
      <w:pPr>
        <w:pStyle w:val="BodyText"/>
      </w:pPr>
      <w:r>
        <w:t xml:space="preserve">В ходе работы проведён анализ предметной области и существующих подходов к извлечению знаний, сформулированы требования к системе, разработаны архитектура системы, унифицированная модель представления документов и механизм шаблонного извлечения, реализована программная система и проведена её апробация.</w:t>
      </w:r>
    </w:p>
    <w:p>
      <w:pPr>
        <w:pStyle w:val="BodyText"/>
      </w:pPr>
      <w:r>
        <w:t xml:space="preserve">Основным результатом работы является система, реализующая полный цикл обработки документа: от загрузки файла до интеграции извлечённых фактов в онтологическую модель кафедры. Система поддерживает обработку нескольких форматов документов, гибридное извлечение данных с использованием шаблонов и большой языковой модели, а также ручное редактирование результатов.</w:t>
      </w:r>
    </w:p>
    <w:p>
      <w:pPr>
        <w:pStyle w:val="BodyText"/>
      </w:pPr>
      <w:r>
        <w:t xml:space="preserve">Научная новизна работы заключается в разработке гибридного подхода к извлечению знаний, концептно-ориентированной модели идентификации индивидов онтологии и двухслойной модели редактирования графа знаний.</w:t>
      </w:r>
    </w:p>
    <w:p>
      <w:pPr>
        <w:pStyle w:val="BodyText"/>
      </w:pPr>
      <w:r>
        <w:t xml:space="preserve">Практическая значимость работы заключается в автоматизации процесса извлечения и интеграции сведений из документов кафедры в единую онтологическую модель.</w:t>
      </w:r>
    </w:p>
    <w:bookmarkStart w:id="19" w:name="введение"/>
    <w:p>
      <w:pPr>
        <w:pStyle w:val="1"/>
      </w:pPr>
      <w:r>
        <w:t xml:space="preserve">ВВЕДЕНИЕ</w:t>
      </w:r>
    </w:p>
    <w:p>
      <w:pPr>
        <w:pStyle w:val="FirstParagraph"/>
      </w:pPr>
      <w:r>
        <w:t xml:space="preserve">В условиях цифровизации образовательных и административных процессов в высших учебных заведениях возрастает объём документов, сопровождающих деятельность кафедр. К таким документам относятся заявления обучающихся, индивидуальные задания на практику, отчёты руководителей, ведомости, служебные записки, тезисы и иные документы, содержащие значимые сведения о составе участников учебного процесса, академических активностях и их результатах. Несмотря на наличие этих данных, их практическое использование затруднено вследствие того, что информация представлена преимущественно в слабоструктурированном виде — в форматах электронных текстовых документов и переносимых документов, — не имеет формальной модели представления знаний и не интегрирована в единое хранилище.</w:t>
      </w:r>
    </w:p>
    <w:p>
      <w:pPr>
        <w:pStyle w:val="BodyText"/>
      </w:pPr>
      <w:r>
        <w:t xml:space="preserve">Одним из перспективных подходов к решению описанной проблемы является использование онтологических моделей предметной области, позволяющих формализовать знания и обеспечить их семантическую обработку. Онтология явно задаёт классы объектов, их свойства и отношения, что делает возможным выполнение запросов к накопленным знаниям, обнаружение связей между сведениями из разных источников и применение методов автоматизированного логического вывода. Однако наполнение онтологии актуальными данными, извлекаемыми из документов, на практике осуществляется вручную, что требует значительных трудозатрат, подвержено ошибкам и не масштабируется при увеличении объёма документов.</w:t>
      </w:r>
    </w:p>
    <w:p>
      <w:pPr>
        <w:pStyle w:val="BodyText"/>
      </w:pPr>
      <w:r>
        <w:t xml:space="preserve">Существующие методы автоматизированного извлечения информации из документов можно условно разделить на три группы: правила-ориентированные методы, методы на основе обучения с использованием обработки естественного языка [8], методы на основе больших языковых моделей [9]. Правила-ориентированные методы обеспечивают высокую точность и объяснимость при наличии чётко заданных шаблонов извлечения, однако оказываются неустойчивы к вариативности оформления документов: даже незначительные изменения в структуре документа могут приводить к необходимости переработки правил. Методы на основе обучения позволяют учитывать лингвистические особенности текста и устойчивы к вариативности, однако требуют значительных по объёму размеченных корпусов обучающих данных, что непрактично в условиях ограниченного потока однотипных документов кафедры. Методы на основе больших языковых моделей демонстрируют гибкость в обработке разнородных документов, но характеризуются нестабильностью результатов, ограниченной интерпретируемостью и риском генерации правдоподобно выглядящих, но не соответствующих действительности значений.</w:t>
      </w:r>
    </w:p>
    <w:p>
      <w:pPr>
        <w:pStyle w:val="BodyText"/>
      </w:pPr>
      <w:r>
        <w:t xml:space="preserve">Готовые программные решения, реализующие описанные методы, ориентированы преимущественно на извлечение текстового содержимого и плоской структуры «поле — значение», без привязки к конкретной онтологической модели; кроме того, использование облачных сервисов интеллектуальной обработки документов [20–22] сопряжено с передачей данных внешним поставщикам, что в контексте обработки документов учебно-административного характера, содержащих персональные данные [1], накладывает существенные правовые ограничения.</w:t>
      </w:r>
    </w:p>
    <w:p>
      <w:pPr>
        <w:pStyle w:val="BodyText"/>
      </w:pPr>
      <w:r>
        <w:t xml:space="preserve">Таким образом, возникает актуальная научно-техническая задача: разработка системы, обеспечивающей автоматизированное извлечение данных из слабоструктурированных документов кафедры и их последующее преобразование в формализованное представление, интегрируемое в онтологическую модель, с возможностью контролируемого ручного вмешательства и сохранением связи каждого извлечённого факта с документом-источником.</w:t>
      </w:r>
    </w:p>
    <w:p>
      <w:pPr>
        <w:pStyle w:val="BodyText"/>
      </w:pPr>
      <w:r>
        <w:rPr>
          <w:b/>
          <w:bCs/>
        </w:rPr>
        <w:t xml:space="preserve">Цель</w:t>
      </w:r>
      <w:r>
        <w:t xml:space="preserve"> </w:t>
      </w:r>
      <w:r>
        <w:t xml:space="preserve">выпускной квалификационной работы — разработка системы автоматизированного пополнения онтологической модели кафедры знаниями, извлечёнными из документов.</w:t>
      </w:r>
    </w:p>
    <w:p>
      <w:pPr>
        <w:pStyle w:val="BodyText"/>
      </w:pPr>
      <w:r>
        <w:t xml:space="preserve">Для достижения поставленной цели необходимо решить следующие</w:t>
      </w:r>
      <w:r>
        <w:t xml:space="preserve"> </w:t>
      </w:r>
      <w:r>
        <w:rPr>
          <w:b/>
          <w:bCs/>
        </w:rPr>
        <w:t xml:space="preserve">задачи</w:t>
      </w:r>
      <w:r>
        <w:t xml:space="preserve">:</w:t>
      </w:r>
    </w:p>
    <w:p>
      <w:pPr>
        <w:pStyle w:val="Compact"/>
        <w:numPr>
          <w:ilvl w:val="0"/>
          <w:numId w:val="1001"/>
        </w:numPr>
      </w:pPr>
      <w:r>
        <w:t xml:space="preserve">провести анализ предметной области, видов документов кафедры, методических подходов к извлечению знаний и существующих программных решений сходного назначения;</w:t>
      </w:r>
    </w:p>
    <w:p>
      <w:pPr>
        <w:pStyle w:val="Compact"/>
        <w:numPr>
          <w:ilvl w:val="0"/>
          <w:numId w:val="1001"/>
        </w:numPr>
      </w:pPr>
      <w:r>
        <w:t xml:space="preserve">сформулировать функциональные и нефункциональные требования к разрабатываемой системе;</w:t>
      </w:r>
    </w:p>
    <w:p>
      <w:pPr>
        <w:pStyle w:val="Compact"/>
        <w:numPr>
          <w:ilvl w:val="0"/>
          <w:numId w:val="1001"/>
        </w:numPr>
      </w:pPr>
      <w:r>
        <w:t xml:space="preserve">спроектировать архитектуру системы, включая унифицированную модель представления документов, конвейер их обработки, механизм шаблонов извлечения, модель идентификации индивидов онтологии и политику интеграции извлечённых знаний в общую модель;</w:t>
      </w:r>
    </w:p>
    <w:p>
      <w:pPr>
        <w:pStyle w:val="Compact"/>
        <w:numPr>
          <w:ilvl w:val="0"/>
          <w:numId w:val="1001"/>
        </w:numPr>
      </w:pPr>
      <w:r>
        <w:t xml:space="preserve">реализовать разработанную систему с пользовательским графическим интерфейсом;</w:t>
      </w:r>
    </w:p>
    <w:p>
      <w:pPr>
        <w:pStyle w:val="Compact"/>
        <w:numPr>
          <w:ilvl w:val="0"/>
          <w:numId w:val="1001"/>
        </w:numPr>
      </w:pPr>
      <w:r>
        <w:t xml:space="preserve">провести апробацию реализованной системы на реальных документах кафедры и проанализировать её результаты.</w:t>
      </w:r>
    </w:p>
    <w:p>
      <w:pPr>
        <w:pStyle w:val="FirstParagraph"/>
      </w:pPr>
      <w:r>
        <w:rPr>
          <w:b/>
          <w:bCs/>
        </w:rPr>
        <w:t xml:space="preserve">Объектом исследования</w:t>
      </w:r>
      <w:r>
        <w:t xml:space="preserve"> </w:t>
      </w:r>
      <w:r>
        <w:t xml:space="preserve">является процесс извлечения и формализации знаний из документальных источников.</w:t>
      </w:r>
    </w:p>
    <w:p>
      <w:pPr>
        <w:pStyle w:val="BodyText"/>
      </w:pPr>
      <w:r>
        <w:rPr>
          <w:b/>
          <w:bCs/>
        </w:rPr>
        <w:t xml:space="preserve">Предметом исследования</w:t>
      </w:r>
      <w:r>
        <w:t xml:space="preserve"> </w:t>
      </w:r>
      <w:r>
        <w:t xml:space="preserve">являются архитектурные и методические решения, обеспечивающие автоматизированное пополнение онтологической модели на основе данных, полученных из документов учебно-организационной деятельности кафедры.</w:t>
      </w:r>
    </w:p>
    <w:p>
      <w:pPr>
        <w:pStyle w:val="BodyText"/>
      </w:pPr>
      <w:r>
        <w:rPr>
          <w:b/>
          <w:bCs/>
        </w:rPr>
        <w:t xml:space="preserve">Научная новизна</w:t>
      </w:r>
      <w:r>
        <w:t xml:space="preserve"> </w:t>
      </w:r>
      <w:r>
        <w:t xml:space="preserve">работы заключается в разработке нескольких взаимосвязанных решений, отсутствующих в известных аналогах:</w:t>
      </w:r>
    </w:p>
    <w:p>
      <w:pPr>
        <w:pStyle w:val="Compact"/>
        <w:numPr>
          <w:ilvl w:val="0"/>
          <w:numId w:val="1002"/>
        </w:numPr>
      </w:pPr>
      <w:r>
        <w:rPr>
          <w:i/>
          <w:iCs/>
        </w:rPr>
        <w:t xml:space="preserve">концептно-ориентированной модели идентификации индивидов онтологии</w:t>
      </w:r>
      <w:r>
        <w:t xml:space="preserve">, в которой каждому классу сущностей сопоставлен программный модуль, инкапсулирующий стратегию формирования идентификаторов и набор идентифицирующих литералов; эта модель обеспечивает воспроизводимое и согласованное отождествление одних и тех же сущностей реального мира между разными обрабатываемыми документами;</w:t>
      </w:r>
    </w:p>
    <w:p>
      <w:pPr>
        <w:pStyle w:val="Compact"/>
        <w:numPr>
          <w:ilvl w:val="0"/>
          <w:numId w:val="1002"/>
        </w:numPr>
      </w:pPr>
      <w:r>
        <w:rPr>
          <w:i/>
          <w:iCs/>
        </w:rPr>
        <w:t xml:space="preserve">гибридной модели извлечения</w:t>
      </w:r>
      <w:r>
        <w:t xml:space="preserve"> </w:t>
      </w:r>
      <w:r>
        <w:t xml:space="preserve">«детерминированный шаблон плюс коррекция большой языковой моделью», в которой языковая модель используется как проверяющий и корректирующий механизм, а не как первичный источник знаний; такое распределение ролей одновременно обеспечивает воспроизводимость и устойчивость к вариативности оформления документов;</w:t>
      </w:r>
    </w:p>
    <w:p>
      <w:pPr>
        <w:pStyle w:val="Compact"/>
        <w:numPr>
          <w:ilvl w:val="0"/>
          <w:numId w:val="1002"/>
        </w:numPr>
      </w:pPr>
      <w:r>
        <w:rPr>
          <w:i/>
          <w:iCs/>
        </w:rPr>
        <w:t xml:space="preserve">двухслойной модели редактирования графа знаний</w:t>
      </w:r>
      <w:r>
        <w:t xml:space="preserve"> </w:t>
      </w:r>
      <w:r>
        <w:t xml:space="preserve">«черновик плюс пользовательские правки», в которой ручные правки сохраняются отдельно от результата автоматической сборки и автоматически применяются при повторных обработках, что снимает противоречие между автоматической повторяемостью и возможностью точечного ручного вмешательства;</w:t>
      </w:r>
    </w:p>
    <w:p>
      <w:pPr>
        <w:pStyle w:val="Compact"/>
        <w:numPr>
          <w:ilvl w:val="0"/>
          <w:numId w:val="1002"/>
        </w:numPr>
      </w:pPr>
      <w:r>
        <w:rPr>
          <w:i/>
          <w:iCs/>
        </w:rPr>
        <w:t xml:space="preserve">политик слияния значений предикатов</w:t>
      </w:r>
      <w:r>
        <w:t xml:space="preserve">, заданных декларативно в схеме онтологии в виде аннотаций, что позволяет гибко настраивать поведение интеграции новых фактов в общую модель в зависимости от семантики каждого свойства, без изменения программного кода.</w:t>
      </w:r>
    </w:p>
    <w:p>
      <w:pPr>
        <w:pStyle w:val="FirstParagraph"/>
      </w:pPr>
      <w:r>
        <w:rPr>
          <w:b/>
          <w:bCs/>
        </w:rPr>
        <w:t xml:space="preserve">Практическая значимость</w:t>
      </w:r>
      <w:r>
        <w:t xml:space="preserve"> </w:t>
      </w:r>
      <w:r>
        <w:t xml:space="preserve">работы заключается в создании программной системы, применимой на кафедре общей информатики факультета информационных технологий Новосибирского государственного университета. Система обеспечивает автоматизацию ранее выполнявшегося вручную процесса извлечения сведений из документов учебного процесса и их интеграции в общую онтологическую модель, что снижает трудозатраты на работу с документацией, повышает полноту и согласованность накопленных знаний и создаёт основу для последующей аналитической работы с этими знаниями.</w:t>
      </w:r>
    </w:p>
    <w:p>
      <w:pPr>
        <w:pStyle w:val="BodyText"/>
      </w:pPr>
      <w:r>
        <w:rPr>
          <w:b/>
          <w:bCs/>
        </w:rPr>
        <w:t xml:space="preserve">Методы исследования</w:t>
      </w:r>
      <w:r>
        <w:t xml:space="preserve">, использованные в рамках работы, включают:</w:t>
      </w:r>
    </w:p>
    <w:p>
      <w:pPr>
        <w:pStyle w:val="Compact"/>
        <w:numPr>
          <w:ilvl w:val="0"/>
          <w:numId w:val="1003"/>
        </w:numPr>
      </w:pPr>
      <w:r>
        <w:t xml:space="preserve">анализ предметной области и существующих программных решений;</w:t>
      </w:r>
    </w:p>
    <w:p>
      <w:pPr>
        <w:pStyle w:val="Compact"/>
        <w:numPr>
          <w:ilvl w:val="0"/>
          <w:numId w:val="1003"/>
        </w:numPr>
      </w:pPr>
      <w:r>
        <w:t xml:space="preserve">проектирование архитектуры программной системы с применением принципов модульной декомпозиции и разделения ответственности;</w:t>
      </w:r>
    </w:p>
    <w:p>
      <w:pPr>
        <w:pStyle w:val="Compact"/>
        <w:numPr>
          <w:ilvl w:val="0"/>
          <w:numId w:val="1003"/>
        </w:numPr>
      </w:pPr>
      <w:r>
        <w:t xml:space="preserve">синтез и реализацию ключевых компонентов системы на языке программирования общего назначения;</w:t>
      </w:r>
    </w:p>
    <w:p>
      <w:pPr>
        <w:pStyle w:val="Compact"/>
        <w:numPr>
          <w:ilvl w:val="0"/>
          <w:numId w:val="1003"/>
        </w:numPr>
      </w:pPr>
      <w:r>
        <w:t xml:space="preserve">разработку формальной модели представления документов и её описание средствами стандартизированных схем;</w:t>
      </w:r>
    </w:p>
    <w:p>
      <w:pPr>
        <w:pStyle w:val="Compact"/>
        <w:numPr>
          <w:ilvl w:val="0"/>
          <w:numId w:val="1003"/>
        </w:numPr>
      </w:pPr>
      <w:r>
        <w:t xml:space="preserve">апробацию реализованной системы на реальных документах кафедры с качественной оценкой результатов.</w:t>
      </w:r>
    </w:p>
    <w:p>
      <w:pPr>
        <w:pStyle w:val="FirstParagraph"/>
      </w:pPr>
      <w:r>
        <w:rPr>
          <w:b/>
          <w:bCs/>
        </w:rPr>
        <w:t xml:space="preserve">Структура и объём работы.</w:t>
      </w:r>
      <w:r>
        <w:t xml:space="preserve"> </w:t>
      </w:r>
      <w:r>
        <w:t xml:space="preserve">Работа состоит из введения, трёх глав, заключения, списка использованных источников и приложений. В первой главе рассматриваются устройство онтологических моделей и принципы их пополнения, виды документов кафедры и характерные проблемы извлечения знаний, методические подходы к извлечению информации из слабоструктурированных документов и существующие программные решения сходного назначения; формулируются требования к разрабатываемой системе. Во второй главе излагаются архитектурные и проектные решения, положенные в основу системы: концептуальное разделение слоёв «данные» и «знания», модель унифицированного представления документов, конвейер обработки и его пять стадий, механизм шаблонов извлечения знаний, декларативный язык извлечения значений полей, концептно-ориентированная модель идентификации индивидов, организация графа фактов и его редактирование пользователем, политика интеграции знаний в общую модель, программная архитектура системы. В третьей главе описываются технические аспекты реализации системы, устройство подсистемы взаимодействия с большой языковой моделью, средства автоматизированной генерации шаблонов, организация хранилища и графического интерфейса, результаты апробации системы и её известные ограничения.</w:t>
      </w:r>
    </w:p>
    <w:bookmarkEnd w:id="19"/>
    <w:bookmarkStart w:id="43" w:name="глава-1.-анализ-предметной-области"/>
    <w:p>
      <w:pPr>
        <w:pStyle w:val="1"/>
      </w:pPr>
      <w:r>
        <w:t xml:space="preserve">ГЛАВА 1. Анализ предметной области</w:t>
      </w:r>
    </w:p>
    <w:p>
      <w:pPr>
        <w:pStyle w:val="FirstParagraph"/>
      </w:pPr>
      <w:r>
        <w:t xml:space="preserve">Эффективная разработка системы автоматизированного пополнения онтологической модели кафедры знаниями, извлечёнными из документов, требует предварительного анализа онтологических моделей и принципов их пополнения, специфики документов кафедры как источника знаний, существующих методических подходов к извлечению информации из слабоструктурированных документов, готовых программных решений сходного назначения, а также формализации требований к проектируемой системе.</w:t>
      </w:r>
    </w:p>
    <w:p>
      <w:pPr>
        <w:pStyle w:val="BodyText"/>
      </w:pPr>
      <w:r>
        <w:t xml:space="preserve">В настоящей главе последовательно рассматриваются: устройство онтологических моделей и определение того, какие их элементы подлежат автоматизированному извлечению из документов; виды документов, обращающихся в документообороте кафедры, и характерные для них трудности извлечения знаний; методические подходы, известные из научной литературы по извлечению информации; готовые программные решения близкого назначения и их применимость к рассматриваемой задаче; функциональные и нефункциональные требования к системе.</w:t>
      </w:r>
    </w:p>
    <w:p>
      <w:pPr>
        <w:pStyle w:val="BodyText"/>
      </w:pPr>
      <w:r>
        <w:t xml:space="preserve">Сформулированные в главе сведения служат основой для архитектурных и проектных решений, обсуждаемых в последующих главах работы.</w:t>
      </w:r>
    </w:p>
    <w:bookmarkStart w:id="23" w:name="онтологические-модели-и-их-пополнение"/>
    <w:p>
      <w:pPr>
        <w:pStyle w:val="2"/>
      </w:pPr>
      <w:r>
        <w:t xml:space="preserve">1.1 Онтологические модели и их пополнение</w:t>
      </w:r>
    </w:p>
    <w:bookmarkStart w:id="20" w:name="X61210dc41307525763d38ff3a82d015c9438de3"/>
    <w:p>
      <w:pPr>
        <w:pStyle w:val="3"/>
      </w:pPr>
      <w:r>
        <w:t xml:space="preserve">1.1.1 Онтологии как способ формализации знаний предметной области</w:t>
      </w:r>
    </w:p>
    <w:p>
      <w:pPr>
        <w:pStyle w:val="FirstParagraph"/>
      </w:pPr>
      <w:r>
        <w:t xml:space="preserve">Онтологическое моделирование является одним из устоявшихся способов формализации и систематизации знаний предметной области. Под онтологией в работе понимается формальное описание концептуализации предметной области, явно задающее классы объектов, их свойства и отношения, обеспечивающее семантическую интерпретацию данных и возможность логического вывода [4].</w:t>
      </w:r>
    </w:p>
    <w:p>
      <w:pPr>
        <w:pStyle w:val="BodyText"/>
      </w:pPr>
      <w:r>
        <w:t xml:space="preserve">В качестве базового формализма представления онтологий применяется рекомендованный консорциумом W3C язык OWL (Web Ontology Language) [15], основанный на модели данных RDF (Resource Description Framework) [16]. RDF задаёт способ представления знаний в виде помеченных ориентированных графов, узлы которых соответствуют сущностям предметной области (либо литеральным значениям), а помеченные дуги — отношениям между сущностями. Атомарной единицей описания в RDF является</w:t>
      </w:r>
      <w:r>
        <w:t xml:space="preserve"> </w:t>
      </w:r>
      <w:r>
        <w:rPr>
          <w:i/>
          <w:iCs/>
        </w:rPr>
        <w:t xml:space="preserve">триплет</w:t>
      </w:r>
      <w:r>
        <w:t xml:space="preserve"> </w:t>
      </w:r>
      <w:r>
        <w:t xml:space="preserve">«субъект — предикат — объект», который читается как утверждение о том, что субъект состоит с объектом в отношении, обозначенном предикатом. OWL расширяет RDF возможностями описания классов, иерархий классов и свойств, ограничений мощности и дизъюнктности и другими конструкциями, необходимыми для построения содержательных онтологических моделей.</w:t>
      </w:r>
    </w:p>
    <w:p>
      <w:pPr>
        <w:pStyle w:val="BodyText"/>
      </w:pPr>
      <w:r>
        <w:t xml:space="preserve">Применительно к деятельности образовательного и научного подразделения вуза онтологическая модель позволяет систематизировать знания об учебном процессе: о структуре подразделений, составе сотрудников и их академических ролях, о студентах и их учебной траектории, об академических активностях (выпускных квалификационных работах, практиках, конференциях). Такая модель служит единым формализованным источником знаний, доступным для машинной обработки, выполнения запросов и логических выводов.</w:t>
      </w:r>
    </w:p>
    <w:bookmarkEnd w:id="20"/>
    <w:bookmarkStart w:id="21" w:name="двухуровневое-устройство-онтологии"/>
    <w:p>
      <w:pPr>
        <w:pStyle w:val="3"/>
      </w:pPr>
      <w:r>
        <w:t xml:space="preserve">1.1.2 Двухуровневое устройство онтологии</w:t>
      </w:r>
    </w:p>
    <w:p>
      <w:pPr>
        <w:pStyle w:val="FirstParagraph"/>
      </w:pPr>
      <w:r>
        <w:t xml:space="preserve">С практической точки зрения онтологическая модель логически разделяется на два уровня.</w:t>
      </w:r>
      <w:r>
        <w:t xml:space="preserve"> </w:t>
      </w:r>
      <w:r>
        <w:rPr>
          <w:i/>
          <w:iCs/>
        </w:rPr>
        <w:t xml:space="preserve">Схема онтологии</w:t>
      </w:r>
      <w:r>
        <w:t xml:space="preserve"> </w:t>
      </w:r>
      <w:r>
        <w:t xml:space="preserve">(в терминах дескриптивных логик [5] — TBox и RBox) включает определения классов сущностей, свойств, ограничений и аксиом, выражающих терминологические знания о предметной области.</w:t>
      </w:r>
      <w:r>
        <w:t xml:space="preserve"> </w:t>
      </w:r>
      <w:r>
        <w:rPr>
          <w:i/>
          <w:iCs/>
        </w:rPr>
        <w:t xml:space="preserve">Данные онтологии</w:t>
      </w:r>
      <w:r>
        <w:t xml:space="preserve"> </w:t>
      </w:r>
      <w:r>
        <w:t xml:space="preserve">(в терминах дескриптивных логик — ABox) содержат сведения о конкретных индивидах, их свойствах и отношениях, выражающие фактологические знания. Это разделение существенно для задачи автоматизированного пополнения онтологии: разные типы знаний имеют разные источники и разные способы получения.</w:t>
      </w:r>
    </w:p>
    <w:p>
      <w:pPr>
        <w:pStyle w:val="BodyText"/>
      </w:pPr>
      <w:r>
        <w:t xml:space="preserve">Схема онтологии является результатом экспертной работы. Её состав определяется требованиями предметной области и закладывается заранее, до начала эксплуатации системы. Решения о наборе классов, иерархии наследования, дизъюнктности подклассов, наборе свойств и их ограничениях принимаются специалистами, понимающими специфику моделируемой деятельности. Автоматизированное извлечение схемы из документов в общем случае невозможно: документы не содержат терминологических утверждений, а лишь иллюстрируют их применение к конкретным ситуациям.</w:t>
      </w:r>
    </w:p>
    <w:p>
      <w:pPr>
        <w:pStyle w:val="BodyText"/>
      </w:pPr>
      <w:r>
        <w:t xml:space="preserve">В отличие от схемы, данные онтологии регулярно обновляются: каждое новое событие учебного процесса (прибытие нового сотрудника, защита выпускной квалификационной работы, окончание практики) приводит к появлению новых индивидов и фактов о них. Именно эти знания доступны автоматизированному извлечению из документов: документы являются естественным источником сведений об индивидах, их свойствах и отношениях. Соответственно, в рамках поставленной задачи извлечению из документов подлежат:</w:t>
      </w:r>
    </w:p>
    <w:p>
      <w:pPr>
        <w:pStyle w:val="Compact"/>
        <w:numPr>
          <w:ilvl w:val="0"/>
          <w:numId w:val="1004"/>
        </w:numPr>
      </w:pPr>
      <w:r>
        <w:rPr>
          <w:i/>
          <w:iCs/>
        </w:rPr>
        <w:t xml:space="preserve">индивиды</w:t>
      </w:r>
      <w:r>
        <w:t xml:space="preserve"> </w:t>
      </w:r>
      <w:r>
        <w:t xml:space="preserve">— экземпляры классов онтологии, представляющие конкретные объекты предметной области;</w:t>
      </w:r>
    </w:p>
    <w:p>
      <w:pPr>
        <w:pStyle w:val="Compact"/>
        <w:numPr>
          <w:ilvl w:val="0"/>
          <w:numId w:val="1004"/>
        </w:numPr>
      </w:pPr>
      <w:r>
        <w:rPr>
          <w:i/>
          <w:iCs/>
        </w:rPr>
        <w:t xml:space="preserve">значения данных</w:t>
      </w:r>
      <w:r>
        <w:t xml:space="preserve"> </w:t>
      </w:r>
      <w:r>
        <w:t xml:space="preserve">— литералы, описывающие свойства индивидов;</w:t>
      </w:r>
    </w:p>
    <w:p>
      <w:pPr>
        <w:pStyle w:val="Compact"/>
        <w:numPr>
          <w:ilvl w:val="0"/>
          <w:numId w:val="1004"/>
        </w:numPr>
      </w:pPr>
      <w:r>
        <w:rPr>
          <w:i/>
          <w:iCs/>
        </w:rPr>
        <w:t xml:space="preserve">факты в виде ABox-аксиом</w:t>
      </w:r>
      <w:r>
        <w:t xml:space="preserve"> </w:t>
      </w:r>
      <w:r>
        <w:t xml:space="preserve">— утверждения о принадлежности индивидов классам и о значениях их свойств.</w:t>
      </w:r>
    </w:p>
    <w:p>
      <w:pPr>
        <w:pStyle w:val="FirstParagraph"/>
      </w:pPr>
      <w:r>
        <w:t xml:space="preserve">Описанное разграничение позволяет чётко определить границы ответственности проектируемой системы: документы рассматриваются как источник данных, а не как источник онтологической схемы; задача системы — пополнять ABox существующей онтологии новыми фактами на основе содержания обрабатываемых документов.</w:t>
      </w:r>
    </w:p>
    <w:bookmarkEnd w:id="21"/>
    <w:bookmarkStart w:id="22" w:name="Xfd059e487ba66cccb435d6ae9ac8b14e2b4f9fb"/>
    <w:p>
      <w:pPr>
        <w:pStyle w:val="3"/>
      </w:pPr>
      <w:r>
        <w:t xml:space="preserve">1.1.3 Свойства, существенные для задачи пополнения</w:t>
      </w:r>
    </w:p>
    <w:p>
      <w:pPr>
        <w:pStyle w:val="FirstParagraph"/>
      </w:pPr>
      <w:r>
        <w:t xml:space="preserve">При проектировании системы автоматизированного пополнения онтологии особое внимание необходимо уделить ряду свойств, без обеспечения которых результаты работы не будут соответствовать ожидаемому качеству.</w:t>
      </w:r>
    </w:p>
    <w:p>
      <w:pPr>
        <w:pStyle w:val="BodyText"/>
      </w:pPr>
      <w:r>
        <w:rPr>
          <w:b/>
          <w:bCs/>
        </w:rPr>
        <w:t xml:space="preserve">Идентификация индивидов.</w:t>
      </w:r>
      <w:r>
        <w:t xml:space="preserve"> </w:t>
      </w:r>
      <w:r>
        <w:t xml:space="preserve">Различные документы могут содержать сведения об одних и тех же реальных объектах, выраженные в разных формах. Один и тот же сотрудник может упоминаться в одном документе полным ФИО в именительном падеже, в другом — фамилией с инициалами в родительном, в третьем — только фамилией с указанием должности. Если каждое упоминание будет порождать отдельный индивид онтологии, целостность модели окажется нарушенной: сведения о реально едином объекте окажутся фрагментированы между несколькими изолированными индивидами. Поэтому система должна обеспечивать</w:t>
      </w:r>
      <w:r>
        <w:t xml:space="preserve"> </w:t>
      </w:r>
      <w:r>
        <w:rPr>
          <w:i/>
          <w:iCs/>
        </w:rPr>
        <w:t xml:space="preserve">стабильную идентификацию</w:t>
      </w:r>
      <w:r>
        <w:t xml:space="preserve">: одинаковые по смыслу упоминания одного и того же объекта должны порождать совпадающие идентификаторы индивидов, независимо от формы упоминания.</w:t>
      </w:r>
    </w:p>
    <w:p>
      <w:pPr>
        <w:pStyle w:val="BodyText"/>
      </w:pPr>
      <w:r>
        <w:rPr>
          <w:b/>
          <w:bCs/>
        </w:rPr>
        <w:t xml:space="preserve">Согласованность модели.</w:t>
      </w:r>
      <w:r>
        <w:t xml:space="preserve"> </w:t>
      </w:r>
      <w:r>
        <w:t xml:space="preserve">Добавление новых фактов не должно нарушать ни синтаксической, ни семантической целостности онтологической модели. На синтаксическом уровне это означает соответствие всех новых фактов терминологическим описаниям (например, выполнение ограничений на области определения и значения свойств). На семантическом уровне — отсутствие логических противоречий с уже накопленными фактами.</w:t>
      </w:r>
    </w:p>
    <w:p>
      <w:pPr>
        <w:pStyle w:val="BodyText"/>
      </w:pPr>
      <w:r>
        <w:rPr>
          <w:b/>
          <w:bCs/>
        </w:rPr>
        <w:t xml:space="preserve">Управление противоречиями.</w:t>
      </w:r>
      <w:r>
        <w:t xml:space="preserve"> </w:t>
      </w:r>
      <w:r>
        <w:t xml:space="preserve">Помимо логических противоречий, в реальных документах возможны</w:t>
      </w:r>
      <w:r>
        <w:t xml:space="preserve"> </w:t>
      </w:r>
      <w:r>
        <w:rPr>
          <w:i/>
          <w:iCs/>
        </w:rPr>
        <w:t xml:space="preserve">фактические</w:t>
      </w:r>
      <w:r>
        <w:t xml:space="preserve"> </w:t>
      </w:r>
      <w:r>
        <w:t xml:space="preserve">конфликты: новый документ может приносить сведения, отличные от уже хранящихся (например, новый номер учебной группы студента после перевода). Поведение системы в подобных ситуациях должно быть осмысленным и управляемым: для разных типов свойств могут требоваться разные правила разрешения конфликтов.</w:t>
      </w:r>
    </w:p>
    <w:p>
      <w:pPr>
        <w:pStyle w:val="BodyText"/>
      </w:pPr>
      <w:r>
        <w:rPr>
          <w:b/>
          <w:bCs/>
        </w:rPr>
        <w:t xml:space="preserve">Отслеживание происхождения фактов.</w:t>
      </w:r>
      <w:r>
        <w:t xml:space="preserve"> </w:t>
      </w:r>
      <w:r>
        <w:t xml:space="preserve">Для возможности проверки и ручной корректировки система должна сохранять сведения о том, из какого документа и каким образом был извлечён каждый факт. Это обеспечивает прозрачность модели и облегчает обнаружение и исправление ошибок извлечения.</w:t>
      </w:r>
    </w:p>
    <w:p>
      <w:pPr>
        <w:pStyle w:val="BodyText"/>
      </w:pPr>
      <w:r>
        <w:t xml:space="preserve">Перечисленные свойства будут учтены при формулировке требований к системе (раздел 1.5) и положены в основу архитектурных решений, обсуждаемых во второй главе работы.</w:t>
      </w:r>
    </w:p>
    <w:bookmarkEnd w:id="22"/>
    <w:bookmarkEnd w:id="23"/>
    <w:bookmarkStart w:id="27" w:name="X76d7640d0df663bf9ad1fa7f70156bbb150080c"/>
    <w:p>
      <w:pPr>
        <w:pStyle w:val="2"/>
      </w:pPr>
      <w:r>
        <w:t xml:space="preserve">1.2 Документы кафедры и проблемы извлечения знаний</w:t>
      </w:r>
    </w:p>
    <w:bookmarkStart w:id="24" w:name="характеристика-документооборота-кафедры"/>
    <w:p>
      <w:pPr>
        <w:pStyle w:val="3"/>
      </w:pPr>
      <w:r>
        <w:t xml:space="preserve">1.2.1 Характеристика документооборота кафедры</w:t>
      </w:r>
    </w:p>
    <w:p>
      <w:pPr>
        <w:pStyle w:val="FirstParagraph"/>
      </w:pPr>
      <w:r>
        <w:t xml:space="preserve">Деятельность кафедры высшего учебного заведения сопровождается обработкой значительного количества документов, обеспечивающих как учебный, так и административный процессы. К основным видам таких документов относятся:</w:t>
      </w:r>
    </w:p>
    <w:p>
      <w:pPr>
        <w:pStyle w:val="Compact"/>
        <w:numPr>
          <w:ilvl w:val="0"/>
          <w:numId w:val="1005"/>
        </w:numPr>
      </w:pPr>
      <w:r>
        <w:rPr>
          <w:i/>
          <w:iCs/>
        </w:rPr>
        <w:t xml:space="preserve">заявления обучающихся</w:t>
      </w:r>
      <w:r>
        <w:t xml:space="preserve"> </w:t>
      </w:r>
      <w:r>
        <w:t xml:space="preserve">— о выборе темы выпускной квалификационной работы, о направлении на практику и иных аспектах учебной траектории;</w:t>
      </w:r>
    </w:p>
    <w:p>
      <w:pPr>
        <w:pStyle w:val="Compact"/>
        <w:numPr>
          <w:ilvl w:val="0"/>
          <w:numId w:val="1005"/>
        </w:numPr>
      </w:pPr>
      <w:r>
        <w:rPr>
          <w:i/>
          <w:iCs/>
        </w:rPr>
        <w:t xml:space="preserve">индивидуальные задания на практику</w:t>
      </w:r>
      <w:r>
        <w:t xml:space="preserve"> </w:t>
      </w:r>
      <w:r>
        <w:t xml:space="preserve">— формализованные документы, определяющие содержание, сроки и место прохождения практики каждым студентом;</w:t>
      </w:r>
    </w:p>
    <w:p>
      <w:pPr>
        <w:pStyle w:val="Compact"/>
        <w:numPr>
          <w:ilvl w:val="0"/>
          <w:numId w:val="1005"/>
        </w:numPr>
      </w:pPr>
      <w:r>
        <w:rPr>
          <w:i/>
          <w:iCs/>
        </w:rPr>
        <w:t xml:space="preserve">приказы и распоряжения</w:t>
      </w:r>
      <w:r>
        <w:t xml:space="preserve"> </w:t>
      </w:r>
      <w:r>
        <w:t xml:space="preserve">— нормативные документы, регламентирующие организацию учебного процесса;</w:t>
      </w:r>
    </w:p>
    <w:p>
      <w:pPr>
        <w:pStyle w:val="Compact"/>
        <w:numPr>
          <w:ilvl w:val="0"/>
          <w:numId w:val="1005"/>
        </w:numPr>
      </w:pPr>
      <w:r>
        <w:rPr>
          <w:i/>
          <w:iCs/>
        </w:rPr>
        <w:t xml:space="preserve">методические и научные материалы</w:t>
      </w:r>
      <w:r>
        <w:t xml:space="preserve"> </w:t>
      </w:r>
      <w:r>
        <w:t xml:space="preserve">— рабочие программы дисциплин, тезисы конференций, учебно-методические пособия.</w:t>
      </w:r>
    </w:p>
    <w:p>
      <w:pPr>
        <w:pStyle w:val="FirstParagraph"/>
      </w:pPr>
      <w:r>
        <w:t xml:space="preserve">Перечисленные документы создаются в текстовых редакторах и распространяются преимущественно в форматах электронных текстовых документов (DOC, DOCX) и переносимых документов (PDF). Структура документов определяется не формальными моделями данных, а визуальным оформлением, ориентированным на удобство восприятия человеком. В результате информация представлена в виде сплошного текста, маркированных и нумерованных списков, таблиц различной сложности, не имеющих строгой семантической разметки.</w:t>
      </w:r>
    </w:p>
    <w:p>
      <w:pPr>
        <w:pStyle w:val="BodyText"/>
      </w:pPr>
      <w:r>
        <w:t xml:space="preserve">Анализ структуры реальных документов кафедры показывает, что, несмотря на отсутствие явной формализации, большинство документов обладает устойчивыми шаблонными признаками. Например, заявления содержат типовые реквизиты (фамилия, имя, отчество, группа, дата, подпись), ведомости — табличные данные с фиксированным набором столбцов, отчёты — повторяющиеся разделы с определённой логикой построения. Это обстоятельство принципиально для последующего выбора шаблонного подхода к извлечению знаний (см. главу 2): оно свидетельствует о том, что документы одного типа поддаются шаблонной обработке, несмотря на свою слабую формализацию.</w:t>
      </w:r>
    </w:p>
    <w:p>
      <w:pPr>
        <w:pStyle w:val="BodyText"/>
      </w:pPr>
      <w:r>
        <w:t xml:space="preserve">Вместе с тем конкретная реализация шаблонных признаков может существенно варьироваться от документа к документу: меняются формулировки, порядок расположения элементов, форматирование и способ представления отдельных значений. Эта вариативность обусловлена тем, что документы заполняются разными авторами, в разное время, нередко на основе устаревающих образцов. Любая система автоматизированного извлечения знаний должна сохранять работоспособность при подобной вариативности.</w:t>
      </w:r>
    </w:p>
    <w:bookmarkEnd w:id="24"/>
    <w:bookmarkStart w:id="25" w:name="X9fa59ee6c4cfb93c8c1f0011461022b84640e6b"/>
    <w:p>
      <w:pPr>
        <w:pStyle w:val="3"/>
      </w:pPr>
      <w:r>
        <w:t xml:space="preserve">1.2.2 Форматы документов и их структурные особенности</w:t>
      </w:r>
    </w:p>
    <w:p>
      <w:pPr>
        <w:pStyle w:val="FirstParagraph"/>
      </w:pPr>
      <w:r>
        <w:t xml:space="preserve">Документы кафедры представлены в различных форматах, существенно различающихся по способу хранения структурной информации. Для целей настоящей работы целесообразно выделить три основные группы форматов.</w:t>
      </w:r>
    </w:p>
    <w:p>
      <w:pPr>
        <w:pStyle w:val="BodyText"/>
      </w:pPr>
      <w:r>
        <w:rPr>
          <w:b/>
          <w:bCs/>
        </w:rPr>
        <w:t xml:space="preserve">Электронные текстовые документы (DOC, DOCX).</w:t>
      </w:r>
      <w:r>
        <w:t xml:space="preserve"> </w:t>
      </w:r>
      <w:r>
        <w:t xml:space="preserve">Формат DOCX, основанный на открытом стандарте Office Open XML [2], обеспечивает прямой доступ к внутренней структуре документа: абзацы, нумерованные и маркированные списки, вложенные таблицы, заголовки разделов явно представлены в виде элементов внутреннего XML-описания. Структура носит преимущественно технический характер и не всегда соответствует логической структуре документа (например, заголовок раздела может быть оформлен как обычный абзац с особым форматированием), однако при достаточной полноте формальных средств её удаётся достоверно восстановить. Формат DOC (предшествующий бинарный формат) технически отличается, но содержит ту же информацию и может быть с минимальными потерями преобразован к формату DOCX.</w:t>
      </w:r>
    </w:p>
    <w:p>
      <w:pPr>
        <w:pStyle w:val="BodyText"/>
      </w:pPr>
      <w:r>
        <w:rPr>
          <w:b/>
          <w:bCs/>
        </w:rPr>
        <w:t xml:space="preserve">Документы в формате PDF с текстовым слоем.</w:t>
      </w:r>
      <w:r>
        <w:t xml:space="preserve"> </w:t>
      </w:r>
      <w:r>
        <w:t xml:space="preserve">Этот формат [3] содержит извлекаемый текст, но структура документа выражена неявно: отсутствует прямое указание на абзацы, заголовки, элементы списков; границы таблиц приходится восстанавливать по координатам текстовых фрагментов на странице. Извлечение структурной информации из PDF возможно, но требует применения эвристик и сопровождается неизбежными потерями точности.</w:t>
      </w:r>
    </w:p>
    <w:p>
      <w:pPr>
        <w:pStyle w:val="BodyText"/>
      </w:pPr>
      <w:r>
        <w:rPr>
          <w:b/>
          <w:bCs/>
        </w:rPr>
        <w:t xml:space="preserve">Сканированные изображения документов.</w:t>
      </w:r>
      <w:r>
        <w:t xml:space="preserve"> </w:t>
      </w:r>
      <w:r>
        <w:t xml:space="preserve">Документы в виде растровых изображений (включая PDF, состоящие из изображений страниц) не содержат непосредственно ни текста, ни структурной информации. Их обработка требует предварительного применения оптического распознавания символов (Optical Character Recognition, OCR) для извлечения текста и продвинутых методов анализа макета страницы (Document Layout Analysis) для восстановления структуры.</w:t>
      </w:r>
    </w:p>
    <w:p>
      <w:pPr>
        <w:pStyle w:val="BodyText"/>
      </w:pPr>
      <w:r>
        <w:t xml:space="preserve">В рамках настоящей работы первоочередное внимание уделено первым двум группам форматов, поскольку они составляют подавляющее большинство документов кафедры. Поддержка сканированных документов рассматривается как направление дальнейшего развития, для которого в архитектуре системы заложены соответствующие возможности (см. главу 2).</w:t>
      </w:r>
    </w:p>
    <w:bookmarkEnd w:id="25"/>
    <w:bookmarkStart w:id="26" w:name="X246e7034577a08385f1cdf01836fd3925ba03db"/>
    <w:p>
      <w:pPr>
        <w:pStyle w:val="3"/>
      </w:pPr>
      <w:r>
        <w:t xml:space="preserve">1.2.3 Проблемы извлечения знаний из документов кафедры</w:t>
      </w:r>
    </w:p>
    <w:p>
      <w:pPr>
        <w:pStyle w:val="FirstParagraph"/>
      </w:pPr>
      <w:r>
        <w:t xml:space="preserve">Анализ реального набора документов кафедры позволяет выделить следующие основные проблемы, затрудняющие непосредственное извлечение знаний.</w:t>
      </w:r>
    </w:p>
    <w:p>
      <w:pPr>
        <w:pStyle w:val="BodyText"/>
      </w:pPr>
      <w:r>
        <w:rPr>
          <w:b/>
          <w:bCs/>
        </w:rPr>
        <w:t xml:space="preserve">Разнородность форматов и подходов к их разбору.</w:t>
      </w:r>
      <w:r>
        <w:t xml:space="preserve"> </w:t>
      </w:r>
      <w:r>
        <w:t xml:space="preserve">Различные форматы хранят информацию о структуре по-разному, и универсальный способ извлечения данных, единообразный для всех форматов, привёл бы к существенным потерям. Так, приведение всех документов к формату PDF с последующим извлечением текста потеряло бы информацию о явной структуре, доступной в DOCX. Это означает, что работа с разными форматами требует разных подходов на этапе извлечения, и это разнообразие должно быть скрыто от последующих шагов обработки.</w:t>
      </w:r>
    </w:p>
    <w:p>
      <w:pPr>
        <w:pStyle w:val="BodyText"/>
      </w:pPr>
      <w:r>
        <w:rPr>
          <w:b/>
          <w:bCs/>
        </w:rPr>
        <w:t xml:space="preserve">Отсутствие единообразия структуры внутри одного класса документов.</w:t>
      </w:r>
      <w:r>
        <w:t xml:space="preserve"> </w:t>
      </w:r>
      <w:r>
        <w:t xml:space="preserve">Документы одного типа могут существенно различаться по компоновке: расположение блоков сведений, формулировки заголовков, порядок следования полей варьируются от автора к автору и от года к году. Любые правила извлечения, привязанные к жёстким позициям элементов в документе, оказываются неустойчивы: разовое изменение оформления приводит к необходимости их пересмотра.</w:t>
      </w:r>
    </w:p>
    <w:p>
      <w:pPr>
        <w:pStyle w:val="BodyText"/>
      </w:pPr>
      <w:r>
        <w:rPr>
          <w:b/>
          <w:bCs/>
        </w:rPr>
        <w:t xml:space="preserve">Контекстная зависимость интерпретации значений.</w:t>
      </w:r>
      <w:r>
        <w:t xml:space="preserve"> </w:t>
      </w:r>
      <w:r>
        <w:t xml:space="preserve">Один и тот же текст в разных контекстах может иметь разный смысл. Значение, извлечённое из ячейки таблицы, интерпретируется иначе, чем то же значение, встречающееся в сплошном тексте. Имя в подписи документа интерпретируется иначе, чем имя в перечне участников проекта. Поэтому корректное извлечение знаний требует учёта не только текста самих значений, но и структурного контекста, в котором они находятся.</w:t>
      </w:r>
    </w:p>
    <w:p>
      <w:pPr>
        <w:pStyle w:val="BodyText"/>
      </w:pPr>
      <w:r>
        <w:rPr>
          <w:b/>
          <w:bCs/>
        </w:rPr>
        <w:t xml:space="preserve">Опциональные и повторяющиеся элементы.</w:t>
      </w:r>
      <w:r>
        <w:t xml:space="preserve"> </w:t>
      </w:r>
      <w:r>
        <w:t xml:space="preserve">Отдельные части документа могут отсутствовать (необязательные сведения, не заполненные при конкретном создании) либо присутствовать в неопределённом числе экземпляров (списки участников, перечни задач, набор подписей). Извлечение знаний должно корректно обрабатывать обе ситуации, не допуская ни ложных срабатываний (на отсутствующих элементах), ни потерь (на повторяющихся).</w:t>
      </w:r>
    </w:p>
    <w:p>
      <w:pPr>
        <w:pStyle w:val="BodyText"/>
      </w:pPr>
      <w:r>
        <w:rPr>
          <w:b/>
          <w:bCs/>
        </w:rPr>
        <w:t xml:space="preserve">Неоднозначность текстовых форм.</w:t>
      </w:r>
      <w:r>
        <w:t xml:space="preserve"> </w:t>
      </w:r>
      <w:r>
        <w:t xml:space="preserve">Одни и те же реальные сущности в разных документах называются по-разному: сотрудник может быть упомянут полным ФИО в одном документе и фамилией с инициалами в другом, организация — полным наименованием в одном случае и аббревиатурой в другом, должность — полной формой и сокращением. Без специальной обработки такие упоминания не объединятся в один индивид онтологии.</w:t>
      </w:r>
    </w:p>
    <w:p>
      <w:pPr>
        <w:pStyle w:val="BodyText"/>
      </w:pPr>
      <w:r>
        <w:t xml:space="preserve">Перечисленные проблемы приводят к ключевому методическому выводу. Извлечение знаний непосредственно из исходных документов сильно затруднено: правила извлечения, описывающие как структурную навигацию, так и обработку текста, оказываются переплетены с особенностями конкретного формата. Это вынуждает автора правил владеть техническими деталями формата каждого исходного документа и поддерживать отдельный набор правил для каждого формата.</w:t>
      </w:r>
    </w:p>
    <w:p>
      <w:pPr>
        <w:pStyle w:val="BodyText"/>
      </w:pPr>
      <w:r>
        <w:t xml:space="preserve">Для решения этого затруднения необходим этап</w:t>
      </w:r>
      <w:r>
        <w:t xml:space="preserve"> </w:t>
      </w:r>
      <w:r>
        <w:rPr>
          <w:i/>
          <w:iCs/>
        </w:rPr>
        <w:t xml:space="preserve">унификации представления документов</w:t>
      </w:r>
      <w:r>
        <w:t xml:space="preserve"> </w:t>
      </w:r>
      <w:r>
        <w:t xml:space="preserve">— приведения документов к единой модели данных, в которой сохранены текст и минимально необходимая структурная информация и устранены особенности конкретных форматов хранения. На таком унифицированном представлении правила извлечения формулируются единожды и применяются ко всем документам одного типа независимо от их исходного формата. Этот вывод определяет одно из центральных архитектурных решений работы и подробно обсуждается во второй главе.</w:t>
      </w:r>
    </w:p>
    <w:bookmarkEnd w:id="26"/>
    <w:bookmarkEnd w:id="27"/>
    <w:bookmarkStart w:id="32" w:name="X1bd1c5ec7c2ee899019ac2d6d20e7c3acaaa8a9"/>
    <w:p>
      <w:pPr>
        <w:pStyle w:val="2"/>
      </w:pPr>
      <w:r>
        <w:t xml:space="preserve">1.3 Обзор подходов к извлечению знаний из документов</w:t>
      </w:r>
    </w:p>
    <w:p>
      <w:pPr>
        <w:pStyle w:val="FirstParagraph"/>
      </w:pPr>
      <w:r>
        <w:t xml:space="preserve">Задача автоматизированного извлечения структурированной информации из текстовых документов изучается в нескольких смежных научных направлениях: в извлечении информации (Information Extraction) [8], в обучении и пополнении онтологий (Ontology Learning and Population) [6, 7], в обработке естественного языка. Существующие подходы можно условно объединить в несколько групп: правила-ориентированные, основанные на обучении методам обработки естественного языка, основанные на больших языковых моделях и гибридные.</w:t>
      </w:r>
    </w:p>
    <w:bookmarkStart w:id="28" w:name="правила-ориентированные-методы"/>
    <w:p>
      <w:pPr>
        <w:pStyle w:val="3"/>
      </w:pPr>
      <w:r>
        <w:t xml:space="preserve">1.3.1 Правила-ориентированные методы</w:t>
      </w:r>
    </w:p>
    <w:p>
      <w:pPr>
        <w:pStyle w:val="FirstParagraph"/>
      </w:pPr>
      <w:r>
        <w:t xml:space="preserve">Правила-ориентированные (rule-based) методы исторически наиболее ранний подход к извлечению информации. Они основаны на явном описании пользователем-экспертом правил, по которым из текста выделяются интересующие фрагменты. В качестве средств описания правил применяются регулярные выражения, шаблоны над последовательностями токенов, паттерны над синтаксическими деревьями [8]. Извлечение выполняется путём поиска в тексте элементов, удовлетворяющих заданным правилам, и интерпретации этих элементов в соответствии с заранее объявленной семантикой.</w:t>
      </w:r>
    </w:p>
    <w:p>
      <w:pPr>
        <w:pStyle w:val="BodyText"/>
      </w:pPr>
      <w:r>
        <w:t xml:space="preserve">Основным преимуществом подхода является</w:t>
      </w:r>
      <w:r>
        <w:t xml:space="preserve"> </w:t>
      </w:r>
      <w:r>
        <w:rPr>
          <w:i/>
          <w:iCs/>
        </w:rPr>
        <w:t xml:space="preserve">воспроизводимость и объяснимость</w:t>
      </w:r>
      <w:r>
        <w:t xml:space="preserve"> </w:t>
      </w:r>
      <w:r>
        <w:t xml:space="preserve">результата: каждое извлечённое значение можно проследить до конкретного правила, и одни и те же входные данные гарантированно дают один и тот же результат. Кроме того, метод не требует размеченных обучающих данных и применим даже при ограниченном объёме исходных документов одного типа.</w:t>
      </w:r>
    </w:p>
    <w:p>
      <w:pPr>
        <w:pStyle w:val="BodyText"/>
      </w:pPr>
      <w:r>
        <w:t xml:space="preserve">Основные ограничения правила-ориентированных методов связаны с их</w:t>
      </w:r>
      <w:r>
        <w:t xml:space="preserve"> </w:t>
      </w:r>
      <w:r>
        <w:rPr>
          <w:i/>
          <w:iCs/>
        </w:rPr>
        <w:t xml:space="preserve">хрупкостью</w:t>
      </w:r>
      <w:r>
        <w:t xml:space="preserve"> </w:t>
      </w:r>
      <w:r>
        <w:t xml:space="preserve">по отношению к вариативности оформления документов. Любые отклонения от ожидаемой структуры — изменение формулировок, порядка следования полей, способа разделения значений — приводят к тому, что правила перестают срабатывать. Поддержка большого количества правил для разнородных документов сопряжена со значительными трудозатратами; для каждого нового типа документа правила должны разрабатываться эвристически и тестироваться на выборке.</w:t>
      </w:r>
    </w:p>
    <w:p>
      <w:pPr>
        <w:pStyle w:val="BodyText"/>
      </w:pPr>
      <w:r>
        <w:t xml:space="preserve">Тем не менее в задачах со структурированными документами одного типа правила-ориентированные методы остаются конкурентоспособными и широко применяются на практике, особенно в условиях, требующих высокой объяснимости результата.</w:t>
      </w:r>
    </w:p>
    <w:bookmarkEnd w:id="28"/>
    <w:bookmarkStart w:id="29" w:name="методы-на-основе-обучения"/>
    <w:p>
      <w:pPr>
        <w:pStyle w:val="3"/>
      </w:pPr>
      <w:r>
        <w:t xml:space="preserve">1.3.2 Методы на основе обучения</w:t>
      </w:r>
    </w:p>
    <w:p>
      <w:pPr>
        <w:pStyle w:val="FirstParagraph"/>
      </w:pPr>
      <w:r>
        <w:t xml:space="preserve">Альтернативный подход составляет применение методов машинного обучения и обработки естественного языка: распознавание именованных сущностей (Named Entity Recognition) [8], извлечение отношений (Relation Extraction), классификация фрагментов текста, сегментация документа. Указанные задачи решаются с использованием статистических моделей, обучаемых на размеченных корпусах документов; в современных реализациях преобладают модели на основе глубокого обучения, учитывающие семантический контекст слов.</w:t>
      </w:r>
    </w:p>
    <w:p>
      <w:pPr>
        <w:pStyle w:val="BodyText"/>
      </w:pPr>
      <w:r>
        <w:t xml:space="preserve">Преимуществом подхода является</w:t>
      </w:r>
      <w:r>
        <w:t xml:space="preserve"> </w:t>
      </w:r>
      <w:r>
        <w:rPr>
          <w:i/>
          <w:iCs/>
        </w:rPr>
        <w:t xml:space="preserve">устойчивость к вариативности</w:t>
      </w:r>
      <w:r>
        <w:t xml:space="preserve">: обученная модель способна распознавать сущности и отношения в документах, существенно отличающихся по форме от тех, что встречались при обучении. Кроме того, методы на основе обучения позволяют решать задачи, для которых ручное описание правил непрактично из-за объёма необходимых эвристик.</w:t>
      </w:r>
    </w:p>
    <w:p>
      <w:pPr>
        <w:pStyle w:val="BodyText"/>
      </w:pPr>
      <w:r>
        <w:t xml:space="preserve">Основным препятствием для применения обучаемых методов к задаче, рассматриваемой в настоящей работе, является</w:t>
      </w:r>
      <w:r>
        <w:t xml:space="preserve"> </w:t>
      </w:r>
      <w:r>
        <w:rPr>
          <w:i/>
          <w:iCs/>
        </w:rPr>
        <w:t xml:space="preserve">требование к объёму размеченных данных</w:t>
      </w:r>
      <w:r>
        <w:t xml:space="preserve">. Качественное обучение моделей требует размеченного корпуса в сотни и тысячи документов с аннотированными целевыми значениями. Для документооборота кафедры, где ежегодно появляется ограниченное число однотипных документов, сбор такого корпуса непрактичен. Кроме того, модели на основе обучения слабо контролируются пользователем и не обеспечивают объяснимости отдельных извлечений: даже при достаточно высокой средней точности неясно, какие именно входные особенности привели к конкретному решению модели в каждом случае.</w:t>
      </w:r>
    </w:p>
    <w:bookmarkEnd w:id="29"/>
    <w:bookmarkStart w:id="30" w:name="X1b61f587945247c9b1e86cfaaf6116c9de28769"/>
    <w:p>
      <w:pPr>
        <w:pStyle w:val="3"/>
      </w:pPr>
      <w:r>
        <w:t xml:space="preserve">1.3.3 Методы на основе больших языковых моделей</w:t>
      </w:r>
    </w:p>
    <w:p>
      <w:pPr>
        <w:pStyle w:val="FirstParagraph"/>
      </w:pPr>
      <w:r>
        <w:t xml:space="preserve">В последние годы для задач извлечения информации всё шире применяются большие языковые модели (Large Language Models, LLM) [9]. Языковая модель получает на вход документ или его фрагмент и запрос на естественном языке, требующий извлечь определённые сведения, и выдаёт ответ в произвольной либо структурированной форме. Подобные методы продемонстрировали высокую применимость к самым разным задачам, в том числе к извлечению информации из документов, существенно отличающихся от тех, на которых модель обучалась.</w:t>
      </w:r>
    </w:p>
    <w:p>
      <w:pPr>
        <w:pStyle w:val="BodyText"/>
      </w:pPr>
      <w:r>
        <w:t xml:space="preserve">Сильной стороной подхода является</w:t>
      </w:r>
      <w:r>
        <w:t xml:space="preserve"> </w:t>
      </w:r>
      <w:r>
        <w:rPr>
          <w:i/>
          <w:iCs/>
        </w:rPr>
        <w:t xml:space="preserve">гибкость</w:t>
      </w:r>
      <w:r>
        <w:t xml:space="preserve">: одна и та же модель способна обрабатывать документы разных типов без специального обучения, а изменение целей извлечения сводится к изменению формулировки запроса. Кроме того, языковые модели хорошо учитывают контекст и способны обнаруживать значения, скрытые в свободно сформулированных текстовых фрагментах.</w:t>
      </w:r>
    </w:p>
    <w:p>
      <w:pPr>
        <w:pStyle w:val="BodyText"/>
      </w:pPr>
      <w:r>
        <w:t xml:space="preserve">Слабые стороны языковых моделей применительно к рассматриваемой задаче также существенны.</w:t>
      </w:r>
      <w:r>
        <w:t xml:space="preserve"> </w:t>
      </w:r>
      <w:r>
        <w:rPr>
          <w:i/>
          <w:iCs/>
        </w:rPr>
        <w:t xml:space="preserve">Нестабильность результатов</w:t>
      </w:r>
      <w:r>
        <w:t xml:space="preserve">: один и тот же запрос к одной и той же модели может в разные моменты времени давать различающиеся ответы, в особенности при использовании параметров случайной выборки.</w:t>
      </w:r>
      <w:r>
        <w:t xml:space="preserve"> </w:t>
      </w:r>
      <w:r>
        <w:rPr>
          <w:i/>
          <w:iCs/>
        </w:rPr>
        <w:t xml:space="preserve">Ограниченная интерпретируемость</w:t>
      </w:r>
      <w:r>
        <w:t xml:space="preserve">: причина того или иного ответа модели в общем случае не поддаётся анализу и не может быть объяснена через формальные правила.</w:t>
      </w:r>
      <w:r>
        <w:t xml:space="preserve"> </w:t>
      </w:r>
      <w:r>
        <w:rPr>
          <w:i/>
          <w:iCs/>
        </w:rPr>
        <w:t xml:space="preserve">Риск конфабуляции</w:t>
      </w:r>
      <w:r>
        <w:t xml:space="preserve"> </w:t>
      </w:r>
      <w:r>
        <w:t xml:space="preserve">— генерации правдоподобно выглядящих, но не соответствующих действительности значений (так называемых галлюцинаций), особенно опасных в задачах, требующих формальной строгости.</w:t>
      </w:r>
      <w:r>
        <w:t xml:space="preserve"> </w:t>
      </w:r>
      <w:r>
        <w:rPr>
          <w:i/>
          <w:iCs/>
        </w:rPr>
        <w:t xml:space="preserve">Зависимость от внешнего сервиса</w:t>
      </w:r>
      <w:r>
        <w:t xml:space="preserve"> </w:t>
      </w:r>
      <w:r>
        <w:t xml:space="preserve">и</w:t>
      </w:r>
      <w:r>
        <w:t xml:space="preserve"> </w:t>
      </w:r>
      <w:r>
        <w:rPr>
          <w:i/>
          <w:iCs/>
        </w:rPr>
        <w:t xml:space="preserve">стоимость обращения</w:t>
      </w:r>
      <w:r>
        <w:t xml:space="preserve">: интеграция с языковой моделью обычно подразумевает обращение к стороннему облачному сервису, что влечёт постоянные эксплуатационные затраты и риски недоступности.</w:t>
      </w:r>
    </w:p>
    <w:p>
      <w:pPr>
        <w:pStyle w:val="BodyText"/>
      </w:pPr>
      <w:r>
        <w:t xml:space="preserve">Перечисленные слабые стороны делают неприемлемым применение языковой модели как единственного источника знаний в задаче пополнения онтологии: автоматическое включение в формализованную модель сведений, не поддающихся проверке и обоснованию, противоречит основной цели формализации.</w:t>
      </w:r>
    </w:p>
    <w:bookmarkEnd w:id="30"/>
    <w:bookmarkStart w:id="31" w:name="гибридные-подходы"/>
    <w:p>
      <w:pPr>
        <w:pStyle w:val="3"/>
      </w:pPr>
      <w:r>
        <w:t xml:space="preserve">1.3.4 Гибридные подходы</w:t>
      </w:r>
    </w:p>
    <w:p>
      <w:pPr>
        <w:pStyle w:val="FirstParagraph"/>
      </w:pPr>
      <w:r>
        <w:t xml:space="preserve">Гибридные подходы стремятся сочетать преимущества правил- ориентированных, обучаемых и языковых методов. Различные комбинации методов исследовались в литературе по извлечению информации; особенно характерны сочетания, в которых один метод выступает в роли первичного извлекателя, а другой — в роли проверяющего или дополняющего звена.</w:t>
      </w:r>
    </w:p>
    <w:p>
      <w:pPr>
        <w:pStyle w:val="BodyText"/>
      </w:pPr>
      <w:r>
        <w:t xml:space="preserve">Применительно к задаче пополнения онтологической модели кафедры оправданным представляется гибридный подход следующего вида:</w:t>
      </w:r>
      <w:r>
        <w:t xml:space="preserve"> </w:t>
      </w:r>
      <w:r>
        <w:rPr>
          <w:i/>
          <w:iCs/>
        </w:rPr>
        <w:t xml:space="preserve">детерминированные правила шаблона выполняют первичное извлечение, а языковая модель используется как проверяющий и корректирующий механизм</w:t>
      </w:r>
      <w:r>
        <w:t xml:space="preserve">. Подобное распределение ролей позволяет одновременно сохранить ключевые преимущества правил-ориентированного подхода (воспроизводимость, объяснимость, отсутствие требования к размеченным данным) и компенсировать его основной недостаток (хрупкость к вариативности оформления): языковая модель закрывает ровно те случаи, в которых правила оказываются неточны.</w:t>
      </w:r>
    </w:p>
    <w:p>
      <w:pPr>
        <w:pStyle w:val="BodyText"/>
      </w:pPr>
      <w:r>
        <w:t xml:space="preserve">Сравнительные характеристики рассмотренных подходов сведены в таблицу 1.1.</w:t>
      </w:r>
    </w:p>
    <w:p>
      <w:pPr>
        <w:pStyle w:val="BodyText"/>
      </w:pPr>
      <w:r>
        <w:rPr>
          <w:i/>
          <w:iCs/>
        </w:rPr>
        <w:t xml:space="preserve">Таблица 1.1 — Сравнительная характеристика подходов к извлечению знаний из документов.</w:t>
      </w:r>
    </w:p>
    <w:tbl>
      <w:tblPr>
        <w:tblStyle w:val="Table"/>
        <w:tblW w:type="pct" w:w="5000"/>
        <w:tblLayout w:type="fixed"/>
        <w:tblLook w:firstRow="1" w:lastRow="0" w:firstColumn="0" w:lastColumn="0" w:noHBand="0" w:noVBand="0" w:val="0020"/>
      </w:tblPr>
      <w:tblGrid>
        <w:gridCol w:w="1090"/>
        <w:gridCol w:w="901"/>
        <w:gridCol w:w="663"/>
        <w:gridCol w:w="1422"/>
        <w:gridCol w:w="1565"/>
        <w:gridCol w:w="2276"/>
      </w:tblGrid>
      <w:tr>
        <w:trPr>
          <w:tblHeader w:val="on"/>
        </w:trPr>
        <w:tc>
          <w:tcPr/>
          <w:p>
            <w:pPr>
              <w:pStyle w:val="Compact"/>
            </w:pPr>
            <w:r>
              <w:t xml:space="preserve">Подход</w:t>
            </w:r>
          </w:p>
        </w:tc>
        <w:tc>
          <w:tcPr/>
          <w:p>
            <w:pPr>
              <w:pStyle w:val="Compact"/>
              <w:jc w:val="center"/>
            </w:pPr>
            <w:r>
              <w:t xml:space="preserve">Воспроизводимость</w:t>
            </w:r>
          </w:p>
        </w:tc>
        <w:tc>
          <w:tcPr/>
          <w:p>
            <w:pPr>
              <w:pStyle w:val="Compact"/>
              <w:jc w:val="center"/>
            </w:pPr>
            <w:r>
              <w:t xml:space="preserve">Объяснимость</w:t>
            </w:r>
          </w:p>
        </w:tc>
        <w:tc>
          <w:tcPr/>
          <w:p>
            <w:pPr>
              <w:pStyle w:val="Compact"/>
              <w:jc w:val="center"/>
            </w:pPr>
            <w:r>
              <w:t xml:space="preserve">Устойчивость к вариативности</w:t>
            </w:r>
          </w:p>
        </w:tc>
        <w:tc>
          <w:tcPr/>
          <w:p>
            <w:pPr>
              <w:pStyle w:val="Compact"/>
              <w:jc w:val="center"/>
            </w:pPr>
            <w:r>
              <w:t xml:space="preserve">Требование к размеченным данным</w:t>
            </w:r>
          </w:p>
        </w:tc>
        <w:tc>
          <w:tcPr/>
          <w:p>
            <w:pPr>
              <w:pStyle w:val="Compact"/>
              <w:jc w:val="center"/>
            </w:pPr>
            <w:r>
              <w:t xml:space="preserve">Применимость к слабоформализованным документам</w:t>
            </w:r>
          </w:p>
        </w:tc>
      </w:tr>
      <w:tr>
        <w:tc>
          <w:tcPr/>
          <w:p>
            <w:pPr>
              <w:pStyle w:val="Compact"/>
            </w:pPr>
            <w:r>
              <w:t xml:space="preserve">Правила-ориентированный</w:t>
            </w:r>
          </w:p>
        </w:tc>
        <w:tc>
          <w:tcPr/>
          <w:p>
            <w:pPr>
              <w:pStyle w:val="Compact"/>
              <w:jc w:val="center"/>
            </w:pPr>
            <w:r>
              <w:t xml:space="preserve">высокая</w:t>
            </w:r>
          </w:p>
        </w:tc>
        <w:tc>
          <w:tcPr/>
          <w:p>
            <w:pPr>
              <w:pStyle w:val="Compact"/>
              <w:jc w:val="center"/>
            </w:pPr>
            <w:r>
              <w:t xml:space="preserve">высокая</w:t>
            </w:r>
          </w:p>
        </w:tc>
        <w:tc>
          <w:tcPr/>
          <w:p>
            <w:pPr>
              <w:pStyle w:val="Compact"/>
              <w:jc w:val="center"/>
            </w:pPr>
            <w:r>
              <w:t xml:space="preserve">низкая</w:t>
            </w:r>
          </w:p>
        </w:tc>
        <w:tc>
          <w:tcPr/>
          <w:p>
            <w:pPr>
              <w:pStyle w:val="Compact"/>
              <w:jc w:val="center"/>
            </w:pPr>
            <w:r>
              <w:t xml:space="preserve">отсутствует</w:t>
            </w:r>
          </w:p>
        </w:tc>
        <w:tc>
          <w:tcPr/>
          <w:p>
            <w:pPr>
              <w:pStyle w:val="Compact"/>
              <w:jc w:val="center"/>
            </w:pPr>
            <w:r>
              <w:t xml:space="preserve">средняя</w:t>
            </w:r>
          </w:p>
        </w:tc>
      </w:tr>
      <w:tr>
        <w:tc>
          <w:tcPr/>
          <w:p>
            <w:pPr>
              <w:pStyle w:val="Compact"/>
            </w:pPr>
            <w:r>
              <w:t xml:space="preserve">Обучаемый (NER, RE)</w:t>
            </w:r>
          </w:p>
        </w:tc>
        <w:tc>
          <w:tcPr/>
          <w:p>
            <w:pPr>
              <w:pStyle w:val="Compact"/>
              <w:jc w:val="center"/>
            </w:pPr>
            <w:r>
              <w:t xml:space="preserve">средняя</w:t>
            </w:r>
          </w:p>
        </w:tc>
        <w:tc>
          <w:tcPr/>
          <w:p>
            <w:pPr>
              <w:pStyle w:val="Compact"/>
              <w:jc w:val="center"/>
            </w:pPr>
            <w:r>
              <w:t xml:space="preserve">низкая</w:t>
            </w:r>
          </w:p>
        </w:tc>
        <w:tc>
          <w:tcPr/>
          <w:p>
            <w:pPr>
              <w:pStyle w:val="Compact"/>
              <w:jc w:val="center"/>
            </w:pPr>
            <w:r>
              <w:t xml:space="preserve">высокая</w:t>
            </w:r>
          </w:p>
        </w:tc>
        <w:tc>
          <w:tcPr/>
          <w:p>
            <w:pPr>
              <w:pStyle w:val="Compact"/>
              <w:jc w:val="center"/>
            </w:pPr>
            <w:r>
              <w:t xml:space="preserve">высокое</w:t>
            </w:r>
          </w:p>
        </w:tc>
        <w:tc>
          <w:tcPr/>
          <w:p>
            <w:pPr>
              <w:pStyle w:val="Compact"/>
              <w:jc w:val="center"/>
            </w:pPr>
            <w:r>
              <w:t xml:space="preserve">высокая</w:t>
            </w:r>
          </w:p>
        </w:tc>
      </w:tr>
      <w:tr>
        <w:tc>
          <w:tcPr/>
          <w:p>
            <w:pPr>
              <w:pStyle w:val="Compact"/>
            </w:pPr>
            <w:r>
              <w:t xml:space="preserve">На основе LLM</w:t>
            </w:r>
          </w:p>
        </w:tc>
        <w:tc>
          <w:tcPr/>
          <w:p>
            <w:pPr>
              <w:pStyle w:val="Compact"/>
              <w:jc w:val="center"/>
            </w:pPr>
            <w:r>
              <w:t xml:space="preserve">низкая</w:t>
            </w:r>
          </w:p>
        </w:tc>
        <w:tc>
          <w:tcPr/>
          <w:p>
            <w:pPr>
              <w:pStyle w:val="Compact"/>
              <w:jc w:val="center"/>
            </w:pPr>
            <w:r>
              <w:t xml:space="preserve">низкая</w:t>
            </w:r>
          </w:p>
        </w:tc>
        <w:tc>
          <w:tcPr/>
          <w:p>
            <w:pPr>
              <w:pStyle w:val="Compact"/>
              <w:jc w:val="center"/>
            </w:pPr>
            <w:r>
              <w:t xml:space="preserve">высокая</w:t>
            </w:r>
          </w:p>
        </w:tc>
        <w:tc>
          <w:tcPr/>
          <w:p>
            <w:pPr>
              <w:pStyle w:val="Compact"/>
              <w:jc w:val="center"/>
            </w:pPr>
            <w:r>
              <w:t xml:space="preserve">отсутствует</w:t>
            </w:r>
          </w:p>
        </w:tc>
        <w:tc>
          <w:tcPr/>
          <w:p>
            <w:pPr>
              <w:pStyle w:val="Compact"/>
              <w:jc w:val="center"/>
            </w:pPr>
            <w:r>
              <w:t xml:space="preserve">высокая</w:t>
            </w:r>
          </w:p>
        </w:tc>
      </w:tr>
      <w:tr>
        <w:tc>
          <w:tcPr/>
          <w:p>
            <w:pPr>
              <w:pStyle w:val="Compact"/>
            </w:pPr>
            <w:r>
              <w:t xml:space="preserve">Гибридный</w:t>
            </w:r>
          </w:p>
        </w:tc>
        <w:tc>
          <w:tcPr/>
          <w:p>
            <w:pPr>
              <w:pStyle w:val="Compact"/>
              <w:jc w:val="center"/>
            </w:pPr>
            <w:r>
              <w:t xml:space="preserve">высокая</w:t>
            </w:r>
          </w:p>
        </w:tc>
        <w:tc>
          <w:tcPr/>
          <w:p>
            <w:pPr>
              <w:pStyle w:val="Compact"/>
              <w:jc w:val="center"/>
            </w:pPr>
            <w:r>
              <w:t xml:space="preserve">высокая</w:t>
            </w:r>
          </w:p>
        </w:tc>
        <w:tc>
          <w:tcPr/>
          <w:p>
            <w:pPr>
              <w:pStyle w:val="Compact"/>
              <w:jc w:val="center"/>
            </w:pPr>
            <w:r>
              <w:t xml:space="preserve">высокая</w:t>
            </w:r>
          </w:p>
        </w:tc>
        <w:tc>
          <w:tcPr/>
          <w:p>
            <w:pPr>
              <w:pStyle w:val="Compact"/>
              <w:jc w:val="center"/>
            </w:pPr>
            <w:r>
              <w:t xml:space="preserve">отсутствует</w:t>
            </w:r>
          </w:p>
        </w:tc>
        <w:tc>
          <w:tcPr/>
          <w:p>
            <w:pPr>
              <w:pStyle w:val="Compact"/>
              <w:jc w:val="center"/>
            </w:pPr>
            <w:r>
              <w:t xml:space="preserve">высокая</w:t>
            </w:r>
          </w:p>
        </w:tc>
      </w:tr>
    </w:tbl>
    <w:p>
      <w:pPr>
        <w:pStyle w:val="BodyText"/>
      </w:pPr>
      <w:r>
        <w:t xml:space="preserve">Из приведённого сопоставления следует методический вывод, лежащий в основе настоящей работы: для задачи автоматизированного пополнения онтологической модели кафедры оправдан гибридный подход, сочетающий шаблонное извлечение по детерминированным правилам с проверкой и коррекцией результатов посредством большой языковой модели.</w:t>
      </w:r>
    </w:p>
    <w:bookmarkEnd w:id="31"/>
    <w:bookmarkEnd w:id="32"/>
    <w:bookmarkStart w:id="38" w:name="существующие-программные-решения"/>
    <w:p>
      <w:pPr>
        <w:pStyle w:val="2"/>
      </w:pPr>
      <w:r>
        <w:t xml:space="preserve">1.4 Существующие программные решения</w:t>
      </w:r>
    </w:p>
    <w:p>
      <w:pPr>
        <w:pStyle w:val="FirstParagraph"/>
      </w:pPr>
      <w:r>
        <w:t xml:space="preserve">При проектировании системы был выполнен анализ готовых программных средств, имеющих сходное назначение, с целью оценки их применимости к задаче автоматизированного пополнения онтологической модели кафедры. Анализ охватил несколько категорий решений: универсальные средства извлечения текста и метаданных из документов; специализированные системы извлечения структуры из научных публикаций; облачные сервисы интеллектуальной обработки документов; исследовательские системы пополнения онтологий из текста.</w:t>
      </w:r>
    </w:p>
    <w:bookmarkStart w:id="33" w:name="X36013866be0acf913fadc09c6c352b8da41d012"/>
    <w:p>
      <w:pPr>
        <w:pStyle w:val="3"/>
      </w:pPr>
      <w:r>
        <w:t xml:space="preserve">1.4.1 Универсальные средства извлечения текста и метаданных</w:t>
      </w:r>
    </w:p>
    <w:p>
      <w:pPr>
        <w:pStyle w:val="FirstParagraph"/>
      </w:pPr>
      <w:r>
        <w:t xml:space="preserve">К этой категории относятся библиотеки и инструменты, предоставляющие универсальный способ извлечения текстового содержимого и метаданных из документов разнообразных форматов. Наиболее представительным решением является</w:t>
      </w:r>
      <w:r>
        <w:t xml:space="preserve"> </w:t>
      </w:r>
      <w:r>
        <w:rPr>
          <w:b/>
          <w:bCs/>
        </w:rPr>
        <w:t xml:space="preserve">Apache Tika</w:t>
      </w:r>
      <w:r>
        <w:t xml:space="preserve"> </w:t>
      </w:r>
      <w:r>
        <w:t xml:space="preserve">[14, 17] — открытый набор инструментов, способный обрабатывать документы более чем тысячи форматов, включая текстовые документы Microsoft Office, документы в формате PDF, изображения, аудио- и видеофайлы. Tika автоматически определяет тип входного документа и язык его содержимого, после чего делегирует разбор соответствующей внутренней библиотеке (Apache POI для документов Microsoft Office, PDFBox для PDF и так далее). Результат разбора возвращается в виде извлечённого текста и набора метаданных (автор, дата создания, язык, формат и т. п.).</w:t>
      </w:r>
    </w:p>
    <w:p>
      <w:pPr>
        <w:pStyle w:val="BodyText"/>
      </w:pPr>
      <w:r>
        <w:t xml:space="preserve">Сильными сторонами Apache Tika являются широта поддержки форматов, зрелость реализации, возможность бесшовного использования в программах на языке Java и кросс-платформенность. Однако применительно к задаче пополнения онтологии Apache Tika обладает существенными ограничениями. Во-первых, Tika ориентирована на извлечение содержимого, а не на его</w:t>
      </w:r>
      <w:r>
        <w:t xml:space="preserve"> </w:t>
      </w:r>
      <w:r>
        <w:rPr>
          <w:i/>
          <w:iCs/>
        </w:rPr>
        <w:t xml:space="preserve">понимание</w:t>
      </w:r>
      <w:r>
        <w:t xml:space="preserve">: возвращаемый результат представляет собой плоский текст с минимальной разметкой, без сохранения логической структуры документа (заголовков, списков, вложенных таблиц). Во-вторых, извлечение табличных данных из PDF существенно затруднено: таблицы хранятся как наборы позиций без явных границ ячеек, и восстановление двумерной структуры требует эвристик и пользовательской настройки. В-третьих, Tika не предоставляет средств для последующей семантической интерпретации извлечённого содержимого: она решает лишь задачу извлечения сырого текста, оставляя дальнейшую обработку прикладной системе.</w:t>
      </w:r>
    </w:p>
    <w:p>
      <w:pPr>
        <w:pStyle w:val="BodyText"/>
      </w:pPr>
      <w:r>
        <w:t xml:space="preserve">В контексте настоящей работы Apache Tika может рассматриваться лишь как одно из возможных средств преобразования документа к текстовому представлению, но не как полноценное решение задачи пополнения онтологии.</w:t>
      </w:r>
    </w:p>
    <w:bookmarkEnd w:id="33"/>
    <w:bookmarkStart w:id="34" w:name="Xd27ff8dba8ef99852343fc619d0f8901466c123"/>
    <w:p>
      <w:pPr>
        <w:pStyle w:val="3"/>
      </w:pPr>
      <w:r>
        <w:t xml:space="preserve">1.4.2 Специализированные системы извлечения структуры из научных публикаций</w:t>
      </w:r>
    </w:p>
    <w:p>
      <w:pPr>
        <w:pStyle w:val="FirstParagraph"/>
      </w:pPr>
      <w:r>
        <w:t xml:space="preserve">В исследовательской среде широкое распространение получила система</w:t>
      </w:r>
      <w:r>
        <w:t xml:space="preserve"> </w:t>
      </w:r>
      <w:r>
        <w:rPr>
          <w:b/>
          <w:bCs/>
        </w:rPr>
        <w:t xml:space="preserve">GROBID</w:t>
      </w:r>
      <w:r>
        <w:t xml:space="preserve"> </w:t>
      </w:r>
      <w:r>
        <w:t xml:space="preserve">(GeneRation Of BIbliographic Data) [10, 18] — реализация на базе методов машинного обучения, предназначенная для извлечения, структурного разбора и переразметки документов в формате PDF в структурированные документы XML/TEI с фокусом на технические и научные публикации. GROBID применяет каскад моделей последовательной разметки, оперирующих не отдельными словами, а</w:t>
      </w:r>
      <w:r>
        <w:t xml:space="preserve"> </w:t>
      </w:r>
      <w:r>
        <w:rPr>
          <w:i/>
          <w:iCs/>
        </w:rPr>
        <w:t xml:space="preserve">токенами разметки страницы</w:t>
      </w:r>
      <w:r>
        <w:t xml:space="preserve">, что позволяет учитывать визуальные и позиционные характеристики элементов документа. Поддерживается распознавание около 68 типов структурных меток — от традиционных библиографических метаданных (название, авторы, аффилиации, журнал, страницы, идентификаторы) до структурных элементов основного текста (названия разделов, абзацы, маркеры ссылок, подписи к рисункам и таблицам).</w:t>
      </w:r>
    </w:p>
    <w:p>
      <w:pPr>
        <w:pStyle w:val="BodyText"/>
      </w:pPr>
      <w:r>
        <w:t xml:space="preserve">Результат работы GROBID представляется в виде XML-документа, закодированного в соответствии со стандартом TEI (Text Encoding Initiative) — устоявшимся форматом разметки текстов в гуманитарных науках, позволяющим описывать структурные и семантические характеристики текстовых документов. Сообщается о высокой точности извлечения (более 90 %) и приемлемой производительности (от двух до пяти секунд на одну страницу).</w:t>
      </w:r>
    </w:p>
    <w:p>
      <w:pPr>
        <w:pStyle w:val="BodyText"/>
      </w:pPr>
      <w:r>
        <w:t xml:space="preserve">Сильной стороной GROBID является способность восстанавливать логическую структуру документа из визуального оформления, что делает систему ценным инструментом при обработке научных публикаций. Однако в контексте задач пополнения онтологии кафедры применимость GROBID ограничена. Во-первых, система специализирована для</w:t>
      </w:r>
      <w:r>
        <w:t xml:space="preserve"> </w:t>
      </w:r>
      <w:r>
        <w:rPr>
          <w:i/>
          <w:iCs/>
        </w:rPr>
        <w:t xml:space="preserve">научных и технических публикаций</w:t>
      </w:r>
      <w:r>
        <w:t xml:space="preserve">: модели обучены на корпусах статей, и их применение к документам иного типа (заявлениям, индивидуальным заданиям, отчётам) даст качество, существенно уступающее заявленному. Во-вторых, выходным форматом является обобщённое представление в стандарте TEI, не привязанное к конкретной онтологии: получение из него фактов в терминах онтологической модели требует отдельного этапа отображения, который GROBID не выполняет. В-третьих, система ориентирована исключительно на формат PDF и не предоставляет средств для разбора документов в формате DOCX, в котором представлено большинство документов кафедры.</w:t>
      </w:r>
    </w:p>
    <w:bookmarkEnd w:id="34"/>
    <w:bookmarkStart w:id="35" w:name="X1a835214bed29638a38f981a89c9ea8bdf0df85"/>
    <w:p>
      <w:pPr>
        <w:pStyle w:val="3"/>
      </w:pPr>
      <w:r>
        <w:t xml:space="preserve">1.4.3 Облачные сервисы интеллектуальной обработки документов</w:t>
      </w:r>
    </w:p>
    <w:p>
      <w:pPr>
        <w:pStyle w:val="FirstParagraph"/>
      </w:pPr>
      <w:r>
        <w:t xml:space="preserve">В категории коммерческих облачных решений широкое распространение получили сервисы интеллектуальной обработки документов (Intelligent Document Processing, IDP):</w:t>
      </w:r>
      <w:r>
        <w:t xml:space="preserve"> </w:t>
      </w:r>
      <w:r>
        <w:rPr>
          <w:b/>
          <w:bCs/>
        </w:rPr>
        <w:t xml:space="preserve">Google Cloud Document AI</w:t>
      </w:r>
      <w:r>
        <w:t xml:space="preserve"> </w:t>
      </w:r>
      <w:r>
        <w:t xml:space="preserve">[20],</w:t>
      </w:r>
      <w:r>
        <w:t xml:space="preserve"> </w:t>
      </w:r>
      <w:r>
        <w:rPr>
          <w:b/>
          <w:bCs/>
        </w:rPr>
        <w:t xml:space="preserve">Microsoft Azure AI Document Intelligence</w:t>
      </w:r>
      <w:r>
        <w:t xml:space="preserve"> </w:t>
      </w:r>
      <w:r>
        <w:t xml:space="preserve">(ранее Form Recognizer) [21] и</w:t>
      </w:r>
      <w:r>
        <w:t xml:space="preserve"> </w:t>
      </w:r>
      <w:r>
        <w:rPr>
          <w:b/>
          <w:bCs/>
        </w:rPr>
        <w:t xml:space="preserve">Amazon Textract</w:t>
      </w:r>
      <w:r>
        <w:t xml:space="preserve"> </w:t>
      </w:r>
      <w:r>
        <w:t xml:space="preserve">[22]. Эти сервисы реализуют извлечение значений из документов на основе предобученных моделей, оптимизированных для типовых задач (обработка счетов, квитанций, документов удостоверения личности, форм). Часть сервисов поддерживает обучение на пользовательских данных для адаптации к специфическим типам документов; так, Azure и Google предоставляют средства разметки и обучения собственных моделей, тогда как Amazon Textract предлагается «как есть», без возможности дообучения.</w:t>
      </w:r>
    </w:p>
    <w:p>
      <w:pPr>
        <w:pStyle w:val="BodyText"/>
      </w:pPr>
      <w:r>
        <w:t xml:space="preserve">Сравнительные исследования показывают, что точность распознавания текста у Azure и Google сопоставима, причём оба сервиса превосходят Amazon Textract; в то же время Textract отличается лидирующим качеством извлечения табличных данных с возможностью восстановления связей на уровне ячеек. Стоимостные модели сервисов варьируются: для больших объёмов обработки Document AI оказывается экономически выгоднее за счёт снижающихся тарифов при росте нагрузки.</w:t>
      </w:r>
    </w:p>
    <w:p>
      <w:pPr>
        <w:pStyle w:val="BodyText"/>
      </w:pPr>
      <w:r>
        <w:t xml:space="preserve">Облачные IDP-сервисы являются мощными инструментами, способными обеспечить высокое качество извлечения значений в типовых задачах. Тем не менее их применимость к задаче пополнения онтологической модели кафедры существенно ограничена несколькими обстоятельствами.</w:t>
      </w:r>
    </w:p>
    <w:p>
      <w:pPr>
        <w:pStyle w:val="BodyText"/>
      </w:pPr>
      <w:r>
        <w:t xml:space="preserve">Во-первых, сервисы ориентированы на</w:t>
      </w:r>
      <w:r>
        <w:t xml:space="preserve"> </w:t>
      </w:r>
      <w:r>
        <w:rPr>
          <w:i/>
          <w:iCs/>
        </w:rPr>
        <w:t xml:space="preserve">извлечение значений полей</w:t>
      </w:r>
      <w:r>
        <w:t xml:space="preserve">, а не на</w:t>
      </w:r>
      <w:r>
        <w:t xml:space="preserve"> </w:t>
      </w:r>
      <w:r>
        <w:rPr>
          <w:i/>
          <w:iCs/>
        </w:rPr>
        <w:t xml:space="preserve">построение онтологических фактов</w:t>
      </w:r>
      <w:r>
        <w:t xml:space="preserve">. Их выходом является структурированный ответ вида «название поля — значение», без какой- либо привязки к конкретной онтологической модели. Получение индивидов и фактов в терминах целевой онтологии требует отдельного этапа отображения, который остаётся ответственностью пользователя.</w:t>
      </w:r>
    </w:p>
    <w:p>
      <w:pPr>
        <w:pStyle w:val="BodyText"/>
      </w:pPr>
      <w:r>
        <w:t xml:space="preserve">Во-вторых, использование облачных сервисов влечёт</w:t>
      </w:r>
      <w:r>
        <w:t xml:space="preserve"> </w:t>
      </w:r>
      <w:r>
        <w:rPr>
          <w:i/>
          <w:iCs/>
        </w:rPr>
        <w:t xml:space="preserve">передачу документов внешним поставщикам</w:t>
      </w:r>
      <w:r>
        <w:t xml:space="preserve">, что в контексте обработки документов учебно-административного характера, содержащих персональные данные сотрудников и студентов [1], накладывает существенные правовые ограничения. Необходимость соответствия требованиям к защите персональных данных делает применение облачных сервисов затруднительным.</w:t>
      </w:r>
    </w:p>
    <w:p>
      <w:pPr>
        <w:pStyle w:val="BodyText"/>
      </w:pPr>
      <w:r>
        <w:t xml:space="preserve">В-третьих,</w:t>
      </w:r>
      <w:r>
        <w:t xml:space="preserve"> </w:t>
      </w:r>
      <w:r>
        <w:rPr>
          <w:i/>
          <w:iCs/>
        </w:rPr>
        <w:t xml:space="preserve">стоимость обращения</w:t>
      </w:r>
      <w:r>
        <w:t xml:space="preserve"> </w:t>
      </w:r>
      <w:r>
        <w:t xml:space="preserve">к сервисам и зависимость от доступности внешнего сервиса противоречит требованию автономности и устойчивой работы системы кафедры, ориентированной на самостоятельное использование, в том числе при ограниченном бюджете.</w:t>
      </w:r>
    </w:p>
    <w:p>
      <w:pPr>
        <w:pStyle w:val="BodyText"/>
      </w:pPr>
      <w:r>
        <w:t xml:space="preserve">В-четвёртых,</w:t>
      </w:r>
      <w:r>
        <w:t xml:space="preserve"> </w:t>
      </w:r>
      <w:r>
        <w:rPr>
          <w:i/>
          <w:iCs/>
        </w:rPr>
        <w:t xml:space="preserve">отсутствие явной семантики</w:t>
      </w:r>
      <w:r>
        <w:t xml:space="preserve"> </w:t>
      </w:r>
      <w:r>
        <w:t xml:space="preserve">у извлекаемых значений и работа сервиса в режиме «чёрного ящика» затрудняют объяснение конкретных решений и обнаружение ошибок, что неприемлемо в задаче формализованного пополнения знаний.</w:t>
      </w:r>
    </w:p>
    <w:bookmarkEnd w:id="35"/>
    <w:bookmarkStart w:id="36" w:name="X5743b52826581913104d7ea20e9f4ebfcf61cda"/>
    <w:p>
      <w:pPr>
        <w:pStyle w:val="3"/>
      </w:pPr>
      <w:r>
        <w:t xml:space="preserve">1.4.4 Исследовательские системы пополнения онтологий</w:t>
      </w:r>
    </w:p>
    <w:p>
      <w:pPr>
        <w:pStyle w:val="FirstParagraph"/>
      </w:pPr>
      <w:r>
        <w:t xml:space="preserve">Задача автоматизированного пополнения онтологий из текста (Ontology Population from Text) изучается в исследовательской литературе на протяжении более двух десятилетий [6, 7]. Разработан ряд систем, объединяющих в единой инфраструктуре извлечение сведений из текста и их интеграцию в онтологическую модель.</w:t>
      </w:r>
    </w:p>
    <w:p>
      <w:pPr>
        <w:pStyle w:val="BodyText"/>
      </w:pPr>
      <w:r>
        <w:t xml:space="preserve">К числу таких систем относится</w:t>
      </w:r>
      <w:r>
        <w:t xml:space="preserve"> </w:t>
      </w:r>
      <w:r>
        <w:rPr>
          <w:b/>
          <w:bCs/>
        </w:rPr>
        <w:t xml:space="preserve">Karma</w:t>
      </w:r>
      <w:r>
        <w:t xml:space="preserve"> </w:t>
      </w:r>
      <w:r>
        <w:t xml:space="preserve">[11, 19] — инструмент интеграции данных, разработанный в Институте информационных наук Университета Южной Калифорнии. Karma позволяет интегрировать данные из разнородных источников (баз данных, табличных файлов, размеченных файлов, веб-сервисов), отображая их в соответствии с выбранной пользователем онтологией. Система использует методы машинного обучения для предложения отображения данных на классы онтологии, что снижает трудозатраты пользователя.</w:t>
      </w:r>
    </w:p>
    <w:p>
      <w:pPr>
        <w:pStyle w:val="BodyText"/>
      </w:pPr>
      <w:r>
        <w:t xml:space="preserve">Другим представительным примером является</w:t>
      </w:r>
      <w:r>
        <w:t xml:space="preserve"> </w:t>
      </w:r>
      <w:r>
        <w:rPr>
          <w:b/>
          <w:bCs/>
        </w:rPr>
        <w:t xml:space="preserve">KnowledgeStore</w:t>
      </w:r>
      <w:r>
        <w:t xml:space="preserve"> </w:t>
      </w:r>
      <w:r>
        <w:t xml:space="preserve">[12] — открытая инфраструктура хранения, объединяющая структурированные и неструктурированные данные в едином хранилище и обеспечивающая их совместный поиск и обработку. KnowledgeStore разрабатывалась в рамках проектов по извлечению знаний из мультимедийных ресурсов и ориентирована на масштаб, превышающий типичные потребности кафедры.</w:t>
      </w:r>
    </w:p>
    <w:p>
      <w:pPr>
        <w:pStyle w:val="BodyText"/>
      </w:pPr>
      <w:r>
        <w:t xml:space="preserve">Применимость подобных систем к рассматриваемой задаче ограничена несколькими обстоятельствами. Во-первых, Karma и подобные ей инструменты ориентированы на интеграцию</w:t>
      </w:r>
      <w:r>
        <w:t xml:space="preserve"> </w:t>
      </w:r>
      <w:r>
        <w:rPr>
          <w:i/>
          <w:iCs/>
        </w:rPr>
        <w:t xml:space="preserve">уже структурированных</w:t>
      </w:r>
      <w:r>
        <w:t xml:space="preserve"> </w:t>
      </w:r>
      <w:r>
        <w:t xml:space="preserve">данных, а не на их извлечение из слабоструктурированных документов; этап перехода от документа к таблице или иной структурированной форме оставляется пользователю. Во-вторых, исследовательские системы редко рассчитаны на эксплуатацию в условиях небольшого подразделения и требуют значительных квалификационных усилий для развёртывания и сопровождения. В-третьих, применение готовой системы вынуждает принять заложенные в неё архитектурные решения, в том числе те, что не вполне соответствуют специфике предметной области кафедры (например, фиксированные стратегии идентификации индивидов, не учитывающие специфики русскоязычных ФИО или отечественных кодов направлений подготовки).</w:t>
      </w:r>
    </w:p>
    <w:bookmarkEnd w:id="36"/>
    <w:bookmarkStart w:id="37" w:name="обоснование-собственной-разработки"/>
    <w:p>
      <w:pPr>
        <w:pStyle w:val="3"/>
      </w:pPr>
      <w:r>
        <w:t xml:space="preserve">1.4.5 Обоснование собственной разработки</w:t>
      </w:r>
    </w:p>
    <w:p>
      <w:pPr>
        <w:pStyle w:val="FirstParagraph"/>
      </w:pPr>
      <w:r>
        <w:t xml:space="preserve">Анализ перечисленных категорий готовых решений показывает, что ни одно из них не покрывает в полной мере следующих потребностей, существенных для задачи автоматизированного пополнения онтологической модели кафедры:</w:t>
      </w:r>
    </w:p>
    <w:p>
      <w:pPr>
        <w:pStyle w:val="Compact"/>
        <w:numPr>
          <w:ilvl w:val="0"/>
          <w:numId w:val="1006"/>
        </w:numPr>
      </w:pPr>
      <w:r>
        <w:rPr>
          <w:i/>
          <w:iCs/>
        </w:rPr>
        <w:t xml:space="preserve">работа с целевой онтологией предметной области</w:t>
      </w:r>
      <w:r>
        <w:t xml:space="preserve">: ни одно из универсальных решений не строит факты в терминах конкретной онтологической модели, а ограничивается извлечением сырого текста или плоской структуры «поле — значение»;</w:t>
      </w:r>
    </w:p>
    <w:p>
      <w:pPr>
        <w:pStyle w:val="Compact"/>
        <w:numPr>
          <w:ilvl w:val="0"/>
          <w:numId w:val="1006"/>
        </w:numPr>
      </w:pPr>
      <w:r>
        <w:rPr>
          <w:i/>
          <w:iCs/>
        </w:rPr>
        <w:t xml:space="preserve">локальное исполнение без передачи документов внешним сервисам</w:t>
      </w:r>
      <w:r>
        <w:t xml:space="preserve">: ограничения по защите персональных данных делают неприемлемой передачу документов учебно-административного характера в облачные сервисы;</w:t>
      </w:r>
    </w:p>
    <w:p>
      <w:pPr>
        <w:pStyle w:val="Compact"/>
        <w:numPr>
          <w:ilvl w:val="0"/>
          <w:numId w:val="1006"/>
        </w:numPr>
      </w:pPr>
      <w:r>
        <w:rPr>
          <w:i/>
          <w:iCs/>
        </w:rPr>
        <w:t xml:space="preserve">поддержка отечественной специфики</w:t>
      </w:r>
      <w:r>
        <w:t xml:space="preserve">: морфология русскоязычных ФИО, отечественные форматы кодов направлений подготовки, принятые на кафедре формулировки документов требуют учёта на уровне идентификации индивидов и нормализации значений;</w:t>
      </w:r>
    </w:p>
    <w:p>
      <w:pPr>
        <w:pStyle w:val="Compact"/>
        <w:numPr>
          <w:ilvl w:val="0"/>
          <w:numId w:val="1006"/>
        </w:numPr>
      </w:pPr>
      <w:r>
        <w:rPr>
          <w:i/>
          <w:iCs/>
        </w:rPr>
        <w:t xml:space="preserve">возможность контролируемого ручного вмешательства</w:t>
      </w:r>
      <w:r>
        <w:t xml:space="preserve">: для задачи пополнения формализованной модели существенна возможность пользователя проверить и при необходимости скорректировать результат автоматического извлечения, в том числе через графический интерфейс;</w:t>
      </w:r>
    </w:p>
    <w:p>
      <w:pPr>
        <w:pStyle w:val="Compact"/>
        <w:numPr>
          <w:ilvl w:val="0"/>
          <w:numId w:val="1006"/>
        </w:numPr>
      </w:pPr>
      <w:r>
        <w:rPr>
          <w:i/>
          <w:iCs/>
        </w:rPr>
        <w:t xml:space="preserve">расширяемость на новые типы документов без переработки архитектуры</w:t>
      </w:r>
      <w:r>
        <w:t xml:space="preserve">: набор обрабатываемых документов кафедры со временем расширяется, и подключение нового типа должно выполняться добавлением шаблона, а не разработкой отдельной программной системы;</w:t>
      </w:r>
    </w:p>
    <w:p>
      <w:pPr>
        <w:pStyle w:val="Compact"/>
        <w:numPr>
          <w:ilvl w:val="0"/>
          <w:numId w:val="1006"/>
        </w:numPr>
      </w:pPr>
      <w:r>
        <w:rPr>
          <w:i/>
          <w:iCs/>
        </w:rPr>
        <w:t xml:space="preserve">прозрачность и объяснимость каждого извлечённого факта</w:t>
      </w:r>
      <w:r>
        <w:t xml:space="preserve">: для возможности проверки и доверия к модели необходимо сохранение сведений о происхождении каждого факта.</w:t>
      </w:r>
    </w:p>
    <w:p>
      <w:pPr>
        <w:pStyle w:val="FirstParagraph"/>
      </w:pPr>
      <w:r>
        <w:t xml:space="preserve">В связи с этим в рамках настоящей работы обоснованной является</w:t>
      </w:r>
      <w:r>
        <w:t xml:space="preserve"> </w:t>
      </w:r>
      <w:r>
        <w:rPr>
          <w:i/>
          <w:iCs/>
        </w:rPr>
        <w:t xml:space="preserve">собственная разработка</w:t>
      </w:r>
      <w:r>
        <w:t xml:space="preserve"> </w:t>
      </w:r>
      <w:r>
        <w:t xml:space="preserve">специализированной системы, ориентированной на конкретную онтологическую модель кафедры и реализующей гибридный подход к извлечению знаний, обоснованный в разделе 1.3. При проектировании учитываются как сильные стороны рассмотренных существующих решений (универсальность форматов, заимствуемая в работе с DOCX через прямое использование внутреннего разборщика; структурный подход GROBID к разбору документов; принципы интеграции данных, заложенные в Karma), так и их ограничения, осознанно устраняемые архитектурными решениями второй главы.</w:t>
      </w:r>
    </w:p>
    <w:bookmarkEnd w:id="37"/>
    <w:bookmarkEnd w:id="38"/>
    <w:bookmarkStart w:id="42" w:name="требования-к-разрабатываемой-системе"/>
    <w:p>
      <w:pPr>
        <w:pStyle w:val="2"/>
      </w:pPr>
      <w:r>
        <w:t xml:space="preserve">1.5 Требования к разрабатываемой системе</w:t>
      </w:r>
    </w:p>
    <w:p>
      <w:pPr>
        <w:pStyle w:val="FirstParagraph"/>
      </w:pPr>
      <w:r>
        <w:t xml:space="preserve">На основании анализа предметной области, обзора подходов к извлечению знаний и оценки готовых программных решений могут быть сформулированы требования, которым должна удовлетворять проектируемая система. Требования разделены на функциональные (описывающие,</w:t>
      </w:r>
      <w:r>
        <w:t xml:space="preserve"> </w:t>
      </w:r>
      <w:r>
        <w:rPr>
          <w:i/>
          <w:iCs/>
        </w:rPr>
        <w:t xml:space="preserve">что</w:t>
      </w:r>
      <w:r>
        <w:t xml:space="preserve"> </w:t>
      </w:r>
      <w:r>
        <w:t xml:space="preserve">система должна выполнять) и нефункциональные (описывающие,</w:t>
      </w:r>
      <w:r>
        <w:t xml:space="preserve"> </w:t>
      </w:r>
      <w:r>
        <w:rPr>
          <w:i/>
          <w:iCs/>
        </w:rPr>
        <w:t xml:space="preserve">как</w:t>
      </w:r>
      <w:r>
        <w:t xml:space="preserve"> </w:t>
      </w:r>
      <w:r>
        <w:t xml:space="preserve">она должна это выполнять); отдельно выделены ограничения, добровольно принятые при проектировании.</w:t>
      </w:r>
    </w:p>
    <w:bookmarkStart w:id="39" w:name="функциональные-требования"/>
    <w:p>
      <w:pPr>
        <w:pStyle w:val="3"/>
      </w:pPr>
      <w:r>
        <w:t xml:space="preserve">1.5.1 Функциональные требования</w:t>
      </w:r>
    </w:p>
    <w:p>
      <w:pPr>
        <w:pStyle w:val="FirstParagraph"/>
      </w:pPr>
      <w:r>
        <w:rPr>
          <w:b/>
          <w:bCs/>
        </w:rPr>
        <w:t xml:space="preserve">Полный цикл обработки документа.</w:t>
      </w:r>
      <w:r>
        <w:t xml:space="preserve"> </w:t>
      </w:r>
      <w:r>
        <w:t xml:space="preserve">Система должна обеспечивать полный цикл обработки одного документа: от загрузки исходного файла до записи извлечённых из него фактов в общую онтологическую модель кафедры. Промежуточные результаты обработки должны сохраняться и быть доступны пользователю для просмотра.</w:t>
      </w:r>
    </w:p>
    <w:p>
      <w:pPr>
        <w:pStyle w:val="BodyText"/>
      </w:pPr>
      <w:r>
        <w:rPr>
          <w:b/>
          <w:bCs/>
        </w:rPr>
        <w:t xml:space="preserve">Поддержка нескольких форматов исходных документов.</w:t>
      </w:r>
      <w:r>
        <w:t xml:space="preserve"> </w:t>
      </w:r>
      <w:r>
        <w:t xml:space="preserve">Система должна обрабатывать документы наиболее распространённых на кафедре форматов: DOC, DOCX, PDF с текстовым слоем. Архитектура должна допускать расширение списка поддерживаемых форматов без переработки прочих частей системы.</w:t>
      </w:r>
    </w:p>
    <w:p>
      <w:pPr>
        <w:pStyle w:val="BodyText"/>
      </w:pPr>
      <w:r>
        <w:rPr>
          <w:b/>
          <w:bCs/>
        </w:rPr>
        <w:t xml:space="preserve">Унифицированное представление документа.</w:t>
      </w:r>
      <w:r>
        <w:t xml:space="preserve"> </w:t>
      </w:r>
      <w:r>
        <w:t xml:space="preserve">Документы всех поддерживаемых форматов должны приводиться к единой модели представления, в которой сохранены текст и минимально необходимая логическая структура (абзацы, списки, таблицы) и устранены особенности конкретных форматов хранения. Унифицированное представление должно быть пригодно для просмотра пользователем и для применения единообразных правил извлечения.</w:t>
      </w:r>
    </w:p>
    <w:p>
      <w:pPr>
        <w:pStyle w:val="BodyText"/>
      </w:pPr>
      <w:r>
        <w:rPr>
          <w:b/>
          <w:bCs/>
        </w:rPr>
        <w:t xml:space="preserve">Автоматическое определение класса документа.</w:t>
      </w:r>
      <w:r>
        <w:t xml:space="preserve"> </w:t>
      </w:r>
      <w:r>
        <w:t xml:space="preserve">Система должна определять класс документа на основе его содержимого и применять соответствующий шаблон извлечения. Должна быть предусмотрена возможность ручного указания класса в случаях, когда автоматическая классификация невозможна или дала ошибочный результат.</w:t>
      </w:r>
    </w:p>
    <w:p>
      <w:pPr>
        <w:pStyle w:val="BodyText"/>
      </w:pPr>
      <w:r>
        <w:rPr>
          <w:b/>
          <w:bCs/>
        </w:rPr>
        <w:t xml:space="preserve">Извлечение значений полей.</w:t>
      </w:r>
      <w:r>
        <w:t xml:space="preserve"> </w:t>
      </w:r>
      <w:r>
        <w:t xml:space="preserve">Для каждого класса документа должны извлекаться значения полей, перечень и правила извлечения которых определены шаблоном. Извлечение должно сочетать детерминированные правила и проверку результатов с привлечением большой языковой модели; результаты обоих этапов должны сохраняться для возможности аудита.</w:t>
      </w:r>
    </w:p>
    <w:p>
      <w:pPr>
        <w:pStyle w:val="BodyText"/>
      </w:pPr>
      <w:r>
        <w:rPr>
          <w:b/>
          <w:bCs/>
        </w:rPr>
        <w:t xml:space="preserve">Нормализация значений к канонической форме.</w:t>
      </w:r>
      <w:r>
        <w:t xml:space="preserve"> </w:t>
      </w:r>
      <w:r>
        <w:t xml:space="preserve">Извлечённые значения должны приводиться к канонической форме, пригодной для построения фактов онтологической модели (морфологическое приведение ФИО к именительному падежу, нормализация дат к стандартному формату, сопоставление текстовых форм наименований стандартизованным индивидам перечислений).</w:t>
      </w:r>
    </w:p>
    <w:p>
      <w:pPr>
        <w:pStyle w:val="BodyText"/>
      </w:pPr>
      <w:r>
        <w:rPr>
          <w:b/>
          <w:bCs/>
        </w:rPr>
        <w:t xml:space="preserve">Построение фактов онтологической модели.</w:t>
      </w:r>
      <w:r>
        <w:t xml:space="preserve"> </w:t>
      </w:r>
      <w:r>
        <w:t xml:space="preserve">На основе извлечённых канонических значений должны формироваться факты в терминах онтологии: индивиды соответствующих классов, литералы свойств, связи между индивидами. Стратегия идентификации индивидов должна обеспечивать совпадение идентификаторов для упоминаний одного и того же реального объекта в разных документах.</w:t>
      </w:r>
    </w:p>
    <w:p>
      <w:pPr>
        <w:pStyle w:val="BodyText"/>
      </w:pPr>
      <w:r>
        <w:rPr>
          <w:b/>
          <w:bCs/>
        </w:rPr>
        <w:t xml:space="preserve">Ручное редактирование результата перед интеграцией.</w:t>
      </w:r>
      <w:r>
        <w:t xml:space="preserve"> </w:t>
      </w:r>
      <w:r>
        <w:t xml:space="preserve">Пользователь должен иметь возможность проверить и при необходимости скорректировать результат автоматического построения фактов: исключить ложноположительные факты, переопределить отдельные значения, добавить факты, не покрытые шаблоном.</w:t>
      </w:r>
    </w:p>
    <w:p>
      <w:pPr>
        <w:pStyle w:val="BodyText"/>
      </w:pPr>
      <w:r>
        <w:rPr>
          <w:b/>
          <w:bCs/>
        </w:rPr>
        <w:t xml:space="preserve">Интеграция извлечённых фактов в общую модель.</w:t>
      </w:r>
      <w:r>
        <w:t xml:space="preserve"> </w:t>
      </w:r>
      <w:r>
        <w:t xml:space="preserve">Извлечённые из документа факты должны добавляться в общую онтологическую модель кафедры с учётом возможных конфликтов с уже хранящимися фактами. Поведение системы при конфликтах должно быть детерминированным и определяться поведением, заданным для каждого свойства схемы онтологии.</w:t>
      </w:r>
    </w:p>
    <w:p>
      <w:pPr>
        <w:pStyle w:val="BodyText"/>
      </w:pPr>
      <w:r>
        <w:rPr>
          <w:b/>
          <w:bCs/>
        </w:rPr>
        <w:t xml:space="preserve">Отслеживание происхождения фактов.</w:t>
      </w:r>
      <w:r>
        <w:t xml:space="preserve"> </w:t>
      </w:r>
      <w:r>
        <w:t xml:space="preserve">Для каждого факта в общей модели должна сохраняться информация о его происхождении: документ, шаблон, дата добавления. Должна быть предусмотрена возможность просмотра происхождения через графический интерфейс.</w:t>
      </w:r>
    </w:p>
    <w:p>
      <w:pPr>
        <w:pStyle w:val="BodyText"/>
      </w:pPr>
      <w:r>
        <w:rPr>
          <w:b/>
          <w:bCs/>
        </w:rPr>
        <w:t xml:space="preserve">Поддержка генерации шаблонов.</w:t>
      </w:r>
      <w:r>
        <w:t xml:space="preserve"> </w:t>
      </w:r>
      <w:r>
        <w:t xml:space="preserve">Поскольку разработка шаблонов требует знания как декларативного языка извлечения, так и особенностей предметной области, в системе должна быть предусмотрена помощь пользователю по созданию заготовки шаблона на основе образца документа и схемы онтологии. Окончательное оформление шаблона остаётся за автором.</w:t>
      </w:r>
    </w:p>
    <w:bookmarkEnd w:id="39"/>
    <w:bookmarkStart w:id="40" w:name="нефункциональные-требования"/>
    <w:p>
      <w:pPr>
        <w:pStyle w:val="3"/>
      </w:pPr>
      <w:r>
        <w:t xml:space="preserve">1.5.2 Нефункциональные требования</w:t>
      </w:r>
    </w:p>
    <w:p>
      <w:pPr>
        <w:pStyle w:val="FirstParagraph"/>
      </w:pPr>
      <w:r>
        <w:rPr>
          <w:b/>
          <w:bCs/>
        </w:rPr>
        <w:t xml:space="preserve">Воспроизводимость.</w:t>
      </w:r>
      <w:r>
        <w:t xml:space="preserve"> </w:t>
      </w:r>
      <w:r>
        <w:t xml:space="preserve">Повторная обработка одного и того же документа должна давать совпадающий набор фактов. Допускается расхождение, обусловленное недетерминированной частью обработки (этапом коррекции языковой моделью), но детерминированная часть должна быть полностью повторяемой.</w:t>
      </w:r>
    </w:p>
    <w:p>
      <w:pPr>
        <w:pStyle w:val="BodyText"/>
      </w:pPr>
      <w:r>
        <w:rPr>
          <w:b/>
          <w:bCs/>
        </w:rPr>
        <w:t xml:space="preserve">Объяснимость.</w:t>
      </w:r>
      <w:r>
        <w:t xml:space="preserve"> </w:t>
      </w:r>
      <w:r>
        <w:t xml:space="preserve">Каждый извлечённый факт должен быть прослежен до конкретного поля шаблона, а каждое поле — до фрагмента документа, из которого оно получено. Пользователь должен иметь возможность по предъявленному факту восстановить путь его извлечения.</w:t>
      </w:r>
    </w:p>
    <w:p>
      <w:pPr>
        <w:pStyle w:val="BodyText"/>
      </w:pPr>
      <w:r>
        <w:rPr>
          <w:b/>
          <w:bCs/>
        </w:rPr>
        <w:t xml:space="preserve">Расширяемость.</w:t>
      </w:r>
      <w:r>
        <w:t xml:space="preserve"> </w:t>
      </w:r>
      <w:r>
        <w:t xml:space="preserve">Подключение нового типа документа к системе должно выполняться добавлением соответствующего шаблона без изменения остальных частей системы. Аналогично, расширение онтологии новыми классами и свойствами не должно требовать изменения программного кода — кроме случаев, когда добавляется принципиально новый тип сущности, требующий собственного концепта.</w:t>
      </w:r>
    </w:p>
    <w:p>
      <w:pPr>
        <w:pStyle w:val="BodyText"/>
      </w:pPr>
      <w:r>
        <w:rPr>
          <w:b/>
          <w:bCs/>
        </w:rPr>
        <w:t xml:space="preserve">Ремонтопригодность.</w:t>
      </w:r>
      <w:r>
        <w:t xml:space="preserve"> </w:t>
      </w:r>
      <w:r>
        <w:t xml:space="preserve">Архитектура системы должна допускать независимую модификацию её отдельных подсистем (преобразование форматов, извлечение полей, построение графа, интеграция в модель) с минимальным риском нарушения работоспособности остальных подсистем.</w:t>
      </w:r>
    </w:p>
    <w:p>
      <w:pPr>
        <w:pStyle w:val="BodyText"/>
      </w:pPr>
      <w:r>
        <w:rPr>
          <w:b/>
          <w:bCs/>
        </w:rPr>
        <w:t xml:space="preserve">Безопасность исполнения пользовательского кода.</w:t>
      </w:r>
      <w:r>
        <w:t xml:space="preserve"> </w:t>
      </w:r>
      <w:r>
        <w:t xml:space="preserve">Поскольку шаблоны представлены в виде программного кода, должны быть предусмотрены меры по предотвращению нежелательных операций, доступных в общем случае пользовательскому коду: обращений к файловой системе, сетевых запросов, исполнения произвольных конструкций языка. Меры могут быть реализованы как на этапе статического анализа, так и на этапе исполнения.</w:t>
      </w:r>
    </w:p>
    <w:p>
      <w:pPr>
        <w:pStyle w:val="BodyText"/>
      </w:pPr>
      <w:r>
        <w:rPr>
          <w:b/>
          <w:bCs/>
        </w:rPr>
        <w:t xml:space="preserve">Производительность.</w:t>
      </w:r>
      <w:r>
        <w:t xml:space="preserve"> </w:t>
      </w:r>
      <w:r>
        <w:t xml:space="preserve">Обработка одного документа типичного объёма (до десяти страниц) должна занимать время, приемлемое для интерактивной работы с системой. Точное количественное требование не формулируется, поскольку основным фактором времени является обращение к большой языковой модели, скорость работы которой определяется внешним сервисом.</w:t>
      </w:r>
    </w:p>
    <w:p>
      <w:pPr>
        <w:pStyle w:val="BodyText"/>
      </w:pPr>
      <w:r>
        <w:rPr>
          <w:b/>
          <w:bCs/>
        </w:rPr>
        <w:t xml:space="preserve">Кросс-платформенность.</w:t>
      </w:r>
      <w:r>
        <w:t xml:space="preserve"> </w:t>
      </w:r>
      <w:r>
        <w:t xml:space="preserve">Система должна быть применима как в операционных системах семейства Microsoft Windows (наиболее распространённых на рабочих местах сотрудников кафедры), так и в других распространённых операционных системах.</w:t>
      </w:r>
    </w:p>
    <w:bookmarkEnd w:id="40"/>
    <w:bookmarkStart w:id="41" w:name="ограничения-принятые-при-проектировании"/>
    <w:p>
      <w:pPr>
        <w:pStyle w:val="3"/>
      </w:pPr>
      <w:r>
        <w:t xml:space="preserve">1.5.3 Ограничения, принятые при проектировании</w:t>
      </w:r>
    </w:p>
    <w:p>
      <w:pPr>
        <w:pStyle w:val="FirstParagraph"/>
      </w:pPr>
      <w:r>
        <w:t xml:space="preserve">При проектировании сознательно принят ряд ограничений, не рассматриваемых как недостатки системы, но позволяющих сосредоточить ресурсы разработки на ключевых задачах.</w:t>
      </w:r>
    </w:p>
    <w:p>
      <w:pPr>
        <w:pStyle w:val="BodyText"/>
      </w:pPr>
      <w:r>
        <w:rPr>
          <w:b/>
          <w:bCs/>
        </w:rPr>
        <w:t xml:space="preserve">Однопользовательский режим.</w:t>
      </w:r>
      <w:r>
        <w:t xml:space="preserve"> </w:t>
      </w:r>
      <w:r>
        <w:t xml:space="preserve">Система ориентирована на использование одним пользователем; одновременный доступ нескольких пользователей к одной онтологической модели не поддерживается. Это ограничение оправдано спецификой деятельности кафедры, на которой работа с онтологической моделью традиционно ведётся ограниченным кругом сотрудников.</w:t>
      </w:r>
    </w:p>
    <w:p>
      <w:pPr>
        <w:pStyle w:val="BodyText"/>
      </w:pPr>
      <w:r>
        <w:rPr>
          <w:b/>
          <w:bCs/>
        </w:rPr>
        <w:t xml:space="preserve">Локальное хранение.</w:t>
      </w:r>
      <w:r>
        <w:t xml:space="preserve"> </w:t>
      </w:r>
      <w:r>
        <w:t xml:space="preserve">Все данные системы (документы, шаблоны, онтологическая модель, журналы) хранятся в локальной файловой системе. Сетевой доступ к данным и распределённые сценарии работы не предусмотрены. При необходимости перехода к централизованному хранению архитектура допускает замену соответствующих модулей без переработки прочих частей системы.</w:t>
      </w:r>
    </w:p>
    <w:p>
      <w:pPr>
        <w:pStyle w:val="BodyText"/>
      </w:pPr>
      <w:r>
        <w:rPr>
          <w:b/>
          <w:bCs/>
        </w:rPr>
        <w:t xml:space="preserve">Качественная оценка результатов.</w:t>
      </w:r>
      <w:r>
        <w:t xml:space="preserve"> </w:t>
      </w:r>
      <w:r>
        <w:t xml:space="preserve">Оценка качества системы предполагает качественный, а не статистический характер: ввиду ограниченного объёма документов, доступных для анализа, формирование размеченного корпуса для расчёта количественных метрик (точности, полноты, F-меры) не предусматривается.</w:t>
      </w:r>
    </w:p>
    <w:p>
      <w:pPr>
        <w:pStyle w:val="BodyText"/>
      </w:pPr>
      <w:r>
        <w:rPr>
          <w:b/>
          <w:bCs/>
        </w:rPr>
        <w:t xml:space="preserve">Отсутствие поддержки сканированных документов.</w:t>
      </w:r>
      <w:r>
        <w:t xml:space="preserve"> </w:t>
      </w:r>
      <w:r>
        <w:t xml:space="preserve">Обработка документов, представленных в виде растровых изображений и требующих оптического распознавания символов, в текущей версии системы не реализована. Архитектура заложена с расчётом на возможность подключения внешних модулей оптического распознавания в дальнейшем (см. главу 2).</w:t>
      </w:r>
    </w:p>
    <w:p>
      <w:r>
        <w:pict>
          <v:rect style="width:0;height:1.5pt" o:hralign="center" o:hrstd="t" o:hr="t"/>
        </w:pict>
      </w:r>
    </w:p>
    <w:p>
      <w:pPr>
        <w:pStyle w:val="FirstParagraph"/>
      </w:pPr>
      <w:r>
        <w:t xml:space="preserve">Сформулированные в настоящей главе сведения о предметной области, типах обрабатываемых документов, методических подходах к извлечению знаний и существующих программных решениях, а также выработанный перечень требований к проектируемой системе образуют основу для архитектурных решений, рассматриваемых в следующей главе.</w:t>
      </w:r>
    </w:p>
    <w:bookmarkEnd w:id="41"/>
    <w:bookmarkEnd w:id="42"/>
    <w:bookmarkEnd w:id="43"/>
    <w:bookmarkStart w:id="88" w:name="глава-2.-проектирование-системы"/>
    <w:p>
      <w:pPr>
        <w:pStyle w:val="1"/>
      </w:pPr>
      <w:r>
        <w:t xml:space="preserve">ГЛАВА 2. Проектирование системы</w:t>
      </w:r>
    </w:p>
    <w:p>
      <w:pPr>
        <w:pStyle w:val="FirstParagraph"/>
      </w:pPr>
      <w:r>
        <w:t xml:space="preserve">Проектирование системы автоматизированного пополнения онтологической модели кафедры представляет собой ключевой этап работы, на котором формируются концептуальные и архитектурные решения, определяющие дальнейший ход реализации. Целью проектирования является разработка такой архитектуры, которая, с одной стороны, обеспечивает извлечение знаний из разнородных по форме и оформлению документов, а с другой — сохраняет воспроизводимость, прозрачность и устойчивость процесса при расширении набора поддерживаемых типов документов.</w:t>
      </w:r>
    </w:p>
    <w:p>
      <w:pPr>
        <w:pStyle w:val="BodyText"/>
      </w:pPr>
      <w:r>
        <w:t xml:space="preserve">В настоящей главе последовательно описываются архитектурная концепция системы и положенные в её основу принципы; промежуточная модель представления документов, обеспечивающая разделение форматной и семантической обработки; конвейер обработки документа и его пять стадий; механизм шаблонов извлечения знаний и его программное представление; декларативный язык извлечения значений полей; модель концептов онтологии и стратегии идентификации индивидов; организация графа фактов и его редактирование пользователем; политика интеграции извлечённых знаний в общую онтологическую модель; сводная программная архитектура системы.</w:t>
      </w:r>
    </w:p>
    <w:bookmarkStart w:id="48" w:name="архитектурная-концепция-системы"/>
    <w:p>
      <w:pPr>
        <w:pStyle w:val="2"/>
      </w:pPr>
      <w:r>
        <w:t xml:space="preserve">2.1 Архитектурная концепция системы</w:t>
      </w:r>
    </w:p>
    <w:bookmarkStart w:id="44" w:name="принцип-разделения-слоёв-данные-и-знания"/>
    <w:p>
      <w:pPr>
        <w:pStyle w:val="3"/>
      </w:pPr>
      <w:r>
        <w:t xml:space="preserve">2.1.1 Принцип разделения слоёв «данные» и «знания»</w:t>
      </w:r>
    </w:p>
    <w:p>
      <w:pPr>
        <w:pStyle w:val="FirstParagraph"/>
      </w:pPr>
      <w:r>
        <w:t xml:space="preserve">Ключевой архитектурной идеей разрабатываемой системы является явное разделение двух уровней обработки документа: уровня структурированных данных и уровня формализованных знаний. Документ не рассматривается как непосредственный источник онтологических фактов; между исходным файлом и общей моделью знаний помещается промежуточное представление, в котором сохранены текст и минимально необходимая логическая структура документа, но не присутствует никакой семантики предметной области.</w:t>
      </w:r>
    </w:p>
    <w:p>
      <w:pPr>
        <w:pStyle w:val="BodyText"/>
      </w:pPr>
      <w:r>
        <w:t xml:space="preserve">Описанная архитектурная схема приведена на рисунке 2.1. На первом этапе документ произвольного поддерживаемого формата преобразуется в унифицированное иерархическое представление. На втором этапе по этому представлению, с привлечением правил, заданных в шаблоне данного класса документа, формируются формализованные факты, которые впоследствии добавляются в онтологическую модель. То есть на первом этапе семантики ещё нет, на втором — она задаётся правилами шаблона.</w:t>
      </w:r>
    </w:p>
    <w:p>
      <w:pPr>
        <w:pStyle w:val="BodyText"/>
      </w:pPr>
      <w:r>
        <w:rPr>
          <w:i/>
          <w:iCs/>
        </w:rPr>
        <w:t xml:space="preserve">Рисунок 2.1 — Общая схема обработки документа в системе.</w:t>
      </w:r>
    </w:p>
    <w:p>
      <w:pPr>
        <w:pStyle w:val="BodyText"/>
      </w:pPr>
      <w:r>
        <w:t xml:space="preserve">Введение промежуточного слоя представления данных является концептуальным решением, определяющим устройство всей системы. Оно обеспечивает три важных свойства, рассматриваемых далее по отдельности: форматную независимость правил извлечения знаний, воспроизводимость результата и прозрачность процесса для пользователя.</w:t>
      </w:r>
    </w:p>
    <w:p>
      <w:pPr>
        <w:pStyle w:val="BodyText"/>
      </w:pPr>
      <w:r>
        <w:rPr>
          <w:b/>
          <w:bCs/>
        </w:rPr>
        <w:t xml:space="preserve">Форматная независимость.</w:t>
      </w:r>
      <w:r>
        <w:t xml:space="preserve"> </w:t>
      </w:r>
      <w:r>
        <w:t xml:space="preserve">Все особенности конкретных форматов исходных документов (DOCX, DOC, PDF) устраняются на этапе преобразования в унифицированное представление и не отражаются на правилах извлечения. Один и тот же документ, доступный системе в разных форматах, попадает в одно и то же промежуточное представление, и шаблон, оперирующий этим представлением, обрабатывает его одинаково. Это позволяет писать правила извлечения для класса документов один раз и не заботиться о вариативности форматов хранения, в которых документы поступают на вход.</w:t>
      </w:r>
    </w:p>
    <w:p>
      <w:pPr>
        <w:pStyle w:val="BodyText"/>
      </w:pPr>
      <w:r>
        <w:rPr>
          <w:b/>
          <w:bCs/>
        </w:rPr>
        <w:t xml:space="preserve">Воспроизводимость.</w:t>
      </w:r>
      <w:r>
        <w:t xml:space="preserve"> </w:t>
      </w:r>
      <w:r>
        <w:t xml:space="preserve">Преобразование к промежуточному представлению является детерминированным: одни и те же входные данные неизменно дают один и тот же результат. Поскольку последующие правила извлечения также детерминированы (либо являются таковыми с точностью до коррекции языковой модели, см. раздел 2.3), весь конвейер обработки документа обладает свойством повторяемости: повторный прогон того же документа в любой момент времени даёт совпадающий набор фактов.</w:t>
      </w:r>
    </w:p>
    <w:p>
      <w:pPr>
        <w:pStyle w:val="BodyText"/>
      </w:pPr>
      <w:r>
        <w:rPr>
          <w:b/>
          <w:bCs/>
        </w:rPr>
        <w:t xml:space="preserve">Прозрачность.</w:t>
      </w:r>
      <w:r>
        <w:t xml:space="preserve"> </w:t>
      </w:r>
      <w:r>
        <w:t xml:space="preserve">Промежуточное представление доступно пользователю для просмотра в графическом интерфейсе. При возникновении вопросов о причине того или иного результата извлечения пользователь имеет возможность сопоставить, какие именно фрагменты документа увидела система и каким образом они связаны логически.</w:t>
      </w:r>
    </w:p>
    <w:bookmarkEnd w:id="44"/>
    <w:bookmarkStart w:id="45" w:name="X31613ad35a9737da2d712e8d450fe357e27cc7a"/>
    <w:p>
      <w:pPr>
        <w:pStyle w:val="3"/>
      </w:pPr>
      <w:r>
        <w:t xml:space="preserve">2.1.2 Шаблонно-ориентированное извлечение знаний</w:t>
      </w:r>
    </w:p>
    <w:p>
      <w:pPr>
        <w:pStyle w:val="FirstParagraph"/>
      </w:pPr>
      <w:r>
        <w:t xml:space="preserve">Извлечение знаний в системе организовано по принципу</w:t>
      </w:r>
      <w:r>
        <w:t xml:space="preserve"> </w:t>
      </w:r>
      <w:r>
        <w:rPr>
          <w:i/>
          <w:iCs/>
        </w:rPr>
        <w:t xml:space="preserve">шаблонно-ориентированной</w:t>
      </w:r>
      <w:r>
        <w:t xml:space="preserve"> </w:t>
      </w:r>
      <w:r>
        <w:t xml:space="preserve">обработки. Каждому типу документа, встречающемуся в учебно-организационной деятельности кафедры (заявление о теме выпускной квалификационной работы, индивидуальное задание на практику, отчёт руководителя практики, тезисы конференции и т. п.), ставится в соответствие отдельный шаблон. Шаблон содержит сразу три знания об обрабатываемом классе документов: критерии, по которым документ относится к этому классу; перечень полей, которые требуется извлечь из документа; правила формирования онтологических фактов на основе извлечённых полей.</w:t>
      </w:r>
    </w:p>
    <w:p>
      <w:pPr>
        <w:pStyle w:val="BodyText"/>
      </w:pPr>
      <w:r>
        <w:t xml:space="preserve">Выбор шаблонно-ориентированного подхода был сделан осознанно, на основании предварительного анализа реального набора документов кафедры. Несмотря на вариативность оформления, документы одного типа обладают устойчивой логической структурой, известной эксперту предметной области: расположение блоков сведений о студенте, темы работы, подписей и дат подчинено типовому образцу, отклонения от которого носят локальный характер. Это обстоятельство делает шаблонный подход к извлечению информации применимым и оправданным: автор шаблона, опираясь на знания о соответствующем типе документа, способен заранее описать, где и как располагаются интересующие сведения.</w:t>
      </w:r>
    </w:p>
    <w:p>
      <w:pPr>
        <w:pStyle w:val="BodyText"/>
      </w:pPr>
      <w:r>
        <w:t xml:space="preserve">При проектировании рассматривались и альтернативные подходы. Полностью статистические методы извлечения, основанные на машинном обучении и обработке естественного языка [8], были отвергнуты по нескольким причинам. Во-первых, они требуют значительного по объёму размеченного корпуса обучающих документов, а объём ежегодно поступающих на кафедру однотипных документов недостаточен для надёжного обучения. Во-вторых, такие методы плохо контролируются пользователем и не обеспечивают объяснимости отдельных извлечений, тогда как для документооборота кафедры объяснимость каждого факта является существенным требованием. В-третьих, они не гарантируют воспроизводимости результата при повторной обработке одного и того же документа. Использование готовых сервисов интеллектуальной обработки документов в режиме «чёрного ящика» отвергнуто по сходным соображениям: такие сервисы ориентированы на извлечение значений полей, но не позволяют явно задавать семантику этих значений и не обеспечивают связи извлечённых данных с конкретной онтологической моделью.</w:t>
      </w:r>
    </w:p>
    <w:bookmarkEnd w:id="45"/>
    <w:bookmarkStart w:id="46" w:name="Xa2c40f752393e7a762cc93cfd982dce7d799083"/>
    <w:p>
      <w:pPr>
        <w:pStyle w:val="3"/>
      </w:pPr>
      <w:r>
        <w:t xml:space="preserve">2.1.3 Гибридная экстракция «детерминированный шаблон + языковая модель»</w:t>
      </w:r>
    </w:p>
    <w:p>
      <w:pPr>
        <w:pStyle w:val="FirstParagraph"/>
      </w:pPr>
      <w:r>
        <w:t xml:space="preserve">Признавая при этом, что шаблонные правила, заданные раз и навсегда, не способны полностью покрыть вариативность документов одного типа, в системе принят гибридный подход к извлечению значений полей. Он сочетает два уровня обработки: детерминированный — реализующий правила, заданные автором шаблона, и интеллектуальный — основанный на обращении к большой языковой модели [9] в роли проверяющего и корректирующего звена.</w:t>
      </w:r>
    </w:p>
    <w:p>
      <w:pPr>
        <w:pStyle w:val="BodyText"/>
      </w:pPr>
      <w:r>
        <w:t xml:space="preserve">Детерминированный уровень выполняет извлечение по правилам, описанным в шаблоне на специальном декларативном языке (см. раздел 2.5). Языковая модель, получая документ целиком и уже извлечённые шаблоном предварительные значения, либо подтверждает их корректность, либо предлагает исправление, либо самостоятельно находит значение в тех случаях, когда детерминированный путь не справился. Принципиально, что языковая модель используется не как первичный источник знаний, а как проверяющий механизм: основная нагрузка по извлечению ложится на детерминированную часть, обеспечивающую воспроизводимость и объяснимость результата, а интеллектуальная часть закрывает ровно те случаи, в которых правила шаблона оказываются неточны.</w:t>
      </w:r>
    </w:p>
    <w:p>
      <w:pPr>
        <w:pStyle w:val="BodyText"/>
      </w:pPr>
      <w:r>
        <w:t xml:space="preserve">Такое разделение ответственности позволяет одновременно сохранить ключевые свойства шаблонного подхода (повторяемость, прозрачность) и получить устойчивость к расхождениям в оформлении документов одного типа, типичную для интеллектуальных методов. Подробное обсуждение устройства гибридной экстракции и обоснование её отдельных решений приводится в разделе 2.3.</w:t>
      </w:r>
    </w:p>
    <w:bookmarkEnd w:id="46"/>
    <w:bookmarkStart w:id="47" w:name="принцип-модульности"/>
    <w:p>
      <w:pPr>
        <w:pStyle w:val="3"/>
      </w:pPr>
      <w:r>
        <w:t xml:space="preserve">2.1.4 Принцип модульности</w:t>
      </w:r>
    </w:p>
    <w:p>
      <w:pPr>
        <w:pStyle w:val="FirstParagraph"/>
      </w:pPr>
      <w:r>
        <w:t xml:space="preserve">Система разделена на функционально независимые модули, каждый из которых отвечает за строго определённую стадию обработки документа или подсистему общего назначения. Состояние документа явно фиксируется после каждой стадии обработки, что обеспечивает</w:t>
      </w:r>
      <w:r>
        <w:t xml:space="preserve"> </w:t>
      </w:r>
      <w:r>
        <w:rPr>
          <w:i/>
          <w:iCs/>
        </w:rPr>
        <w:t xml:space="preserve">возобновляемость</w:t>
      </w:r>
      <w:r>
        <w:t xml:space="preserve"> </w:t>
      </w:r>
      <w:r>
        <w:t xml:space="preserve">конвейера: при прерывании работы его можно продолжить с той же стадии, не выполняя повторно уже пройденные.</w:t>
      </w:r>
    </w:p>
    <w:p>
      <w:pPr>
        <w:pStyle w:val="BodyText"/>
      </w:pPr>
      <w:r>
        <w:t xml:space="preserve">Модульность преследует несколько целей. С точки зрения сопровождения она снижает связность кода и облегчает изменение отдельных подсистем без необходимости пересмотра остальных. С точки зрения расширяемости она допускает добавление новых стадий или замену существующих реализаций при появлении новых требований. С точки зрения отладки она упрощает локализацию ошибок: каждая стадия оперирует чётко определённым входом и выходом, что позволяет устанавливать факт корректной работы каждого этапа независимо.</w:t>
      </w:r>
    </w:p>
    <w:p>
      <w:pPr>
        <w:pStyle w:val="BodyText"/>
      </w:pPr>
      <w:r>
        <w:t xml:space="preserve">Полный перечень модулей системы и их взаимодействие подробно рассматриваются в разделах 2.3 и 2.9.</w:t>
      </w:r>
    </w:p>
    <w:bookmarkEnd w:id="47"/>
    <w:bookmarkEnd w:id="48"/>
    <w:bookmarkStart w:id="54" w:name="унифицированное-представление-документов"/>
    <w:p>
      <w:pPr>
        <w:pStyle w:val="2"/>
      </w:pPr>
      <w:r>
        <w:t xml:space="preserve">2.2 Унифицированное представление документов</w:t>
      </w:r>
    </w:p>
    <w:bookmarkStart w:id="49" w:name="назначение-модели"/>
    <w:p>
      <w:pPr>
        <w:pStyle w:val="3"/>
      </w:pPr>
      <w:r>
        <w:t xml:space="preserve">2.2.1 Назначение модели</w:t>
      </w:r>
    </w:p>
    <w:p>
      <w:pPr>
        <w:pStyle w:val="FirstParagraph"/>
      </w:pPr>
      <w:r>
        <w:t xml:space="preserve">Унифицированное представление документов является промежуточной моделью данных, в которой сохраняются текст документа и минимально необходимая информация о его логической структуре. Это представление не является моделью знаний предметной области и не содержит семантики: его задача состоит в том, чтобы зафиксировать содержимое документа в форме, пригодной для последующей шаблонной обработки, и изолировать сложность работы с конкретными форматами файлов от правил извлечения.</w:t>
      </w:r>
    </w:p>
    <w:p>
      <w:pPr>
        <w:pStyle w:val="BodyText"/>
      </w:pPr>
      <w:r>
        <w:t xml:space="preserve">Введение такой модели мотивировано тем, что прямой переход от исходных документов к формализованным фактам затруднён по нескольким причинам. Документы кафедры существуют в разных форматах с разной степенью структурированности; технически каждый формат хранит информацию о тексте и его оформлении по-своему, и общая работа с ними возможна лишь после приведения к единой форме. Кроме того, структура исходных документов носит преимущественно технический характер и не отражает семантики предметной области: в исходном формате текст и таблицы перемешаны со сведениями о шрифтах, стилях, полях страницы, секциях, колонтитулах и иных деталях, не имеющих отношения к содержанию. Наконец, правила извлечения знаний должны быть воспроизводимыми и независимыми от конкретного формата: одно и то же знание о документе определённого класса, выраженное в виде шаблона, должно одинаково применяться к документу в любом из поддерживаемых форматов.</w:t>
      </w:r>
    </w:p>
    <w:bookmarkEnd w:id="49"/>
    <w:bookmarkStart w:id="50" w:name="принципы-построения"/>
    <w:p>
      <w:pPr>
        <w:pStyle w:val="3"/>
      </w:pPr>
      <w:r>
        <w:t xml:space="preserve">2.2.2 Принципы построения</w:t>
      </w:r>
    </w:p>
    <w:p>
      <w:pPr>
        <w:pStyle w:val="FirstParagraph"/>
      </w:pPr>
      <w:r>
        <w:t xml:space="preserve">При проектировании унифицированного представления был сформулирован ряд принципов, определяющих отбор включаемых в модель элементов и способ их организации.</w:t>
      </w:r>
    </w:p>
    <w:p>
      <w:pPr>
        <w:pStyle w:val="BodyText"/>
      </w:pPr>
      <w:r>
        <w:rPr>
          <w:b/>
          <w:bCs/>
        </w:rPr>
        <w:t xml:space="preserve">Минимальность.</w:t>
      </w:r>
      <w:r>
        <w:t xml:space="preserve"> </w:t>
      </w:r>
      <w:r>
        <w:t xml:space="preserve">В модель включаются только те элементы, которые действительно используются при извлечении знаний. Сведения о шрифтах, цветах, полях страницы, секциях, колонтитулах, нумерации и прочих деталях оформления намеренно исключаются. Аргументы за исключение этих элементов состоят в следующем: они не участвуют непосредственно в формировании фактов онтологической модели; они не обладают устойчивой семантикой между разными типами документов; их включение существенно усложняет правила извлечения и не повышает выразительной способности языка шаблонов.</w:t>
      </w:r>
    </w:p>
    <w:p>
      <w:pPr>
        <w:pStyle w:val="BodyText"/>
      </w:pPr>
      <w:r>
        <w:rPr>
          <w:b/>
          <w:bCs/>
        </w:rPr>
        <w:t xml:space="preserve">Форматная независимость.</w:t>
      </w:r>
      <w:r>
        <w:t xml:space="preserve"> </w:t>
      </w:r>
      <w:r>
        <w:t xml:space="preserve">Модель не зависит от исходного формата документа. Все особенности конкретных форматов устраняются на этапе преобразования: один и тот же документ, сохранённый в разных форматах, должен давать одно и то же представление.</w:t>
      </w:r>
    </w:p>
    <w:p>
      <w:pPr>
        <w:pStyle w:val="BodyText"/>
      </w:pPr>
      <w:r>
        <w:rPr>
          <w:b/>
          <w:bCs/>
        </w:rPr>
        <w:t xml:space="preserve">Иерархичность.</w:t>
      </w:r>
      <w:r>
        <w:t xml:space="preserve"> </w:t>
      </w:r>
      <w:r>
        <w:t xml:space="preserve">Документ представляется в виде дерева, отражающего логическое вложение элементов, а не их визуальное расположение на странице. Такая организация удобна для шаблонной обработки: правила извлечения формулируются как пути по дереву, а не как координаты на плоскости.</w:t>
      </w:r>
    </w:p>
    <w:p>
      <w:pPr>
        <w:pStyle w:val="BodyText"/>
      </w:pPr>
      <w:r>
        <w:rPr>
          <w:b/>
          <w:bCs/>
        </w:rPr>
        <w:t xml:space="preserve">Детерминированность.</w:t>
      </w:r>
      <w:r>
        <w:t xml:space="preserve"> </w:t>
      </w:r>
      <w:r>
        <w:t xml:space="preserve">Преобразование одного и того же документа всегда даёт одно и то же представление. Это свойство необходимо для воспроизводимости всего конвейера.</w:t>
      </w:r>
    </w:p>
    <w:p>
      <w:pPr>
        <w:pStyle w:val="BodyText"/>
      </w:pPr>
      <w:r>
        <w:rPr>
          <w:b/>
          <w:bCs/>
        </w:rPr>
        <w:t xml:space="preserve">Ориентированность на шаблоны.</w:t>
      </w:r>
      <w:r>
        <w:t xml:space="preserve"> </w:t>
      </w:r>
      <w:r>
        <w:t xml:space="preserve">Состав элементов и способ их организации подобраны таким образом, чтобы упростить запись правил извлечения. В частности, выделены те типы элементов, которые наиболее часто становятся «якорями» при поиске значений: списки и таблицы как контейнеры повторяющихся данных, абзацы как минимальные единицы текста.</w:t>
      </w:r>
    </w:p>
    <w:bookmarkEnd w:id="50"/>
    <w:bookmarkStart w:id="51" w:name="структура"/>
    <w:p>
      <w:pPr>
        <w:pStyle w:val="3"/>
      </w:pPr>
      <w:r>
        <w:t xml:space="preserve">2.2.3 Структура</w:t>
      </w:r>
    </w:p>
    <w:p>
      <w:pPr>
        <w:pStyle w:val="FirstParagraph"/>
      </w:pPr>
      <w:r>
        <w:t xml:space="preserve">Унифицированное представление документа описывает документ как иерархическое дерево, корнем которого является сам документ. Прямыми детьми корня и любого вложенного контейнера являются</w:t>
      </w:r>
      <w:r>
        <w:t xml:space="preserve"> </w:t>
      </w:r>
      <w:r>
        <w:rPr>
          <w:i/>
          <w:iCs/>
        </w:rPr>
        <w:t xml:space="preserve">блоки</w:t>
      </w:r>
      <w:r>
        <w:t xml:space="preserve"> </w:t>
      </w:r>
      <w:r>
        <w:t xml:space="preserve">трёх типов: текстовые блоки, списки и таблицы. Структура дерева схематически приведена на рисунке 2.2.</w:t>
      </w:r>
    </w:p>
    <w:p>
      <w:pPr>
        <w:pStyle w:val="BodyText"/>
      </w:pPr>
      <w:r>
        <w:rPr>
          <w:i/>
          <w:iCs/>
        </w:rPr>
        <w:t xml:space="preserve">Рисунок 2.2 — Структура унифицированного представления документа.</w:t>
      </w:r>
    </w:p>
    <w:p>
      <w:pPr>
        <w:pStyle w:val="BodyText"/>
      </w:pPr>
      <w:r>
        <w:rPr>
          <w:b/>
          <w:bCs/>
        </w:rPr>
        <w:t xml:space="preserve">Текстовый блок</w:t>
      </w:r>
      <w:r>
        <w:t xml:space="preserve"> </w:t>
      </w:r>
      <w:r>
        <w:t xml:space="preserve">представляет собой последовательность абзацев, объединённых в одну логическую единицу — например, в пределах одного раздела документа, ограниченного заголовками. Текстовый блок не содержит непосредственно текста: он лишь группирует абзацы.</w:t>
      </w:r>
    </w:p>
    <w:p>
      <w:pPr>
        <w:pStyle w:val="BodyText"/>
      </w:pPr>
      <w:r>
        <w:rPr>
          <w:b/>
          <w:bCs/>
        </w:rPr>
        <w:t xml:space="preserve">Абзац</w:t>
      </w:r>
      <w:r>
        <w:t xml:space="preserve"> </w:t>
      </w:r>
      <w:r>
        <w:t xml:space="preserve">является атомарной единицей текста и единственным элементом, непосредственно несущим строку текста. Все остальные элементы дерева — контейнеры; собственно текста как такового они не содержат, а лишь объединяют другие элементы.</w:t>
      </w:r>
    </w:p>
    <w:p>
      <w:pPr>
        <w:pStyle w:val="BodyText"/>
      </w:pPr>
      <w:r>
        <w:rPr>
          <w:b/>
          <w:bCs/>
        </w:rPr>
        <w:t xml:space="preserve">Список</w:t>
      </w:r>
      <w:r>
        <w:t xml:space="preserve"> </w:t>
      </w:r>
      <w:r>
        <w:t xml:space="preserve">— упорядоченная или неупорядоченная последовательность</w:t>
      </w:r>
      <w:r>
        <w:t xml:space="preserve"> </w:t>
      </w:r>
      <w:r>
        <w:rPr>
          <w:i/>
          <w:iCs/>
        </w:rPr>
        <w:t xml:space="preserve">элементов списка</w:t>
      </w:r>
      <w:r>
        <w:t xml:space="preserve">. Каждый элемент списка может содержать вложенные блоки любого из трёх типов, в том числе вложенные списки и таблицы. Это позволяет описывать произвольно вложенные перечисления.</w:t>
      </w:r>
    </w:p>
    <w:p>
      <w:pPr>
        <w:pStyle w:val="BodyText"/>
      </w:pPr>
      <w:r>
        <w:rPr>
          <w:b/>
          <w:bCs/>
        </w:rPr>
        <w:t xml:space="preserve">Таблица</w:t>
      </w:r>
      <w:r>
        <w:t xml:space="preserve"> </w:t>
      </w:r>
      <w:r>
        <w:t xml:space="preserve">— последовательность</w:t>
      </w:r>
      <w:r>
        <w:t xml:space="preserve"> </w:t>
      </w:r>
      <w:r>
        <w:rPr>
          <w:i/>
          <w:iCs/>
        </w:rPr>
        <w:t xml:space="preserve">строк</w:t>
      </w:r>
      <w:r>
        <w:t xml:space="preserve">, каждая из которых состоит из</w:t>
      </w:r>
      <w:r>
        <w:t xml:space="preserve"> </w:t>
      </w:r>
      <w:r>
        <w:rPr>
          <w:i/>
          <w:iCs/>
        </w:rPr>
        <w:t xml:space="preserve">ячеек</w:t>
      </w:r>
      <w:r>
        <w:t xml:space="preserve">. Каждая ячейка, в свою очередь, может содержать вложенные блоки любого типа. Такая организация сохраняет двумерную структуру табличных данных, в которых смысл значения определяется не только его текстом, но и положением относительно строк и столбцов.</w:t>
      </w:r>
    </w:p>
    <w:p>
      <w:pPr>
        <w:pStyle w:val="BodyText"/>
      </w:pPr>
      <w:r>
        <w:t xml:space="preserve">Описанный набор структурных элементов является</w:t>
      </w:r>
      <w:r>
        <w:t xml:space="preserve"> </w:t>
      </w:r>
      <w:r>
        <w:rPr>
          <w:i/>
          <w:iCs/>
        </w:rPr>
        <w:t xml:space="preserve">необходимым</w:t>
      </w:r>
      <w:r>
        <w:t xml:space="preserve">, так как без него теряется контекст интерпретации значений в перечнях и таблицах: значение, извлечённое из ячейки, интерпретируется иначе, чем то же значение, встречающееся в сплошном тексте. Одновременно он является</w:t>
      </w:r>
      <w:r>
        <w:t xml:space="preserve"> </w:t>
      </w:r>
      <w:r>
        <w:rPr>
          <w:i/>
          <w:iCs/>
        </w:rPr>
        <w:t xml:space="preserve">достаточным</w:t>
      </w:r>
      <w:r>
        <w:t xml:space="preserve">: на нём удаётся описать все формы представления знаний, встречающиеся в целевых документах кафедры, без необходимости вводить дополнительные элементы.</w:t>
      </w:r>
    </w:p>
    <w:p>
      <w:pPr>
        <w:pStyle w:val="BodyText"/>
      </w:pPr>
      <w:r>
        <w:t xml:space="preserve">Особо следует подчеркнуть терминологическое разграничение между понятиями «абзац» и «текстовый блок»: первое обозначает атомарный элемент, непосредственно несущий строку текста, второе — контейнер, объединяющий связные абзацы в одну логическую единицу. Это разграничение существенно при описании правил извлечения: операции поиска по типам элементов опираются именно на этот различительный признак.</w:t>
      </w:r>
    </w:p>
    <w:bookmarkEnd w:id="51"/>
    <w:bookmarkStart w:id="52" w:name="что-осознанно-исключено"/>
    <w:p>
      <w:pPr>
        <w:pStyle w:val="3"/>
      </w:pPr>
      <w:r>
        <w:t xml:space="preserve">2.2.4 Что осознанно исключено</w:t>
      </w:r>
    </w:p>
    <w:p>
      <w:pPr>
        <w:pStyle w:val="FirstParagraph"/>
      </w:pPr>
      <w:r>
        <w:t xml:space="preserve">Из унифицированного представления намеренно исключены элементы оформления документа, не несущие самостоятельной семантической нагрузки в задаче извлечения знаний. К ним относятся сведения о шрифтах, начертаниях, цветовом оформлении, выравнивании; колонтитулы и нумерация страниц; сведения о разделах и полях страницы; визуальные сноски и комментарии; вложения, не несущие текстового содержимого (изображения, формулы, ссылки на внешние файлы). Заголовки разделов сохраняются опосредованно — через границы текстовых блоков, которые формируются в местах смены логической единицы документа, но без явного указания уровня заголовка.</w:t>
      </w:r>
    </w:p>
    <w:p>
      <w:pPr>
        <w:pStyle w:val="BodyText"/>
      </w:pPr>
      <w:r>
        <w:t xml:space="preserve">Аргументы за исключение перечисленных элементов уже приведены при обсуждении принципа минимальности (раздел 2.2.2). Стоит дополнительно подчеркнуть, что некоторые из них в принципе не имеют устойчивого семантического значения в разных типах документов: одно и то же оформление в одном документе может означать заголовок раздела, а в другом — рядовой абзац. Включение таких элементов в модель потребовало бы для каждого шаблона отдельной интерпретации, что свело бы на нет преимущество единообразного представления.</w:t>
      </w:r>
    </w:p>
    <w:bookmarkEnd w:id="52"/>
    <w:bookmarkStart w:id="53" w:name="формальное-описание-и-сериализация"/>
    <w:p>
      <w:pPr>
        <w:pStyle w:val="3"/>
      </w:pPr>
      <w:r>
        <w:t xml:space="preserve">2.2.5 Формальное описание и сериализация</w:t>
      </w:r>
    </w:p>
    <w:p>
      <w:pPr>
        <w:pStyle w:val="FirstParagraph"/>
      </w:pPr>
      <w:r>
        <w:t xml:space="preserve">Унифицированное представление документа сериализуется в формат XML с собственным пространством имён. Структура представления формально описана XSD-схемой, по которой выполняется проверка корректности результата преобразования: документы, не прошедшие проверку, в дальнейшую обработку не поступают. Это обеспечивает раннее обнаружение ошибок преобразования и гарантирует, что последующие стадии конвейера всегда оперируют синтаксически корректным деревом.</w:t>
      </w:r>
    </w:p>
    <w:p>
      <w:pPr>
        <w:pStyle w:val="BodyText"/>
      </w:pPr>
      <w:r>
        <w:t xml:space="preserve">Полный текст XSD-схемы и пример документа в унифицированном представлении вынесены в приложения А и Б соответственно.</w:t>
      </w:r>
    </w:p>
    <w:bookmarkEnd w:id="53"/>
    <w:bookmarkEnd w:id="54"/>
    <w:bookmarkStart w:id="61" w:name="конвейер-обработки-документа"/>
    <w:p>
      <w:pPr>
        <w:pStyle w:val="2"/>
      </w:pPr>
      <w:r>
        <w:t xml:space="preserve">2.3 Конвейер обработки документа</w:t>
      </w:r>
    </w:p>
    <w:bookmarkStart w:id="55" w:name="общая-схема-и-свойства-конвейера"/>
    <w:p>
      <w:pPr>
        <w:pStyle w:val="3"/>
      </w:pPr>
      <w:r>
        <w:t xml:space="preserve">2.3.1 Общая схема и свойства конвейера</w:t>
      </w:r>
    </w:p>
    <w:p>
      <w:pPr>
        <w:pStyle w:val="FirstParagraph"/>
      </w:pPr>
      <w:r>
        <w:t xml:space="preserve">Обработка одного документа в системе организована как конвейер из пяти последовательных стадий. Каждая стадия принимает на вход результат работы предшествующей стадии и переводит документ из одного состояния в следующее, выполняя строго определённое преобразование. Распределение стадий и характер выполняемых на каждой из них преобразований приведены в таблице 2.1.</w:t>
      </w:r>
    </w:p>
    <w:p>
      <w:pPr>
        <w:pStyle w:val="BodyText"/>
      </w:pPr>
      <w:r>
        <w:rPr>
          <w:i/>
          <w:iCs/>
        </w:rPr>
        <w:t xml:space="preserve">Таблица 2.1 — Стадии конвейера обработки документа.</w:t>
      </w:r>
    </w:p>
    <w:tbl>
      <w:tblPr>
        <w:tblStyle w:val="Table"/>
        <w:tblW w:type="pct" w:w="5000"/>
        <w:tblLayout w:type="fixed"/>
        <w:tblLook w:firstRow="1" w:lastRow="0" w:firstColumn="0" w:lastColumn="0" w:noHBand="0" w:noVBand="0" w:val="0020"/>
      </w:tblPr>
      <w:tblGrid>
        <w:gridCol w:w="147"/>
        <w:gridCol w:w="2607"/>
        <w:gridCol w:w="2410"/>
        <w:gridCol w:w="2754"/>
      </w:tblGrid>
      <w:tr>
        <w:trPr>
          <w:tblHeader w:val="on"/>
        </w:trPr>
        <w:tc>
          <w:tcPr/>
          <w:p>
            <w:pPr>
              <w:pStyle w:val="Compact"/>
            </w:pPr>
            <w:r>
              <w:t xml:space="preserve">№</w:t>
            </w:r>
          </w:p>
        </w:tc>
        <w:tc>
          <w:tcPr/>
          <w:p>
            <w:pPr>
              <w:pStyle w:val="Compact"/>
            </w:pPr>
            <w:r>
              <w:t xml:space="preserve">Стадия</w:t>
            </w:r>
          </w:p>
        </w:tc>
        <w:tc>
          <w:tcPr/>
          <w:p>
            <w:pPr>
              <w:pStyle w:val="Compact"/>
            </w:pPr>
            <w:r>
              <w:t xml:space="preserve">Вход</w:t>
            </w:r>
          </w:p>
        </w:tc>
        <w:tc>
          <w:tcPr/>
          <w:p>
            <w:pPr>
              <w:pStyle w:val="Compact"/>
            </w:pPr>
            <w:r>
              <w:t xml:space="preserve">Выход</w:t>
            </w:r>
          </w:p>
        </w:tc>
      </w:tr>
      <w:tr>
        <w:tc>
          <w:tcPr/>
          <w:p>
            <w:pPr>
              <w:pStyle w:val="Compact"/>
            </w:pPr>
            <w:r>
              <w:t xml:space="preserve">1</w:t>
            </w:r>
          </w:p>
        </w:tc>
        <w:tc>
          <w:tcPr/>
          <w:p>
            <w:pPr>
              <w:pStyle w:val="Compact"/>
            </w:pPr>
            <w:r>
              <w:t xml:space="preserve">Преобразование к унифицированному представлению</w:t>
            </w:r>
          </w:p>
        </w:tc>
        <w:tc>
          <w:tcPr/>
          <w:p>
            <w:pPr>
              <w:pStyle w:val="Compact"/>
            </w:pPr>
            <w:r>
              <w:t xml:space="preserve">Исходный файл документа</w:t>
            </w:r>
          </w:p>
        </w:tc>
        <w:tc>
          <w:tcPr/>
          <w:p>
            <w:pPr>
              <w:pStyle w:val="Compact"/>
            </w:pPr>
            <w:r>
              <w:t xml:space="preserve">Унифицированное представление документа</w:t>
            </w:r>
          </w:p>
        </w:tc>
      </w:tr>
      <w:tr>
        <w:tc>
          <w:tcPr/>
          <w:p>
            <w:pPr>
              <w:pStyle w:val="Compact"/>
            </w:pPr>
            <w:r>
              <w:t xml:space="preserve">2</w:t>
            </w:r>
          </w:p>
        </w:tc>
        <w:tc>
          <w:tcPr/>
          <w:p>
            <w:pPr>
              <w:pStyle w:val="Compact"/>
            </w:pPr>
            <w:r>
              <w:t xml:space="preserve">Определение класса документа</w:t>
            </w:r>
          </w:p>
        </w:tc>
        <w:tc>
          <w:tcPr/>
          <w:p>
            <w:pPr>
              <w:pStyle w:val="Compact"/>
            </w:pPr>
            <w:r>
              <w:t xml:space="preserve">Унифицированное представление, имя файла</w:t>
            </w:r>
          </w:p>
        </w:tc>
        <w:tc>
          <w:tcPr/>
          <w:p>
            <w:pPr>
              <w:pStyle w:val="Compact"/>
            </w:pPr>
            <w:r>
              <w:t xml:space="preserve">Идентификатор шаблона (класс документа)</w:t>
            </w:r>
          </w:p>
        </w:tc>
      </w:tr>
      <w:tr>
        <w:tc>
          <w:tcPr/>
          <w:p>
            <w:pPr>
              <w:pStyle w:val="Compact"/>
            </w:pPr>
            <w:r>
              <w:t xml:space="preserve">3</w:t>
            </w:r>
          </w:p>
        </w:tc>
        <w:tc>
          <w:tcPr/>
          <w:p>
            <w:pPr>
              <w:pStyle w:val="Compact"/>
            </w:pPr>
            <w:r>
              <w:t xml:space="preserve">Извлечение значений полей</w:t>
            </w:r>
          </w:p>
        </w:tc>
        <w:tc>
          <w:tcPr/>
          <w:p>
            <w:pPr>
              <w:pStyle w:val="Compact"/>
            </w:pPr>
            <w:r>
              <w:t xml:space="preserve">Унифицированное представление, описание полей шаблона</w:t>
            </w:r>
          </w:p>
        </w:tc>
        <w:tc>
          <w:tcPr/>
          <w:p>
            <w:pPr>
              <w:pStyle w:val="Compact"/>
            </w:pPr>
            <w:r>
              <w:t xml:space="preserve">Канонические значения полей с историей извлечения</w:t>
            </w:r>
          </w:p>
        </w:tc>
      </w:tr>
      <w:tr>
        <w:tc>
          <w:tcPr/>
          <w:p>
            <w:pPr>
              <w:pStyle w:val="Compact"/>
            </w:pPr>
            <w:r>
              <w:t xml:space="preserve">4</w:t>
            </w:r>
          </w:p>
        </w:tc>
        <w:tc>
          <w:tcPr/>
          <w:p>
            <w:pPr>
              <w:pStyle w:val="Compact"/>
            </w:pPr>
            <w:r>
              <w:t xml:space="preserve">Построение чернового графа фактов</w:t>
            </w:r>
          </w:p>
        </w:tc>
        <w:tc>
          <w:tcPr/>
          <w:p>
            <w:pPr>
              <w:pStyle w:val="Compact"/>
            </w:pPr>
            <w:r>
              <w:t xml:space="preserve">Канонические значения полей, правила сборки шаблона</w:t>
            </w:r>
          </w:p>
        </w:tc>
        <w:tc>
          <w:tcPr/>
          <w:p>
            <w:pPr>
              <w:pStyle w:val="Compact"/>
            </w:pPr>
            <w:r>
              <w:t xml:space="preserve">Черновой граф фактов</w:t>
            </w:r>
          </w:p>
        </w:tc>
      </w:tr>
      <w:tr>
        <w:tc>
          <w:tcPr/>
          <w:p>
            <w:pPr>
              <w:pStyle w:val="Compact"/>
            </w:pPr>
            <w:r>
              <w:t xml:space="preserve">5</w:t>
            </w:r>
          </w:p>
        </w:tc>
        <w:tc>
          <w:tcPr/>
          <w:p>
            <w:pPr>
              <w:pStyle w:val="Compact"/>
            </w:pPr>
            <w:r>
              <w:t xml:space="preserve">Интеграция в онтологическую модель</w:t>
            </w:r>
          </w:p>
        </w:tc>
        <w:tc>
          <w:tcPr/>
          <w:p>
            <w:pPr>
              <w:pStyle w:val="Compact"/>
            </w:pPr>
            <w:r>
              <w:t xml:space="preserve">Черновой граф фактов, ручные правки пользователя</w:t>
            </w:r>
          </w:p>
        </w:tc>
        <w:tc>
          <w:tcPr/>
          <w:p>
            <w:pPr>
              <w:pStyle w:val="Compact"/>
            </w:pPr>
            <w:r>
              <w:t xml:space="preserve">Запись фактов в общую модель и журнал слияния</w:t>
            </w:r>
          </w:p>
        </w:tc>
      </w:tr>
    </w:tbl>
    <w:p>
      <w:pPr>
        <w:pStyle w:val="BodyText"/>
      </w:pPr>
      <w:r>
        <w:t xml:space="preserve">Общая схема конвейера приведена на рисунке 2.3. Состояние документа явно фиксируется после каждой стадии: результат успешного преобразования сохраняется в персистентном хранилище, а в метаданных документа отмечается достигнутая стадия. Такая организация обеспечивает важное свойство —</w:t>
      </w:r>
      <w:r>
        <w:t xml:space="preserve"> </w:t>
      </w:r>
      <w:r>
        <w:rPr>
          <w:i/>
          <w:iCs/>
        </w:rPr>
        <w:t xml:space="preserve">возобновляемость</w:t>
      </w:r>
      <w:r>
        <w:t xml:space="preserve"> </w:t>
      </w:r>
      <w:r>
        <w:t xml:space="preserve">конвейера: при повторном запуске обработки уже пройденные стадии не выполняются заново, а конвейер продолжает работу с того места, на котором был прерван или остановлен.</w:t>
      </w:r>
    </w:p>
    <w:p>
      <w:pPr>
        <w:pStyle w:val="BodyText"/>
      </w:pPr>
      <w:r>
        <w:rPr>
          <w:i/>
          <w:iCs/>
        </w:rPr>
        <w:t xml:space="preserve">Рисунок 2.3 — Общая схема конвейера обработки документа.</w:t>
      </w:r>
    </w:p>
    <w:p>
      <w:pPr>
        <w:pStyle w:val="BodyText"/>
      </w:pPr>
      <w:r>
        <w:t xml:space="preserve">Конвейер также удовлетворяет принципу</w:t>
      </w:r>
      <w:r>
        <w:t xml:space="preserve"> </w:t>
      </w:r>
      <w:r>
        <w:rPr>
          <w:i/>
          <w:iCs/>
        </w:rPr>
        <w:t xml:space="preserve">гарантированного завершения при подходящих условиях</w:t>
      </w:r>
      <w:r>
        <w:t xml:space="preserve">: при поддерживаемом формате исходного документа и определённом классе он гарантированно доходит до последней стадии либо до предпоследней с указанием конкретной причины невозможности интеграции (например, неполноты графа фактов). Падения с произвольной непредвиденной ошибкой в произвольной промежуточной точке исключены архитектурно: каждая стадия обрабатывает свои ошибки и переводит документ в стабильное состояние с поясняющим сообщением, доступным пользователю.</w:t>
      </w:r>
    </w:p>
    <w:p>
      <w:pPr>
        <w:pStyle w:val="BodyText"/>
      </w:pPr>
      <w:r>
        <w:t xml:space="preserve">Управляемое ручное вмешательство пользователя в работу конвейера допускается в двух чётко определённых точках: пользователь может указать класс документа явно, если автоматическая классификация отказала или дала неверный результат; пользователь может отредактировать черновой граф фактов перед его интеграцией в общую модель. Промежуточные результаты других стадий редактированию не подлежат намеренно, так как редактирование промежуточных данных на произвольной стадии привело бы к каскадным изменениям или потере согласованности данных.</w:t>
      </w:r>
    </w:p>
    <w:p>
      <w:pPr>
        <w:pStyle w:val="BodyText"/>
      </w:pPr>
      <w:r>
        <w:t xml:space="preserve">В последующих подразделах описывается работа каждой из пяти стадий конвейера в порядке их следования.</w:t>
      </w:r>
    </w:p>
    <w:bookmarkEnd w:id="55"/>
    <w:bookmarkStart w:id="56" w:name="X2e6cd5e306692f7f818a4a1a6ee802e50850ec5"/>
    <w:p>
      <w:pPr>
        <w:pStyle w:val="3"/>
      </w:pPr>
      <w:r>
        <w:t xml:space="preserve">2.3.2 Преобразование к унифицированному представлению</w:t>
      </w:r>
    </w:p>
    <w:p>
      <w:pPr>
        <w:pStyle w:val="FirstParagraph"/>
      </w:pPr>
      <w:r>
        <w:t xml:space="preserve">Назначение первой стадии — получить из исходного документа произвольного поддерживаемого формата унифицированное представление, готовое к шаблонной обработке. На этой стадии семантическая интерпретация текста не выполняется; задача сводится к сохранению текста и минимально необходимой структуры документа.</w:t>
      </w:r>
    </w:p>
    <w:p>
      <w:pPr>
        <w:pStyle w:val="BodyText"/>
      </w:pPr>
      <w:r>
        <w:t xml:space="preserve">Задача преобразования значительно осложняется тем, что разные форматы исходных документов содержат принципиально разный объём информации о структуре. Универсальный метод извлечения данных, основанный, например, на приведении всех документов к единому промежуточному формату вроде PDF, привёл бы к существенным потерям структурной информации, в особенности для DOCX-документов, в которых структура выражена явно и пригодна для прямого разбора. По этой причине разные форматы требуют разных подходов к преобразованию.</w:t>
      </w:r>
    </w:p>
    <w:p>
      <w:pPr>
        <w:pStyle w:val="BodyText"/>
      </w:pPr>
      <w:r>
        <w:t xml:space="preserve">Для решения этой задачи в системе применяется реестр трёх типов преобразований, объединённых в одной стадии.</w:t>
      </w:r>
    </w:p>
    <w:p>
      <w:pPr>
        <w:pStyle w:val="BodyText"/>
      </w:pPr>
      <w:r>
        <w:rPr>
          <w:b/>
          <w:bCs/>
        </w:rPr>
        <w:t xml:space="preserve">Преобразования между форматами без потерь</w:t>
      </w:r>
      <w:r>
        <w:t xml:space="preserve"> </w:t>
      </w:r>
      <w:r>
        <w:t xml:space="preserve">служат для приведения документа к удобному для последующей обработки формату. К этому типу относится, например, преобразование документа из формата DOC в формат DOCX или из формата PDF (с текстовым слоем) в формат DOCX. Такие преобразования имеют исключительно технический характер: содержимое документа не меняется, меняется только формат его представления. Преобразования этого типа применяются рекурсивно до тех пор, пока формат документа не стабилизируется, после чего управление передаётся следующему типу преобразований.</w:t>
      </w:r>
    </w:p>
    <w:p>
      <w:pPr>
        <w:pStyle w:val="BodyText"/>
      </w:pPr>
      <w:r>
        <w:rPr>
          <w:b/>
          <w:bCs/>
        </w:rPr>
        <w:t xml:space="preserve">Внутренние преобразования</w:t>
      </w:r>
      <w:r>
        <w:t xml:space="preserve"> </w:t>
      </w:r>
      <w:r>
        <w:t xml:space="preserve">реализуют непосредственное построение унифицированного представления из документа известного формата. К этому типу относится разбор документов в формате DOCX: специализированный разборщик обходит внутреннюю структуру документа, распознаёт абзацы, нумерованные и маркированные списки, вложенные таблицы, заголовки разделов. Обнаружение заголовков выполняется по имени стиля; в случае, если стиль не распознан, применяется эвристический критерий, основанный на сочетании признаков (короткая длина строки, выделение жирным шрифтом, центрированное выравнивание).</w:t>
      </w:r>
    </w:p>
    <w:p>
      <w:pPr>
        <w:pStyle w:val="BodyText"/>
      </w:pPr>
      <w:r>
        <w:rPr>
          <w:b/>
          <w:bCs/>
        </w:rPr>
        <w:t xml:space="preserve">Внешние извлекатели данных</w:t>
      </w:r>
      <w:r>
        <w:t xml:space="preserve"> </w:t>
      </w:r>
      <w:r>
        <w:t xml:space="preserve">представляют собой каркас для интеграции сторонних систем интеллектуальной обработки документов и оптического распознавания. Подобные системы выдают результат извлечения в собственных форматах, поэтому необходимы адаптеры, приводящие выход к унифицированному представлению. В текущей версии системы каркас для подключения таких извлекателей предусмотрен, но конкретных интеграций не реализовано; этот компонент рассматривается как направление дальнейшего развития (см. главу 3).</w:t>
      </w:r>
    </w:p>
    <w:p>
      <w:pPr>
        <w:pStyle w:val="BodyText"/>
      </w:pPr>
      <w:r>
        <w:t xml:space="preserve">Завершающим этапом первой стадии является валидация полученного представления по XSD-схеме. Документы, не прошедшие валидацию, дальше по конвейеру не передаются, что обеспечивает раннее обнаружение ошибок преобразования. Помимо собственно унифицированного представления, стадия также формирует и сохраняет несколько вспомогательных представлений документа (плоский текст, HTML-представление и текстовое представление дерева), используемых графическим интерфейсом для просмотра и журналом — для диагностики.</w:t>
      </w:r>
    </w:p>
    <w:bookmarkEnd w:id="56"/>
    <w:bookmarkStart w:id="57" w:name="определение-класса-документа"/>
    <w:p>
      <w:pPr>
        <w:pStyle w:val="3"/>
      </w:pPr>
      <w:r>
        <w:t xml:space="preserve">2.3.3 Определение класса документа</w:t>
      </w:r>
    </w:p>
    <w:p>
      <w:pPr>
        <w:pStyle w:val="FirstParagraph"/>
      </w:pPr>
      <w:r>
        <w:t xml:space="preserve">Назначение второй стадии — выбрать шаблон, по которому будут извлекаться знания из документа. Под</w:t>
      </w:r>
      <w:r>
        <w:t xml:space="preserve"> </w:t>
      </w:r>
      <w:r>
        <w:rPr>
          <w:i/>
          <w:iCs/>
        </w:rPr>
        <w:t xml:space="preserve">классом документа</w:t>
      </w:r>
      <w:r>
        <w:t xml:space="preserve"> </w:t>
      </w:r>
      <w:r>
        <w:t xml:space="preserve">в работе понимается формализованное обозначение группы документов, обладающих общей структурой и семантикой и обрабатываемых единым шаблоном извлечения. Каждому классу документа в системе соответствует ровно один шаблон.</w:t>
      </w:r>
    </w:p>
    <w:p>
      <w:pPr>
        <w:pStyle w:val="BodyText"/>
      </w:pPr>
      <w:r>
        <w:t xml:space="preserve">Принцип работы классификатора состоит в последовательном переборе известных шаблонов с обращением к каждому из них с вопросом о применимости к данному документу. Шаблон самостоятельно определяет, относится ли поступивший документ к его классу, опираясь на имя файла и унифицированное представление документа. Возвращается первый из шаблонов, давший положительный ответ.</w:t>
      </w:r>
    </w:p>
    <w:p>
      <w:pPr>
        <w:pStyle w:val="BodyText"/>
      </w:pPr>
      <w:r>
        <w:t xml:space="preserve">Описанный подход является сознательно простым, но вместе с тем достаточным для решения задачи. На стадии проектирования рассматривался альтернативный вариант, в котором классификация выполнялась бы путём сопоставления структуры документа с эталонной структурой, хранящейся в каждом шаблоне. Однако анализ реального набора документов кафедры показал, что такой подход недостаточно устойчив на практике: документы одного класса нередко существенно различаются по компоновке, содержат опциональные и повторяющиеся элементы, а также небольшие различия в формулировках. Возложение ответственности за определение признаков своего класса на сам шаблон даёт большую гибкость и позволяет автору шаблона указать именно те признаки, которые наиболее устойчивы для данного типа документа.</w:t>
      </w:r>
    </w:p>
    <w:p>
      <w:pPr>
        <w:pStyle w:val="BodyText"/>
      </w:pPr>
      <w:r>
        <w:t xml:space="preserve">При неудаче автоматической классификации предусмотрена возможность явного указания класса документа пользователем через интерфейс. Такая ситуация не рассматривается как ошибка системы и не препятствует дальнейшей работе с документом: после ручного указания класса конвейер продолжает работу с третьей стадии. Аналогично, пользователь может явно сменить ошибочно определённый класс — при этом результаты последующих стадий, опирающиеся на прежний класс, признаются устаревшими и подлежат пересчёту.</w:t>
      </w:r>
    </w:p>
    <w:bookmarkEnd w:id="57"/>
    <w:bookmarkStart w:id="58" w:name="извлечение-значений-полей"/>
    <w:p>
      <w:pPr>
        <w:pStyle w:val="3"/>
      </w:pPr>
      <w:r>
        <w:t xml:space="preserve">2.3.4 Извлечение значений полей</w:t>
      </w:r>
    </w:p>
    <w:p>
      <w:pPr>
        <w:pStyle w:val="FirstParagraph"/>
      </w:pPr>
      <w:r>
        <w:t xml:space="preserve">Назначение третьей стадии — получить значения всех полей, объявленных в выбранном шаблоне, в канонической форме, пригодной для непосредственного использования при построении графа фактов. Эта стадия — наиболее технически содержательная: именно здесь реализована центральная идея гибридной экстракции, объявленная в разделе 2.1.3.</w:t>
      </w:r>
    </w:p>
    <w:p>
      <w:pPr>
        <w:pStyle w:val="BodyText"/>
      </w:pPr>
      <w:r>
        <w:t xml:space="preserve">Стадия состоит из трёх последовательных этапов, каждый из которых оперирует одной общей структурой данных, накапливающей историю обработки каждого поля. Эта структура содержит результаты всех трёх этапов и сохраняется в персистентном хранилище после завершения стадии, что обеспечивает прозрачность процесса извлечения для пользователя.</w:t>
      </w:r>
    </w:p>
    <w:p>
      <w:pPr>
        <w:pStyle w:val="BodyText"/>
      </w:pPr>
      <w:r>
        <w:rPr>
          <w:b/>
          <w:bCs/>
        </w:rPr>
        <w:t xml:space="preserve">Этап декларативного извлечения.</w:t>
      </w:r>
      <w:r>
        <w:t xml:space="preserve"> </w:t>
      </w:r>
      <w:r>
        <w:t xml:space="preserve">Для каждого поля шаблона запускаются объявленные в декларативном виде селектор и извлекатель (см. раздел 2.5). Селектор ищет область, содержащую искомое поле, в дереве унифицированного представления; извлекатель выполняет последовательность строковых преобразований над текстом выделенной области, формируя «сырое» значение поля. Если этап завершился успешно, извлечённое значение фиксируется как полученное декларативно; в противном случае сохраняется причина отказа (отсутствие подходящего элемента в дереве, неподходящий формат текста и т. п.).</w:t>
      </w:r>
    </w:p>
    <w:p>
      <w:pPr>
        <w:pStyle w:val="BodyText"/>
      </w:pPr>
      <w:r>
        <w:rPr>
          <w:b/>
          <w:bCs/>
        </w:rPr>
        <w:t xml:space="preserve">Этап проверки и коррекции языковой моделью.</w:t>
      </w:r>
      <w:r>
        <w:t xml:space="preserve"> </w:t>
      </w:r>
      <w:r>
        <w:t xml:space="preserve">На этом этапе выполняется одно обращение к большой языковой модели, в payload которого передаются: унифицированное представление документа целиком, полный список полей шаблона с их именами и смысловыми описаниями, а также результат предыдущего этапа по каждому полю. Системный промпт инструктирует модель действовать по строго определённому алгоритму: для каждого поля либо подтвердить уже извлечённое значение, либо предложить исправление, либо самостоятельно найти значение там, где декларативный путь не справился, либо сообщить о невозможности извлечения с указанием причины. Контракт ответа модели жёстко формализован: ответ должен соответствовать одному из заранее перечисленных сценариев исхода, на каждый из которых наложены явные инварианты.</w:t>
      </w:r>
    </w:p>
    <w:p>
      <w:pPr>
        <w:pStyle w:val="BodyText"/>
      </w:pPr>
      <w:r>
        <w:t xml:space="preserve">Объединение в одной точке двух действий — проверки уже извлечённого значения и поиска недостающего — обусловлено тем, что языковая модель, видящая документ целиком и одновременно все поля шаблона, способна ориентироваться на их взаимный контекст и связи между полями значительно лучше, чем при поочерёдных независимых обращениях. Альтернатива в виде двух раздельных вызовов (отдельный вызов на проверку и отдельный — на поиск) была отвергнута как избыточная по затратам и менее устойчивая по качеству.</w:t>
      </w:r>
    </w:p>
    <w:p>
      <w:pPr>
        <w:pStyle w:val="BodyText"/>
      </w:pPr>
      <w:r>
        <w:t xml:space="preserve">Существенным архитектурным решением является использование языковой модели именно в роли</w:t>
      </w:r>
      <w:r>
        <w:t xml:space="preserve"> </w:t>
      </w:r>
      <w:r>
        <w:rPr>
          <w:i/>
          <w:iCs/>
        </w:rPr>
        <w:t xml:space="preserve">проверяющего</w:t>
      </w:r>
      <w:r>
        <w:t xml:space="preserve">, а не первичного источника знаний. Ответственность за извлечение лежит, в первую очередь, на декларативной части, обеспечивающей воспроизводимость и объяснимость; языковая модель используется для уточнения и исправления отдельных случаев. Такое распределение ролей делает поведение системы предсказуемым: основная масса значений извлекается правилами, и привлечение модели наглядно фиксируется как отдельное событие в истории обработки поля.</w:t>
      </w:r>
    </w:p>
    <w:p>
      <w:pPr>
        <w:pStyle w:val="BodyText"/>
      </w:pPr>
      <w:r>
        <w:rPr>
          <w:b/>
          <w:bCs/>
        </w:rPr>
        <w:t xml:space="preserve">Этап нормализации.</w:t>
      </w:r>
      <w:r>
        <w:t xml:space="preserve"> </w:t>
      </w:r>
      <w:r>
        <w:t xml:space="preserve">На заключительном этапе для каждого поля «сырое» значение, полученное на предыдущих двух этапах (с приоритетом коррекции языковой моделью при её наличии), пропускается через</w:t>
      </w:r>
      <w:r>
        <w:t xml:space="preserve"> </w:t>
      </w:r>
      <w:r>
        <w:rPr>
          <w:i/>
          <w:iCs/>
        </w:rPr>
        <w:t xml:space="preserve">нормализатор</w:t>
      </w:r>
      <w:r>
        <w:t xml:space="preserve">, объявленный в составе поля. Нормализатор приводит значение к канонической форме либо отвергает его как несоответствующее ожидаемому смыслу. Каноническая форма — это та строка, которая в дальнейшем поступает на вход построителю графа.</w:t>
      </w:r>
    </w:p>
    <w:p>
      <w:pPr>
        <w:pStyle w:val="BodyText"/>
      </w:pPr>
      <w:r>
        <w:t xml:space="preserve">Разделение всех трёх этапов в составе одной стадии обеспечивает чёткое разграничение ответственности: за форму извлечённого значения отвечает декларативный этап, за смысл — этап коррекции языковой моделью, за привязку к предметной области онтологии — этап нормализации. По каждому полю в любой момент времени можно установить, кем именно и каким образом было получено итоговое значение. Это разграничение существенно как для отладки шаблонов, так и для понимания пользователем результата извлечения.</w:t>
      </w:r>
    </w:p>
    <w:bookmarkEnd w:id="58"/>
    <w:bookmarkStart w:id="59" w:name="построение-чернового-графа-фактов"/>
    <w:p>
      <w:pPr>
        <w:pStyle w:val="3"/>
      </w:pPr>
      <w:r>
        <w:t xml:space="preserve">2.3.5 Построение чернового графа фактов</w:t>
      </w:r>
    </w:p>
    <w:p>
      <w:pPr>
        <w:pStyle w:val="FirstParagraph"/>
      </w:pPr>
      <w:r>
        <w:t xml:space="preserve">Назначение четвёртой стадии — по каноническим значениям полей, полученным на третьей стадии, сформировать факты онтологической модели в виде графа триплетов. В отличие от предыдущих стадий, выполняющих формальные преобразования над текстом и его структурой, четвёртая стадия впервые оперирует онтологическими сущностями: индивидами и литералами, связанными свойствами онтологии.</w:t>
      </w:r>
    </w:p>
    <w:p>
      <w:pPr>
        <w:pStyle w:val="BodyText"/>
      </w:pPr>
      <w:r>
        <w:t xml:space="preserve">Построение выполняется</w:t>
      </w:r>
      <w:r>
        <w:t xml:space="preserve"> </w:t>
      </w:r>
      <w:r>
        <w:rPr>
          <w:i/>
          <w:iCs/>
        </w:rPr>
        <w:t xml:space="preserve">императивной частью шаблона</w:t>
      </w:r>
      <w:r>
        <w:t xml:space="preserve">. Автор шаблона, обладающий знаниями о предметной области, описывает, в каких отношениях между собой находятся извлечённые значения и какие факты они должны порождать в онтологической модели. Шаблон оперирует не непосредственно с триплетами, а с</w:t>
      </w:r>
      <w:r>
        <w:t xml:space="preserve"> </w:t>
      </w:r>
      <w:r>
        <w:rPr>
          <w:i/>
          <w:iCs/>
        </w:rPr>
        <w:t xml:space="preserve">построителем графа</w:t>
      </w:r>
      <w:r>
        <w:t xml:space="preserve"> </w:t>
      </w:r>
      <w:r>
        <w:t xml:space="preserve">— специальным программным интерфейсом, скрывающим техническую работу с RDF и предоставляющим операции, ориентированные на предметную область (подробнее построитель и язык построения графа рассматриваются в разделе 2.7).</w:t>
      </w:r>
    </w:p>
    <w:p>
      <w:pPr>
        <w:pStyle w:val="BodyText"/>
      </w:pPr>
      <w:r>
        <w:t xml:space="preserve">Принципиально важным свойством этой стадии является то, что построитель</w:t>
      </w:r>
      <w:r>
        <w:t xml:space="preserve"> </w:t>
      </w:r>
      <w:r>
        <w:rPr>
          <w:i/>
          <w:iCs/>
        </w:rPr>
        <w:t xml:space="preserve">никогда не выбрасывает исключений</w:t>
      </w:r>
      <w:r>
        <w:t xml:space="preserve">. Любая ошибка построения, будь то отсутствие значения у поля, отвержение значения концептом или рассогласование с онтологией, превращается в</w:t>
      </w:r>
      <w:r>
        <w:t xml:space="preserve"> </w:t>
      </w:r>
      <w:r>
        <w:rPr>
          <w:i/>
          <w:iCs/>
        </w:rPr>
        <w:t xml:space="preserve">неполный узел</w:t>
      </w:r>
      <w:r>
        <w:t xml:space="preserve"> </w:t>
      </w:r>
      <w:r>
        <w:t xml:space="preserve">графа с поясняющим сообщением об ошибке и ссылкой на исходное поле. Граф остаётся синтаксически корректным, и пользователь сразу видит в графическом интерфейсе, какие именно триплеты не построились и по какой причине. Это решение принципиально для удобства диагностики: в качестве альтернативы рассматривался вариант, в котором ошибка на любом шаге сборки прерывала бы её полностью, однако такой подход лишает пользователя возможности увидеть, что именно из задуманного шаблоном удалось построить, а что нет.</w:t>
      </w:r>
    </w:p>
    <w:p>
      <w:pPr>
        <w:pStyle w:val="BodyText"/>
      </w:pPr>
      <w:r>
        <w:t xml:space="preserve">Ситуация, в которой при выполнении правил сборки возникает непредвиденная ошибка в коде самого шаблона, обрабатывается отдельно: частично построенный граф и подробный отчёт об исключении сохраняются раздельно. Эти данные служат инструментом для разработчика шаблона, позволяющим быстро локализовать причину ошибки.</w:t>
      </w:r>
    </w:p>
    <w:p>
      <w:pPr>
        <w:pStyle w:val="BodyText"/>
      </w:pPr>
      <w:r>
        <w:t xml:space="preserve">Отдельного внимания заслуживает поведение системы при перезапуске этой стадии. Все ручные правки чернового графа, существующие на момент перезапуска, сбрасываются. Это решение обусловлено тем, что правки имеют смысл только относительно определённой версии чернового графа: при изменении шаблона или документа структура графа может измениться, и автоматическое наложение прежних правок на новый граф привело бы к непредсказуемым результатам. Слой правок и его взаимодействие с черновым графом подробно описаны в разделе 2.7.</w:t>
      </w:r>
    </w:p>
    <w:bookmarkEnd w:id="59"/>
    <w:bookmarkStart w:id="60" w:name="интеграция-в-онтологическую-модель"/>
    <w:p>
      <w:pPr>
        <w:pStyle w:val="3"/>
      </w:pPr>
      <w:r>
        <w:t xml:space="preserve">2.3.6 Интеграция в онтологическую модель</w:t>
      </w:r>
    </w:p>
    <w:p>
      <w:pPr>
        <w:pStyle w:val="FirstParagraph"/>
      </w:pPr>
      <w:r>
        <w:t xml:space="preserve">Назначение пятой стадии — безопасно объединить факты, извлечённые из документа, с общей онтологической моделью кафедры. Стадия выполняет следующую последовательность действий.</w:t>
      </w:r>
    </w:p>
    <w:p>
      <w:pPr>
        <w:pStyle w:val="BodyText"/>
      </w:pPr>
      <w:r>
        <w:t xml:space="preserve">Во-первых, к черновому графу применяются ручные правки пользователя: исключаются помеченные триплеты, заменяются переопределённые узлы. Во-вторых, к полученному графу подмешиваются дополнительные факты, которые пользователь добавил вне шаблона в виде самостоятельного TTL-файла; этот механизм описан в разделе 2.7. В-третьих, выполняется опциональное согласование идентификаторов индивидов извлечённого графа с уже существующими в общей модели — по совпадению идентифицирующих литералов; этот механизм рассмотрен в разделе 2.8. В-четвёртых, определяется</w:t>
      </w:r>
      <w:r>
        <w:t xml:space="preserve"> </w:t>
      </w:r>
      <w:r>
        <w:rPr>
          <w:i/>
          <w:iCs/>
        </w:rPr>
        <w:t xml:space="preserve">эффективная дата документа</w:t>
      </w:r>
      <w:r>
        <w:t xml:space="preserve"> </w:t>
      </w:r>
      <w:r>
        <w:t xml:space="preserve">— момент времени, к которому относятся его факты; используется приоритетный список полей дат шаблона. В-пятых, происходит собственно слияние с общей моделью с применением политики слияния, заданной в схеме онтологии для каждого предиката.</w:t>
      </w:r>
    </w:p>
    <w:p>
      <w:pPr>
        <w:pStyle w:val="BodyText"/>
      </w:pPr>
      <w:r>
        <w:t xml:space="preserve">Перед слиянием выполняется контроль целостности текущего состояния общей модели. Если модель уже находится в некорректном состоянии, добавление документа блокируется до устранения проблемы. Это гарантирует, что любое нарушение целостности будет немедленно отмечено и не будет накапливаться при последующих слияниях.</w:t>
      </w:r>
    </w:p>
    <w:p>
      <w:pPr>
        <w:pStyle w:val="BodyText"/>
      </w:pPr>
      <w:r>
        <w:t xml:space="preserve">Все события слияния (добавление нового факта, отзыв вытесненного, отклонение факта) фиксируются в журнале слияния — упорядоченном append-only списке событий. По этому журналу в любой момент можно реконструировать историю изменений модели и установить происхождение каждого факта. Подробное описание политик слияния, способа вычисления эффективной даты документа и устройства журнала содержится в разделе 2.8.</w:t>
      </w:r>
    </w:p>
    <w:bookmarkEnd w:id="60"/>
    <w:bookmarkEnd w:id="61"/>
    <w:bookmarkStart w:id="65" w:name="шаблоны-как-механизм-экстракции"/>
    <w:p>
      <w:pPr>
        <w:pStyle w:val="2"/>
      </w:pPr>
      <w:r>
        <w:t xml:space="preserve">2.4 Шаблоны как механизм экстракции</w:t>
      </w:r>
    </w:p>
    <w:bookmarkStart w:id="62" w:name="состав-шаблона"/>
    <w:p>
      <w:pPr>
        <w:pStyle w:val="3"/>
      </w:pPr>
      <w:r>
        <w:t xml:space="preserve">2.4.1 Состав шаблона</w:t>
      </w:r>
    </w:p>
    <w:p>
      <w:pPr>
        <w:pStyle w:val="FirstParagraph"/>
      </w:pPr>
      <w:r>
        <w:t xml:space="preserve">Шаблон в разрабатываемой системе является программной сущностью, формализующей правила обработки одного класса документов. Программная модель шаблона объединяет три равноправных части: правила определения класса документа, описание извлекаемых полей и правила сборки графа фактов. Каждая из частей соответствует одной из трёх соответствующих стадий конвейера обработки (см. раздел 2.3) и выражена в форме, удобной для соответствующей стадии.</w:t>
      </w:r>
    </w:p>
    <w:p>
      <w:pPr>
        <w:pStyle w:val="BodyText"/>
      </w:pPr>
      <w:r>
        <w:rPr>
          <w:i/>
          <w:iCs/>
        </w:rPr>
        <w:t xml:space="preserve">Правила определения класса</w:t>
      </w:r>
      <w:r>
        <w:t xml:space="preserve"> </w:t>
      </w:r>
      <w:r>
        <w:t xml:space="preserve">представлены в виде функции, получающей имя файла документа и его унифицированное представление и возвращающей признак применимости шаблона к данному документу. Это исполняемая декларация: шаблон самостоятельно решает, какие признаки достаточны для отнесения документа к его классу.</w:t>
      </w:r>
    </w:p>
    <w:p>
      <w:pPr>
        <w:pStyle w:val="BodyText"/>
      </w:pPr>
      <w:r>
        <w:rPr>
          <w:i/>
          <w:iCs/>
        </w:rPr>
        <w:t xml:space="preserve">Описание извлекаемых полей</w:t>
      </w:r>
      <w:r>
        <w:t xml:space="preserve"> </w:t>
      </w:r>
      <w:r>
        <w:t xml:space="preserve">представлено в виде декларативного списка объектов</w:t>
      </w:r>
      <w:r>
        <w:t xml:space="preserve"> </w:t>
      </w:r>
      <w:r>
        <w:rPr>
          <w:i/>
          <w:iCs/>
        </w:rPr>
        <w:t xml:space="preserve">поля</w:t>
      </w:r>
      <w:r>
        <w:t xml:space="preserve">. Каждое поле описывает один атомарный извлекаемый из документа элемент данных: ему сопоставлены имя, смысловое описание на естественном языке, селектор, извлекатель и нормализатор. Подробно структура поля рассмотрена в разделе 2.5.</w:t>
      </w:r>
    </w:p>
    <w:p>
      <w:pPr>
        <w:pStyle w:val="BodyText"/>
      </w:pPr>
      <w:r>
        <w:rPr>
          <w:i/>
          <w:iCs/>
        </w:rPr>
        <w:t xml:space="preserve">Правила сборки графа</w:t>
      </w:r>
      <w:r>
        <w:t xml:space="preserve"> </w:t>
      </w:r>
      <w:r>
        <w:t xml:space="preserve">представлены в виде императивной функции, получающей построитель графа и набор канонических значений полей и формирующей по ним факты онтологической модели. Эта часть шаблона наиболее тесно связана с предметной областью: именно здесь автор шаблона указывает, в каких отношениях находятся извлечённые значения и какие индивиды и литералы должны быть созданы.</w:t>
      </w:r>
    </w:p>
    <w:p>
      <w:pPr>
        <w:pStyle w:val="BodyText"/>
      </w:pPr>
      <w:r>
        <w:t xml:space="preserve">Объединение всех трёх знаний в единой программной сущности отражает естественную связку: документ соответствует шаблону тогда и только тогда, когда из него осмысленно извлекаются объявленные поля и эти поля могут быть собраны в граф предметной области. Декомпозиция этих знаний в отдельные сущности приводила бы к необходимости поддерживать соответствие между ними при изменениях, тогда как объединение в одной программной единице делает такое соответствие автоматическим.</w:t>
      </w:r>
    </w:p>
    <w:bookmarkEnd w:id="62"/>
    <w:bookmarkStart w:id="63" w:name="программное-представление-шаблона"/>
    <w:p>
      <w:pPr>
        <w:pStyle w:val="3"/>
      </w:pPr>
      <w:r>
        <w:t xml:space="preserve">2.4.2 Программное представление шаблона</w:t>
      </w:r>
    </w:p>
    <w:p>
      <w:pPr>
        <w:pStyle w:val="FirstParagraph"/>
      </w:pPr>
      <w:r>
        <w:t xml:space="preserve">Шаблон представлен в системе в виде программного модуля на языке общего назначения с фиксированным интерфейсом. Этот выбор является одним из центральных архитектурных решений работы и заслуживает отдельного обсуждения, поскольку при проектировании рассматривался ряд альтернативных вариантов, каждый из которых был отвергнут по определённым причинам.</w:t>
      </w:r>
    </w:p>
    <w:p>
      <w:pPr>
        <w:pStyle w:val="BodyText"/>
      </w:pPr>
      <w:r>
        <w:t xml:space="preserve">Среди рассмотренных альтернатив можно выделить три основные.</w:t>
      </w:r>
      <w:r>
        <w:t xml:space="preserve"> </w:t>
      </w:r>
      <w:r>
        <w:rPr>
          <w:i/>
          <w:iCs/>
        </w:rPr>
        <w:t xml:space="preserve">Внешний предметно-ориентированный язык</w:t>
      </w:r>
      <w:r>
        <w:t xml:space="preserve">, специально разработанный для описания шаблонов извлечения, потребовал бы создания и поддержки парсера, реализации диагностики ошибок, написания документации; ограничивая выразительность, он рано или поздно упёрся бы в необходимость поддержки нестандартных случаев, не предусмотренных синтаксисом.</w:t>
      </w:r>
      <w:r>
        <w:t xml:space="preserve"> </w:t>
      </w:r>
      <w:r>
        <w:rPr>
          <w:i/>
          <w:iCs/>
        </w:rPr>
        <w:t xml:space="preserve">Декларативные шаблоны</w:t>
      </w:r>
      <w:r>
        <w:t xml:space="preserve"> </w:t>
      </w:r>
      <w:r>
        <w:t xml:space="preserve">в формате YAML или JSON, описывающие правила извлечения как структуры данных, требуют сложной системы условий и обходов структуры в декларативном виде; на практике подобные подходы быстро упираются в потолок выразительности при попытке описать вариативность реальных документов.</w:t>
      </w:r>
      <w:r>
        <w:t xml:space="preserve"> </w:t>
      </w:r>
      <w:r>
        <w:rPr>
          <w:i/>
          <w:iCs/>
        </w:rPr>
        <w:t xml:space="preserve">Шаблоны на основе онтологических запросов</w:t>
      </w:r>
      <w:r>
        <w:t xml:space="preserve"> </w:t>
      </w:r>
      <w:r>
        <w:t xml:space="preserve">(вроде SPARQL или его расширений) потребовали бы наличия в документе уже структурированных данных, что противоречит исходной задаче извлечения знаний из слабоструктурированного текста.</w:t>
      </w:r>
    </w:p>
    <w:p>
      <w:pPr>
        <w:pStyle w:val="BodyText"/>
      </w:pPr>
      <w:r>
        <w:t xml:space="preserve">В пользу программного представления шаблона как кода говорят следующие обстоятельства:</w:t>
      </w:r>
    </w:p>
    <w:p>
      <w:pPr>
        <w:pStyle w:val="Compact"/>
        <w:numPr>
          <w:ilvl w:val="0"/>
          <w:numId w:val="1007"/>
        </w:numPr>
      </w:pPr>
      <w:r>
        <w:rPr>
          <w:i/>
          <w:iCs/>
        </w:rPr>
        <w:t xml:space="preserve">высокая выразительность</w:t>
      </w:r>
      <w:r>
        <w:t xml:space="preserve">: правила любой сложности доступны без ограничений со стороны синтаксиса; легко комбинируются структурный поиск по дереву документа и обработка строк регулярными выражениями;</w:t>
      </w:r>
    </w:p>
    <w:p>
      <w:pPr>
        <w:pStyle w:val="Compact"/>
        <w:numPr>
          <w:ilvl w:val="0"/>
          <w:numId w:val="1007"/>
        </w:numPr>
      </w:pPr>
      <w:r>
        <w:rPr>
          <w:i/>
          <w:iCs/>
        </w:rPr>
        <w:t xml:space="preserve">отсутствие необходимости изучения нового языка</w:t>
      </w:r>
      <w:r>
        <w:t xml:space="preserve">: автор шаблона использует широко распространённый язык общего назначения, что существенно снижает порог входа;</w:t>
      </w:r>
    </w:p>
    <w:p>
      <w:pPr>
        <w:pStyle w:val="Compact"/>
        <w:numPr>
          <w:ilvl w:val="0"/>
          <w:numId w:val="1007"/>
        </w:numPr>
      </w:pPr>
      <w:r>
        <w:rPr>
          <w:i/>
          <w:iCs/>
        </w:rPr>
        <w:t xml:space="preserve">возможность повторного использования</w:t>
      </w:r>
      <w:r>
        <w:t xml:space="preserve">: общие функции и константы могут быть вынесены в библиотеку и использованы в нескольких шаблонах;</w:t>
      </w:r>
    </w:p>
    <w:p>
      <w:pPr>
        <w:pStyle w:val="Compact"/>
        <w:numPr>
          <w:ilvl w:val="0"/>
          <w:numId w:val="1007"/>
        </w:numPr>
      </w:pPr>
      <w:r>
        <w:rPr>
          <w:i/>
          <w:iCs/>
        </w:rPr>
        <w:t xml:space="preserve">поддержка инструментами разработки</w:t>
      </w:r>
      <w:r>
        <w:t xml:space="preserve">: автор пишет шаблон в привычной среде разработки с подсветкой синтаксиса, проверкой типов и отладчиком;</w:t>
      </w:r>
    </w:p>
    <w:p>
      <w:pPr>
        <w:pStyle w:val="Compact"/>
        <w:numPr>
          <w:ilvl w:val="0"/>
          <w:numId w:val="1007"/>
        </w:numPr>
      </w:pPr>
      <w:r>
        <w:rPr>
          <w:i/>
          <w:iCs/>
        </w:rPr>
        <w:t xml:space="preserve">гибкость предварительной обработки</w:t>
      </w:r>
      <w:r>
        <w:t xml:space="preserve">: значения можно нормализовать в нестандартных случаях и комбинировать произвольные источники данных (включая запросы к уже накопленным данным в шаблоне).</w:t>
      </w:r>
    </w:p>
    <w:bookmarkEnd w:id="63"/>
    <w:bookmarkStart w:id="64" w:name="X9551fa981dc9f8fcf38b52c0a52badf4de4fee9"/>
    <w:p>
      <w:pPr>
        <w:pStyle w:val="3"/>
      </w:pPr>
      <w:r>
        <w:t xml:space="preserve">2.4.3 Меры по снижению рисков императивного подхода</w:t>
      </w:r>
    </w:p>
    <w:p>
      <w:pPr>
        <w:pStyle w:val="FirstParagraph"/>
      </w:pPr>
      <w:r>
        <w:t xml:space="preserve">Использование исполняемого пользовательского кода в качестве шаблона сопряжено с известными рисками, которые необходимо учитывать. Во-первых, императивный код плохо поддаётся статическому анализу корректности: установить заранее, что шаблон будет вести себя правильно на всём пространстве входных данных, в общем случае невозможно. Во-вторых, исполнение пользовательского кода создаёт потенциальную возможность нежелательных операций — обращения к файловой системе, сетевых запросов, вызовов опасных конструкций языка. В-третьих, ошибки в коде шаблона могут проявляться лишь на конкретных входных данных и оставаться незамеченными при типовом тестировании.</w:t>
      </w:r>
    </w:p>
    <w:p>
      <w:pPr>
        <w:pStyle w:val="BodyText"/>
      </w:pPr>
      <w:r>
        <w:t xml:space="preserve">Для снижения этих рисков в системе предусмотрен ряд мер.</w:t>
      </w:r>
    </w:p>
    <w:p>
      <w:pPr>
        <w:pStyle w:val="BodyText"/>
      </w:pPr>
      <w:r>
        <w:rPr>
          <w:b/>
          <w:bCs/>
        </w:rPr>
        <w:t xml:space="preserve">Структурная валидация шаблона.</w:t>
      </w:r>
      <w:r>
        <w:t xml:space="preserve"> </w:t>
      </w:r>
      <w:r>
        <w:t xml:space="preserve">Перед использованием шаблона проводится автоматическая проверка по шести категориям.</w:t>
      </w:r>
      <w:r>
        <w:t xml:space="preserve"> </w:t>
      </w:r>
      <w:r>
        <w:rPr>
          <w:i/>
          <w:iCs/>
        </w:rPr>
        <w:t xml:space="preserve">Структурная корректность</w:t>
      </w:r>
      <w:r>
        <w:t xml:space="preserve"> </w:t>
      </w:r>
      <w:r>
        <w:t xml:space="preserve">убеждается в том, что шаблон реализует все требуемые методы фиксированного интерфейса и сам интерфейс не остаётся абстрактным.</w:t>
      </w:r>
      <w:r>
        <w:t xml:space="preserve"> </w:t>
      </w:r>
      <w:r>
        <w:rPr>
          <w:i/>
          <w:iCs/>
        </w:rPr>
        <w:t xml:space="preserve">Безопасность</w:t>
      </w:r>
      <w:r>
        <w:t xml:space="preserve"> </w:t>
      </w:r>
      <w:r>
        <w:t xml:space="preserve">выполняет статический анализ исходного кода: проверяется отсутствие импортов модулей, не входящих в заранее определённый список разрешённых, отсутствие обращений к опасным встроенным функциям и магическим атрибутам, обеспечивающим обход ограничений.</w:t>
      </w:r>
      <w:r>
        <w:t xml:space="preserve"> </w:t>
      </w:r>
      <w:r>
        <w:rPr>
          <w:i/>
          <w:iCs/>
        </w:rPr>
        <w:t xml:space="preserve">Корректность списка полей</w:t>
      </w:r>
      <w:r>
        <w:t xml:space="preserve"> </w:t>
      </w:r>
      <w:r>
        <w:t xml:space="preserve">проверяет соответствие имён полей требуемому формату, отсутствие дубликатов, наличие непустых смысловых описаний и корректность типов DSL-объектов.</w:t>
      </w:r>
      <w:r>
        <w:t xml:space="preserve"> </w:t>
      </w:r>
      <w:r>
        <w:rPr>
          <w:i/>
          <w:iCs/>
        </w:rPr>
        <w:t xml:space="preserve">Проверка распознавания класса</w:t>
      </w:r>
      <w:r>
        <w:t xml:space="preserve"> </w:t>
      </w:r>
      <w:r>
        <w:t xml:space="preserve">осуществляет пробный вызов соответствующей функции на пустом представлении документа.</w:t>
      </w:r>
      <w:r>
        <w:t xml:space="preserve"> </w:t>
      </w:r>
      <w:r>
        <w:rPr>
          <w:i/>
          <w:iCs/>
        </w:rPr>
        <w:t xml:space="preserve">Сухой прогон сборки графа</w:t>
      </w:r>
      <w:r>
        <w:t xml:space="preserve"> </w:t>
      </w:r>
      <w:r>
        <w:t xml:space="preserve">выполняет пробное построение графа с синтетическими значениями всех полей; набор синтетических значений подобран так, чтобы заведомо проходить типовые нормализаторы.</w:t>
      </w:r>
      <w:r>
        <w:t xml:space="preserve"> </w:t>
      </w:r>
      <w:r>
        <w:rPr>
          <w:i/>
          <w:iCs/>
        </w:rPr>
        <w:t xml:space="preserve">Согласованность с онтологией</w:t>
      </w:r>
      <w:r>
        <w:t xml:space="preserve"> </w:t>
      </w:r>
      <w:r>
        <w:t xml:space="preserve">сверяет все обращения к терминам онтологии в коде шаблона со списком терминов, фактически объявленных в схеме; при обнаружении несовпадения подсказывается ближайшее по написанию валидное имя, что облегчает обнаружение опечаток.</w:t>
      </w:r>
    </w:p>
    <w:p>
      <w:pPr>
        <w:pStyle w:val="BodyText"/>
      </w:pPr>
      <w:r>
        <w:rPr>
          <w:b/>
          <w:bCs/>
        </w:rPr>
        <w:t xml:space="preserve">Ограниченный набор разрешённых импортов.</w:t>
      </w:r>
      <w:r>
        <w:t xml:space="preserve"> </w:t>
      </w:r>
      <w:r>
        <w:t xml:space="preserve">Список модулей, которые шаблон вправе импортировать, зафиксирован явно. Импорты, не входящие в список, фиксируются как предупреждения; импорты заведомо опасных модулей помечаются как ошибки с указанием конкретной угрозы (доступ к файловой системе, запуск подпроцессов, сетевые соединения и т. п.).</w:t>
      </w:r>
    </w:p>
    <w:p>
      <w:pPr>
        <w:pStyle w:val="BodyText"/>
      </w:pPr>
      <w:r>
        <w:rPr>
          <w:b/>
          <w:bCs/>
        </w:rPr>
        <w:t xml:space="preserve">Валидация выходных данных шаблона.</w:t>
      </w:r>
      <w:r>
        <w:t xml:space="preserve"> </w:t>
      </w:r>
      <w:r>
        <w:t xml:space="preserve">Результат сборки графа проходит финальную проверку перед интеграцией в общую модель: любые рассогласования с онтологией блокируют слияние.</w:t>
      </w:r>
    </w:p>
    <w:p>
      <w:pPr>
        <w:pStyle w:val="BodyText"/>
      </w:pPr>
      <w:r>
        <w:rPr>
          <w:b/>
          <w:bCs/>
        </w:rPr>
        <w:t xml:space="preserve">Разделение этапов извлечения и интеграции.</w:t>
      </w:r>
      <w:r>
        <w:t xml:space="preserve"> </w:t>
      </w:r>
      <w:r>
        <w:t xml:space="preserve">Сборка графа и его интеграция в общую модель выполняются разными модулями, что позволяет точно установить, на каком этапе возникла ошибка, и не смешивает её причины.</w:t>
      </w:r>
    </w:p>
    <w:p>
      <w:pPr>
        <w:pStyle w:val="BodyText"/>
      </w:pPr>
      <w:r>
        <w:t xml:space="preserve">В системе намеренно отсутствует отдельная программная песочница исполнения шаблонов. Это сознательное компромиссное решение: безопасность обеспечивается на уровне статического анализа исходного кода и ограничения доступных операций. Введение полноценной песочницы рассматривается как направление дальнейшего развития; в условиях текущей задачи (доверенное окружение, ограниченное число авторов шаблонов) уровень принятых мер признан достаточным.</w:t>
      </w:r>
    </w:p>
    <w:bookmarkEnd w:id="64"/>
    <w:bookmarkEnd w:id="65"/>
    <w:bookmarkStart w:id="70" w:name="X2cb70f80b676f4c2f6c41a1aacc5524ec462e5f"/>
    <w:p>
      <w:pPr>
        <w:pStyle w:val="2"/>
      </w:pPr>
      <w:r>
        <w:t xml:space="preserve">2.5 Декларативный язык извлечения значений полей</w:t>
      </w:r>
    </w:p>
    <w:bookmarkStart w:id="66" w:name="понятие-поля"/>
    <w:p>
      <w:pPr>
        <w:pStyle w:val="3"/>
      </w:pPr>
      <w:r>
        <w:t xml:space="preserve">2.5.1 Понятие поля</w:t>
      </w:r>
    </w:p>
    <w:p>
      <w:pPr>
        <w:pStyle w:val="FirstParagraph"/>
      </w:pPr>
      <w:r>
        <w:rPr>
          <w:i/>
          <w:iCs/>
        </w:rPr>
        <w:t xml:space="preserve">Поле</w:t>
      </w:r>
      <w:r>
        <w:t xml:space="preserve"> </w:t>
      </w:r>
      <w:r>
        <w:t xml:space="preserve">в системе является именованной декларацией одной атомарной ценности, извлекаемой из документа. Все поля шаблона объявляются явно и единообразно в виде списка структурированных деклараций; каждое поле описывается следующими характеристиками:</w:t>
      </w:r>
    </w:p>
    <w:p>
      <w:pPr>
        <w:pStyle w:val="Compact"/>
        <w:numPr>
          <w:ilvl w:val="0"/>
          <w:numId w:val="1008"/>
        </w:numPr>
      </w:pPr>
      <w:r>
        <w:rPr>
          <w:i/>
          <w:iCs/>
        </w:rPr>
        <w:t xml:space="preserve">имя</w:t>
      </w:r>
      <w:r>
        <w:t xml:space="preserve"> </w:t>
      </w:r>
      <w:r>
        <w:t xml:space="preserve">— уникальный в пределах шаблона идентификатор поля, записанный в нижнем регистре с разделителем-подчёркиванием; используется в дальнейшем как ключ значения, как диагностический идентификатор и как ключ в обращении к языковой модели;</w:t>
      </w:r>
    </w:p>
    <w:p>
      <w:pPr>
        <w:pStyle w:val="Compact"/>
        <w:numPr>
          <w:ilvl w:val="0"/>
          <w:numId w:val="1008"/>
        </w:numPr>
      </w:pPr>
      <w:r>
        <w:rPr>
          <w:i/>
          <w:iCs/>
        </w:rPr>
        <w:t xml:space="preserve">смысловое описание</w:t>
      </w:r>
      <w:r>
        <w:t xml:space="preserve"> </w:t>
      </w:r>
      <w:r>
        <w:t xml:space="preserve">на естественном языке — единственная подсказка языковой модели о том, что именно представляет данное поле и как должно выглядеть его значение;</w:t>
      </w:r>
    </w:p>
    <w:p>
      <w:pPr>
        <w:pStyle w:val="Compact"/>
        <w:numPr>
          <w:ilvl w:val="0"/>
          <w:numId w:val="1008"/>
        </w:numPr>
      </w:pPr>
      <w:r>
        <w:rPr>
          <w:i/>
          <w:iCs/>
        </w:rPr>
        <w:t xml:space="preserve">селектор</w:t>
      </w:r>
      <w:r>
        <w:t xml:space="preserve"> </w:t>
      </w:r>
      <w:r>
        <w:t xml:space="preserve">— декларативный путь по дереву унифицированного представления, указывающий, в каком элементе документа содержится значение поля;</w:t>
      </w:r>
    </w:p>
    <w:p>
      <w:pPr>
        <w:pStyle w:val="Compact"/>
        <w:numPr>
          <w:ilvl w:val="0"/>
          <w:numId w:val="1008"/>
        </w:numPr>
      </w:pPr>
      <w:r>
        <w:rPr>
          <w:i/>
          <w:iCs/>
        </w:rPr>
        <w:t xml:space="preserve">извлекатель</w:t>
      </w:r>
      <w:r>
        <w:t xml:space="preserve"> </w:t>
      </w:r>
      <w:r>
        <w:t xml:space="preserve">— описание того, как из текста выделенного селектором элемента получить «сырое» строковое значение;</w:t>
      </w:r>
    </w:p>
    <w:p>
      <w:pPr>
        <w:pStyle w:val="Compact"/>
        <w:numPr>
          <w:ilvl w:val="0"/>
          <w:numId w:val="1008"/>
        </w:numPr>
      </w:pPr>
      <w:r>
        <w:rPr>
          <w:i/>
          <w:iCs/>
        </w:rPr>
        <w:t xml:space="preserve">нормализатор</w:t>
      </w:r>
      <w:r>
        <w:t xml:space="preserve"> </w:t>
      </w:r>
      <w:r>
        <w:t xml:space="preserve">— описание того, как привести «сырое» значение к канонической форме либо отвергнуть его как несоответствующее смыслу поля.</w:t>
      </w:r>
    </w:p>
    <w:p>
      <w:pPr>
        <w:pStyle w:val="FirstParagraph"/>
      </w:pPr>
      <w:r>
        <w:t xml:space="preserve">Эта четвёрка одновременно является единицей всех трёх этапов извлечения значений: по полю работает декларативный этап извлечения, по полю формируется запрос к языковой модели, по полю применяется этап нормализации. Статусы и ошибки также считаются и сохраняются для каждого поля независимо. Жизненный цикл значения поля схематически приведён на рисунке 2.4.</w:t>
      </w:r>
    </w:p>
    <w:p>
      <w:pPr>
        <w:pStyle w:val="BodyText"/>
      </w:pPr>
      <w:r>
        <w:rPr>
          <w:i/>
          <w:iCs/>
        </w:rPr>
        <w:t xml:space="preserve">Рисунок 2.4 — Жизненный цикл значения поля.</w:t>
      </w:r>
    </w:p>
    <w:p>
      <w:pPr>
        <w:pStyle w:val="BodyText"/>
      </w:pPr>
      <w:r>
        <w:t xml:space="preserve">Существенным аспектом проектирования является включение в число обязательных характеристик поля смыслового описания на естественном языке. Описание используется не во всех ситуациях, а только при обращении к языковой модели — но именно этот режим работы является одним из ключевых преимуществ гибридной экстракции. Без содержательного описания поля языковая модель лишена возможности качественно проверить значение и тем более не способна найти его в документе при отсутствии результата декларативного этапа. По этой причине пустое или неинформативное описание поля фиксируется при структурной валидации шаблона как предупреждение.</w:t>
      </w:r>
    </w:p>
    <w:p>
      <w:pPr>
        <w:pStyle w:val="BodyText"/>
      </w:pPr>
      <w:r>
        <w:t xml:space="preserve">Также важно подчеркнуть, что одно поле в общем случае может через концепт онтологии (см. раздел 2.6) породить сразу несколько фактов: например, поле, содержащее ФИО, при последующей сборке графа порождает индивид персоны и набор связанных с ним литералов (фамилия, имя, отчество). Поэтому поле не следует отождествлять со свойством онтологии или с одним конкретным триплетом — это разные по уровню понятия.</w:t>
      </w:r>
    </w:p>
    <w:bookmarkEnd w:id="66"/>
    <w:bookmarkStart w:id="67" w:name="селектор-поля"/>
    <w:p>
      <w:pPr>
        <w:pStyle w:val="3"/>
      </w:pPr>
      <w:r>
        <w:t xml:space="preserve">2.5.2 Селектор поля</w:t>
      </w:r>
    </w:p>
    <w:p>
      <w:pPr>
        <w:pStyle w:val="FirstParagraph"/>
      </w:pPr>
      <w:r>
        <w:t xml:space="preserve">Селектор реализует декларативный механизм пошагового сужения области поиска по дереву унифицированного представления документа. Он организован как цепочка операций: первая операция применяется ко всему дереву документа, каждая следующая — к результату предыдущей. В каждый момент времени селектор поддерживает текущую</w:t>
      </w:r>
      <w:r>
        <w:t xml:space="preserve"> </w:t>
      </w:r>
      <w:r>
        <w:rPr>
          <w:i/>
          <w:iCs/>
        </w:rPr>
        <w:t xml:space="preserve">область поиска</w:t>
      </w:r>
      <w:r>
        <w:t xml:space="preserve"> </w:t>
      </w:r>
      <w:r>
        <w:t xml:space="preserve">— список локальных областей, в каждой из которых может находиться искомое значение.</w:t>
      </w:r>
    </w:p>
    <w:p>
      <w:pPr>
        <w:pStyle w:val="BodyText"/>
      </w:pPr>
      <w:r>
        <w:t xml:space="preserve">Доступные операции селектора целесообразно сгруппировать по назначению.</w:t>
      </w:r>
    </w:p>
    <w:p>
      <w:pPr>
        <w:pStyle w:val="BodyText"/>
      </w:pPr>
      <w:r>
        <w:rPr>
          <w:i/>
          <w:iCs/>
        </w:rPr>
        <w:t xml:space="preserve">Операции поиска элементов</w:t>
      </w:r>
      <w:r>
        <w:t xml:space="preserve"> </w:t>
      </w:r>
      <w:r>
        <w:t xml:space="preserve">— нахождение всех элементов заданного типа, удовлетворяющих заданному условию. Условия (предикаты) формируются из небольшого набора готовых: вхождение подстроки, соответствие регулярному выражению, ограничения на длину, логические комбинации (конъюнкция, дизъюнкция, отрицание). Если в поддереве нескольких подходящих элементов вложены друг в друга, в новую область включаются только самые внутренние — это поведение выбрано как наиболее естественное при поиске ячейки внутри строки таблицы или абзаца внутри элемента списка.</w:t>
      </w:r>
    </w:p>
    <w:p>
      <w:pPr>
        <w:pStyle w:val="BodyText"/>
      </w:pPr>
      <w:r>
        <w:rPr>
          <w:i/>
          <w:iCs/>
        </w:rPr>
        <w:t xml:space="preserve">Операции навигации по соседям</w:t>
      </w:r>
      <w:r>
        <w:t xml:space="preserve"> </w:t>
      </w:r>
      <w:r>
        <w:t xml:space="preserve">— переход к следующему или предыдущему элементу того же уровня вложения, к вложенному элементу с указанным индексом или к внешнему (родительскому) элементу. Эти операции позволяют задавать значения относительно якорных элементов: например, «значение поля находится в ячейке справа от ячейки с заголовком</w:t>
      </w:r>
      <w:r>
        <w:t xml:space="preserve"> </w:t>
      </w:r>
      <w:r>
        <w:t xml:space="preserve">“Группа”</w:t>
      </w:r>
      <w:r>
        <w:t xml:space="preserve">».</w:t>
      </w:r>
    </w:p>
    <w:p>
      <w:pPr>
        <w:pStyle w:val="BodyText"/>
      </w:pPr>
      <w:r>
        <w:rPr>
          <w:i/>
          <w:iCs/>
        </w:rPr>
        <w:t xml:space="preserve">Операции выбора из множества</w:t>
      </w:r>
      <w:r>
        <w:t xml:space="preserve"> </w:t>
      </w:r>
      <w:r>
        <w:t xml:space="preserve">— отбор первого, последнего или элемента с указанным индексом из текущей области поиска. Применяются тогда, когда после предыдущих операций в области остаётся несколько кандидатов, и нужно детерминированно выбрать одного из них.</w:t>
      </w:r>
    </w:p>
    <w:p>
      <w:pPr>
        <w:pStyle w:val="BodyText"/>
      </w:pPr>
      <w:r>
        <w:rPr>
          <w:i/>
          <w:iCs/>
        </w:rPr>
        <w:t xml:space="preserve">Операция выделения среза между маркерами</w:t>
      </w:r>
      <w:r>
        <w:t xml:space="preserve"> </w:t>
      </w:r>
      <w:r>
        <w:t xml:space="preserve">— отбор всех элементов текущей плоской области поиска, расположенных между двумя указанными якорными элементами. Удобна для извлечения подразделов документа, ограниченных заголовками, и для последовательного перебора однотипных подразделов.</w:t>
      </w:r>
    </w:p>
    <w:p>
      <w:pPr>
        <w:pStyle w:val="BodyText"/>
      </w:pPr>
      <w:r>
        <w:rPr>
          <w:i/>
          <w:iCs/>
        </w:rPr>
        <w:t xml:space="preserve">Пользовательская операция</w:t>
      </w:r>
      <w:r>
        <w:t xml:space="preserve"> </w:t>
      </w:r>
      <w:r>
        <w:t xml:space="preserve">— допускает применение к текущей области поиска произвольной функции. Предусмотрена для редких случаев, не покрываемых стандартным набором операций. На практике её использование оправдано лишь в исключительных ситуациях; типичная работа с документами должна укладываться в стандартные операции, и структурная валидация шаблона при обнаружении пользовательских операций фиксирует их как «требующие отдельного обоснования».</w:t>
      </w:r>
    </w:p>
    <w:p>
      <w:pPr>
        <w:pStyle w:val="BodyText"/>
      </w:pPr>
      <w:r>
        <w:t xml:space="preserve">Каждая операция возвращает обновлённую область поиска. Если в конце цепочки в области остаётся несколько кандидатов, автоматически берётся первый — это разумный компромисс: явная неоднозначность в большинстве случаев означает ошибку шаблона, и такая ситуация лучше выдаёт результат с фиксацией в журнале, чем прерывает обработку документа.</w:t>
      </w:r>
    </w:p>
    <w:p>
      <w:pPr>
        <w:pStyle w:val="BodyText"/>
      </w:pPr>
      <w:r>
        <w:t xml:space="preserve">Принципиальное преимущество описанного декларативного подхода перед прямым использованием регулярных выражений или произвольных обходов дерева состоит в</w:t>
      </w:r>
      <w:r>
        <w:t xml:space="preserve"> </w:t>
      </w:r>
      <w:r>
        <w:rPr>
          <w:i/>
          <w:iCs/>
        </w:rPr>
        <w:t xml:space="preserve">читаемости</w:t>
      </w:r>
      <w:r>
        <w:t xml:space="preserve"> </w:t>
      </w:r>
      <w:r>
        <w:t xml:space="preserve">и</w:t>
      </w:r>
      <w:r>
        <w:t xml:space="preserve"> </w:t>
      </w:r>
      <w:r>
        <w:rPr>
          <w:i/>
          <w:iCs/>
        </w:rPr>
        <w:t xml:space="preserve">совместимости с инструментами анализа</w:t>
      </w:r>
      <w:r>
        <w:t xml:space="preserve">. Состав операций ограничен и полностью документирован, поэтому шаблон можно проверить статически, в том числе автоматически на предмет недопустимых конструкций.</w:t>
      </w:r>
    </w:p>
    <w:bookmarkEnd w:id="67"/>
    <w:bookmarkStart w:id="68" w:name="извлекатель-значения"/>
    <w:p>
      <w:pPr>
        <w:pStyle w:val="3"/>
      </w:pPr>
      <w:r>
        <w:t xml:space="preserve">2.5.3 Извлекатель значения</w:t>
      </w:r>
    </w:p>
    <w:p>
      <w:pPr>
        <w:pStyle w:val="FirstParagraph"/>
      </w:pPr>
      <w:r>
        <w:t xml:space="preserve">Извлекатель преобразует текст области, выделенной селектором, в «сырое» строковое значение. Он также организован как последовательность операций; каждая операция получает строку и возвращает либо новую строку, либо признак неудачи, в каковом случае извлечение прерывается.</w:t>
      </w:r>
    </w:p>
    <w:p>
      <w:pPr>
        <w:pStyle w:val="BodyText"/>
      </w:pPr>
      <w:r>
        <w:t xml:space="preserve">Доступные операции извлекателя сгруппированы по назначению.</w:t>
      </w:r>
    </w:p>
    <w:p>
      <w:pPr>
        <w:pStyle w:val="BodyText"/>
      </w:pPr>
      <w:r>
        <w:rPr>
          <w:i/>
          <w:iCs/>
        </w:rPr>
        <w:t xml:space="preserve">Выделение части строки</w:t>
      </w:r>
      <w:r>
        <w:t xml:space="preserve"> </w:t>
      </w:r>
      <w:r>
        <w:t xml:space="preserve">— выделение по регулярному выражению с указанием группы, по позиции относительно маркера (после маркера, до маркера, между двумя маркерами). Эти операции составляют основу работы с текстом параграфа: они позволяют выделить интересующую часть, отбросив остальное.</w:t>
      </w:r>
    </w:p>
    <w:p>
      <w:pPr>
        <w:pStyle w:val="BodyText"/>
      </w:pPr>
      <w:r>
        <w:rPr>
          <w:i/>
          <w:iCs/>
        </w:rPr>
        <w:t xml:space="preserve">Строковые преобразования</w:t>
      </w:r>
      <w:r>
        <w:t xml:space="preserve"> </w:t>
      </w:r>
      <w:r>
        <w:t xml:space="preserve">— замена подстроки, схлопывание пробельных символов в одиночные пробелы, обрезка пробелов по краям, преобразование регистра, добавление префикса или суффикса. Эти операции готовят строку к последующей нормализации.</w:t>
      </w:r>
    </w:p>
    <w:p>
      <w:pPr>
        <w:pStyle w:val="BodyText"/>
      </w:pPr>
      <w:r>
        <w:rPr>
          <w:i/>
          <w:iCs/>
        </w:rPr>
        <w:t xml:space="preserve">Фильтрация символов</w:t>
      </w:r>
      <w:r>
        <w:t xml:space="preserve"> </w:t>
      </w:r>
      <w:r>
        <w:t xml:space="preserve">— оставление только букв и пробелов, только цифр и спецсимволов, только символов, удовлетворяющих пользовательскому регулярному выражению. Применяются в случаях, когда извлечённый текст содержит лишние символы определённой природы, которые нужно отбросить.</w:t>
      </w:r>
    </w:p>
    <w:p>
      <w:pPr>
        <w:pStyle w:val="BodyText"/>
      </w:pPr>
      <w:r>
        <w:rPr>
          <w:i/>
          <w:iCs/>
        </w:rPr>
        <w:t xml:space="preserve">Очистка шаблонных подписей</w:t>
      </w:r>
      <w:r>
        <w:t xml:space="preserve"> </w:t>
      </w:r>
      <w:r>
        <w:t xml:space="preserve">— удаление типичных меток бланков («Ф.И.О.», «Дата:», «подпись», длинных подчёркиваний, многоточий и прочих заполнителей). Эта операция объединяет в одной точке типовую очистку, иначе требующую отдельного описания в каждом шаблоне; набор удаляемых меток составлен на основе анализа реальных документов кафедры.</w:t>
      </w:r>
    </w:p>
    <w:p>
      <w:pPr>
        <w:pStyle w:val="BodyText"/>
      </w:pPr>
      <w:r>
        <w:rPr>
          <w:i/>
          <w:iCs/>
        </w:rPr>
        <w:t xml:space="preserve">Выбор по приоритету</w:t>
      </w:r>
      <w:r>
        <w:t xml:space="preserve"> </w:t>
      </w:r>
      <w:r>
        <w:t xml:space="preserve">— попытка применить несколько регулярных выражений по порядку и взятие первого сработавшего. Полезен в случаях, когда поле может быть записано в одном из нескольких альтернативных форматов и желательно перечислить все варианты, не строя один длинный «универсальный» шаблон.</w:t>
      </w:r>
    </w:p>
    <w:p>
      <w:pPr>
        <w:pStyle w:val="BodyText"/>
      </w:pPr>
      <w:r>
        <w:rPr>
          <w:i/>
          <w:iCs/>
        </w:rPr>
        <w:t xml:space="preserve">Пользовательская операция</w:t>
      </w:r>
      <w:r>
        <w:t xml:space="preserve"> </w:t>
      </w:r>
      <w:r>
        <w:t xml:space="preserve">— для редких случаев, не покрываемых стандартным набором.</w:t>
      </w:r>
    </w:p>
    <w:p>
      <w:pPr>
        <w:pStyle w:val="BodyText"/>
      </w:pPr>
      <w:r>
        <w:t xml:space="preserve">Существенным архитектурным решением является то, что извлекатель не выполняет онтологически-зависимых преобразований: приведение к именительному падежу, проверка формата даты, поиск канонического написания должности — всё это работа нормализатора. Такое разграничение делает извлекатель универсальным: он работает с текстом как с текстом, не зная о предметной области, и одни и те же операции могут применяться в разных шаблонах.</w:t>
      </w:r>
    </w:p>
    <w:bookmarkEnd w:id="68"/>
    <w:bookmarkStart w:id="69" w:name="нормализатор-значения"/>
    <w:p>
      <w:pPr>
        <w:pStyle w:val="3"/>
      </w:pPr>
      <w:r>
        <w:t xml:space="preserve">2.5.4 Нормализатор значения</w:t>
      </w:r>
    </w:p>
    <w:p>
      <w:pPr>
        <w:pStyle w:val="FirstParagraph"/>
      </w:pPr>
      <w:r>
        <w:t xml:space="preserve">Нормализатор приводит «сырое» строковое значение к канонической форме, в которой оно будет использовано при построении графа фактов. Он организован как последовательность</w:t>
      </w:r>
      <w:r>
        <w:t xml:space="preserve"> </w:t>
      </w:r>
      <w:r>
        <w:rPr>
          <w:i/>
          <w:iCs/>
        </w:rPr>
        <w:t xml:space="preserve">правил</w:t>
      </w:r>
      <w:r>
        <w:t xml:space="preserve">; каждое правило получает строку и возвращает либо новую строку (передаваемую следующему правилу), либо отказ с указанием поясняющего сообщения.</w:t>
      </w:r>
    </w:p>
    <w:p>
      <w:pPr>
        <w:pStyle w:val="BodyText"/>
      </w:pPr>
      <w:r>
        <w:t xml:space="preserve">Главная роль нормализатора — служить</w:t>
      </w:r>
      <w:r>
        <w:t xml:space="preserve"> </w:t>
      </w:r>
      <w:r>
        <w:rPr>
          <w:i/>
          <w:iCs/>
        </w:rPr>
        <w:t xml:space="preserve">единственной точкой соединения значения поля с предметной областью онтологии</w:t>
      </w:r>
      <w:r>
        <w:t xml:space="preserve">. Именно через нормализатор поле получает связь с конкретным концептом онтологии, описывающим, как разбирать значения данного типа и как формировать из них индивиды или литералы (см. раздел 2.6). Делегирование разбора концепту записывается одним правилом «нормализовать как</w:t>
      </w:r>
      <w:r>
        <w:t xml:space="preserve"> </w:t>
      </w:r>
      <w:r>
        <w:t xml:space="preserve">»; вся сложность парсинга, морфологического приведения и канонизации остаётся внутри концепта.</w:t>
      </w:r>
    </w:p>
    <w:p>
      <w:pPr>
        <w:pStyle w:val="BodyText"/>
      </w:pPr>
      <w:r>
        <w:t xml:space="preserve">Помимо делегирования концепту нормализатор предоставляет набор примитивных правил для тех редких случаев, когда поле не имеет соответствующего концепта онтологии. К таким правилам относятся проверка формата (соответствие регулярному выражению, целое или вещественное число, число в заданном диапазоне), ограничения на длину строки и количество слов, преобразования регистра и пробельных символов, замена подстроки, пользовательское правило для исключительных случаев. Для типичных полей предметной области (ФИО, дата, номер группы, код направления, должность и т. п.) использование примитивных правил вместо концепта рассматривается как ошибка проектирования шаблона: соответствующая логика уже закрыта концептом и должна использоваться через единый механизм.</w:t>
      </w:r>
    </w:p>
    <w:p>
      <w:pPr>
        <w:pStyle w:val="BodyText"/>
      </w:pPr>
      <w:r>
        <w:t xml:space="preserve">Описанная организация нормализатора пришла на смену прежней двухуровневой схеме, в которой проверка формата и приведение к канонической форме были разнесены по разным компонентам и могли вступать в противоречие: один компонент сообщал об ошибке формы (например, «ФИО не в именительном падеже»), а другой — ниже по конвейеру — всё равно исправлял её. Объединение проверки и преобразования в одной операции устраняет это противоречие: правило либо принимает значение, привести которое к канонической форме оно может, либо отвергает значение полностью.</w:t>
      </w:r>
    </w:p>
    <w:bookmarkEnd w:id="69"/>
    <w:bookmarkEnd w:id="70"/>
    <w:bookmarkStart w:id="76" w:name="Xcc7cf4b1e489ded9c2f74727b3550ab4b8135a2"/>
    <w:p>
      <w:pPr>
        <w:pStyle w:val="2"/>
      </w:pPr>
      <w:r>
        <w:t xml:space="preserve">2.6 Концепты и идентификация индивидов онтологии</w:t>
      </w:r>
    </w:p>
    <w:bookmarkStart w:id="71" w:name="понятие-концепта"/>
    <w:p>
      <w:pPr>
        <w:pStyle w:val="3"/>
      </w:pPr>
      <w:r>
        <w:t xml:space="preserve">2.6.1 Понятие концепта</w:t>
      </w:r>
    </w:p>
    <w:p>
      <w:pPr>
        <w:pStyle w:val="FirstParagraph"/>
      </w:pPr>
      <w:r>
        <w:rPr>
          <w:i/>
          <w:iCs/>
        </w:rPr>
        <w:t xml:space="preserve">Концепт</w:t>
      </w:r>
      <w:r>
        <w:t xml:space="preserve"> </w:t>
      </w:r>
      <w:r>
        <w:t xml:space="preserve">в разрабатываемой системе является программным модулем, инкапсулирующим полное знание об одном элементе онтологии: классе индивидов или типе данных. Концепт отвечает за разбор сырого значения в структурированную форму, приведение значения к канонической форме, определение локального имени идентификатора индивида (для классов индивидов) и формирование набора идентифицирующих литералов, которые должны сопровождать индивид в графе фактов.</w:t>
      </w:r>
    </w:p>
    <w:p>
      <w:pPr>
        <w:pStyle w:val="BodyText"/>
      </w:pPr>
      <w:r>
        <w:t xml:space="preserve">Концепт намеренно отделён от шаблонов. Шаблон не содержит знаний о том, как разбирать ФИО или нормализовать дату; он лишь указывает, что данное поле должно быть нормализовано как ФИО, и что данный индивид должен быть построен как персона. Вся специфика разбора и сборки скрыта внутри соответствующего концепта. Такое разделение обеспечивает несколько важных свойств:</w:t>
      </w:r>
    </w:p>
    <w:p>
      <w:pPr>
        <w:pStyle w:val="Compact"/>
        <w:numPr>
          <w:ilvl w:val="0"/>
          <w:numId w:val="1009"/>
        </w:numPr>
      </w:pPr>
      <w:r>
        <w:rPr>
          <w:i/>
          <w:iCs/>
        </w:rPr>
        <w:t xml:space="preserve">согласованность</w:t>
      </w:r>
      <w:r>
        <w:t xml:space="preserve">: одни и те же правила разбора и формирования идентификаторов применяются во всех шаблонах, обращающихся к данному концепту, что исключает расхождения между шаблонами;</w:t>
      </w:r>
    </w:p>
    <w:p>
      <w:pPr>
        <w:pStyle w:val="Compact"/>
        <w:numPr>
          <w:ilvl w:val="0"/>
          <w:numId w:val="1009"/>
        </w:numPr>
      </w:pPr>
      <w:r>
        <w:rPr>
          <w:i/>
          <w:iCs/>
        </w:rPr>
        <w:t xml:space="preserve">централизованное обновление</w:t>
      </w:r>
      <w:r>
        <w:t xml:space="preserve">: при изменении правил разбора или формирования идентификаторов достаточно изменить один концепт, и изменения автоматически отражаются на всех шаблонах, использующих его;</w:t>
      </w:r>
    </w:p>
    <w:p>
      <w:pPr>
        <w:pStyle w:val="Compact"/>
        <w:numPr>
          <w:ilvl w:val="0"/>
          <w:numId w:val="1009"/>
        </w:numPr>
      </w:pPr>
      <w:r>
        <w:rPr>
          <w:i/>
          <w:iCs/>
        </w:rPr>
        <w:t xml:space="preserve">повторное использование</w:t>
      </w:r>
      <w:r>
        <w:t xml:space="preserve">: автор нового шаблона не реализует работу с типовыми сущностями заново, а опирается на готовый набор концептов.</w:t>
      </w:r>
    </w:p>
    <w:p>
      <w:pPr>
        <w:pStyle w:val="FirstParagraph"/>
      </w:pPr>
      <w:r>
        <w:t xml:space="preserve">Терминологическое замечание: в работе термин «концепт» употребляется именно в указанном выше программном смысле — как реализующий identity-стратегию модуль; для соответствующего ему элемента схемы онтологии используется термин «класс онтологии». Такое разведение терминов существенно: в литературе по дескриптивным логикам [5] и OWL [15] концептом нередко называется сам класс онтологии, и без явного разграничения возникает путаница между двумя различными по назначению сущностями.</w:t>
      </w:r>
    </w:p>
    <w:bookmarkEnd w:id="71"/>
    <w:bookmarkStart w:id="72" w:name="виды-концептов"/>
    <w:p>
      <w:pPr>
        <w:pStyle w:val="3"/>
      </w:pPr>
      <w:r>
        <w:t xml:space="preserve">2.6.2 Виды концептов</w:t>
      </w:r>
    </w:p>
    <w:p>
      <w:pPr>
        <w:pStyle w:val="FirstParagraph"/>
      </w:pPr>
      <w:r>
        <w:t xml:space="preserve">Концепты в системе подразделяются на два вида в зависимости от способа их представления в графе фактов.</w:t>
      </w:r>
    </w:p>
    <w:p>
      <w:pPr>
        <w:pStyle w:val="BodyText"/>
      </w:pPr>
      <w:r>
        <w:rPr>
          <w:i/>
          <w:iCs/>
        </w:rPr>
        <w:t xml:space="preserve">Концепты индивидов</w:t>
      </w:r>
      <w:r>
        <w:t xml:space="preserve"> </w:t>
      </w:r>
      <w:r>
        <w:t xml:space="preserve">соответствуют классам онтологии. При регистрации в графе они порождают индивид с собственным идентификатором и набор идентифицирующих литералов. Примером служит концепт персоны, порождающий индивид со связями «фамилия / имя / отчество / полное ФИО».</w:t>
      </w:r>
    </w:p>
    <w:p>
      <w:pPr>
        <w:pStyle w:val="BodyText"/>
      </w:pPr>
      <w:r>
        <w:rPr>
          <w:i/>
          <w:iCs/>
        </w:rPr>
        <w:t xml:space="preserve">Концепты типов данных</w:t>
      </w:r>
      <w:r>
        <w:t xml:space="preserve"> </w:t>
      </w:r>
      <w:r>
        <w:t xml:space="preserve">описывают значения, существующие в графе только в виде литералов с указанным типом данных, без отдельного индивида. Примером служит концепт даты, чьим каноническим представлением является строка в формате ISO с типом данных xsd:date.</w:t>
      </w:r>
    </w:p>
    <w:p>
      <w:pPr>
        <w:pStyle w:val="BodyText"/>
      </w:pPr>
      <w:r>
        <w:t xml:space="preserve">Это разделение существенно для дальнейших операций построителя графа: для концептов индивидов вызывается операция создания индивида (с автоматическим добавлением типа индивида и идентифицирующих литералов), для концептов типов данных — операция создания типизированного литерала.</w:t>
      </w:r>
    </w:p>
    <w:bookmarkEnd w:id="72"/>
    <w:bookmarkStart w:id="73" w:name="свойство-идемпотентности"/>
    <w:p>
      <w:pPr>
        <w:pStyle w:val="3"/>
      </w:pPr>
      <w:r>
        <w:t xml:space="preserve">2.6.3 Свойство идемпотентности</w:t>
      </w:r>
    </w:p>
    <w:p>
      <w:pPr>
        <w:pStyle w:val="FirstParagraph"/>
      </w:pPr>
      <w:r>
        <w:t xml:space="preserve">Контракт концепта требует</w:t>
      </w:r>
      <w:r>
        <w:t xml:space="preserve"> </w:t>
      </w:r>
      <w:r>
        <w:rPr>
          <w:i/>
          <w:iCs/>
        </w:rPr>
        <w:t xml:space="preserve">идемпотентности парсинга</w:t>
      </w:r>
      <w:r>
        <w:t xml:space="preserve">. Формально это требование может быть выражено следующим образом: повторное применение операции разбора к канонической форме значения должно давать то же каноническое значение. Если обозначить через</w:t>
      </w:r>
      <w:r>
        <w:t xml:space="preserve"> </w:t>
      </w:r>
      <m:oMath>
        <m:r>
          <m:rPr>
            <m:sty m:val="p"/>
          </m:rPr>
          <m:t>p</m:t>
        </m:r>
        <m:r>
          <m:rPr>
            <m:sty m:val="p"/>
          </m:rPr>
          <m:t>a</m:t>
        </m:r>
        <m:r>
          <m:rPr>
            <m:sty m:val="p"/>
          </m:rPr>
          <m:t>r</m:t>
        </m:r>
        <m:r>
          <m:rPr>
            <m:sty m:val="p"/>
          </m:rPr>
          <m:t>s</m:t>
        </m:r>
        <m:r>
          <m:rPr>
            <m:sty m:val="p"/>
          </m:rPr>
          <m:t>e</m:t>
        </m:r>
      </m:oMath>
      <w:r>
        <w:t xml:space="preserve"> </w:t>
      </w:r>
      <w:r>
        <w:t xml:space="preserve">операцию разбора, а через</w:t>
      </w:r>
      <w:r>
        <w:t xml:space="preserve"> </w:t>
      </w:r>
      <m:oMath>
        <m:r>
          <m:rPr>
            <m:sty m:val="p"/>
          </m:rPr>
          <m:t>c</m:t>
        </m:r>
        <m:r>
          <m:rPr>
            <m:sty m:val="p"/>
          </m:rPr>
          <m:t>a</m:t>
        </m:r>
        <m:r>
          <m:rPr>
            <m:sty m:val="p"/>
          </m:rPr>
          <m:t>n</m:t>
        </m:r>
        <m:r>
          <m:rPr>
            <m:sty m:val="p"/>
          </m:rPr>
          <m:t>o</m:t>
        </m:r>
        <m:r>
          <m:rPr>
            <m:sty m:val="p"/>
          </m:rPr>
          <m:t>n</m:t>
        </m:r>
      </m:oMath>
      <w:r>
        <w:t xml:space="preserve"> </w:t>
      </w:r>
      <w:r>
        <w:t xml:space="preserve">— извлечение канонической формы из её результата, то требование идемпотентности записывается как</w:t>
      </w:r>
      <w:r>
        <w:t xml:space="preserve"> </w:t>
      </w:r>
      <m:oMath>
        <m:r>
          <m:rPr>
            <m:sty m:val="p"/>
          </m:rPr>
          <m:t>c</m:t>
        </m:r>
        <m:r>
          <m:rPr>
            <m:sty m:val="p"/>
          </m:rPr>
          <m:t>a</m:t>
        </m:r>
        <m:r>
          <m:rPr>
            <m:sty m:val="p"/>
          </m:rPr>
          <m:t>n</m:t>
        </m:r>
        <m:r>
          <m:rPr>
            <m:sty m:val="p"/>
          </m:rPr>
          <m:t>o</m:t>
        </m:r>
        <m:r>
          <m:rPr>
            <m:sty m:val="p"/>
          </m:rPr>
          <m:t>n</m:t>
        </m:r>
        <m:r>
          <m:rPr>
            <m:sty m:val="p"/>
          </m:rPr>
          <m:t>(</m:t>
        </m:r>
        <m:r>
          <m:rPr>
            <m:sty m:val="p"/>
          </m:rPr>
          <m:t>p</m:t>
        </m:r>
        <m:r>
          <m:rPr>
            <m:sty m:val="p"/>
          </m:rPr>
          <m:t>a</m:t>
        </m:r>
        <m:r>
          <m:rPr>
            <m:sty m:val="p"/>
          </m:rPr>
          <m:t>r</m:t>
        </m:r>
        <m:r>
          <m:rPr>
            <m:sty m:val="p"/>
          </m:rPr>
          <m:t>s</m:t>
        </m:r>
        <m:r>
          <m:rPr>
            <m:sty m:val="p"/>
          </m:rPr>
          <m:t>e</m:t>
        </m:r>
        <m:r>
          <m:rPr>
            <m:sty m:val="p"/>
          </m:rPr>
          <m:t>(</m:t>
        </m:r>
        <m:r>
          <m:rPr>
            <m:sty m:val="p"/>
          </m:rPr>
          <m:t>c</m:t>
        </m:r>
        <m:r>
          <m:rPr>
            <m:sty m:val="p"/>
          </m:rPr>
          <m:t>a</m:t>
        </m:r>
        <m:r>
          <m:rPr>
            <m:sty m:val="p"/>
          </m:rPr>
          <m:t>n</m:t>
        </m:r>
        <m:r>
          <m:rPr>
            <m:sty m:val="p"/>
          </m:rPr>
          <m:t>o</m:t>
        </m:r>
        <m:r>
          <m:rPr>
            <m:sty m:val="p"/>
          </m:rPr>
          <m:t>n</m:t>
        </m:r>
        <m:r>
          <m:rPr>
            <m:sty m:val="p"/>
          </m:rPr>
          <m:t>(</m:t>
        </m:r>
        <m:r>
          <m:rPr>
            <m:sty m:val="p"/>
          </m:rPr>
          <m:t>p</m:t>
        </m:r>
        <m:r>
          <m:rPr>
            <m:sty m:val="p"/>
          </m:rPr>
          <m:t>a</m:t>
        </m:r>
        <m:r>
          <m:rPr>
            <m:sty m:val="p"/>
          </m:rPr>
          <m:t>r</m:t>
        </m:r>
        <m:r>
          <m:rPr>
            <m:sty m:val="p"/>
          </m:rPr>
          <m:t>s</m:t>
        </m:r>
        <m:r>
          <m:rPr>
            <m:sty m:val="p"/>
          </m:rPr>
          <m:t>e</m:t>
        </m:r>
        <m:r>
          <m:rPr>
            <m:sty m:val="p"/>
          </m:rPr>
          <m:t>(</m:t>
        </m:r>
        <m:r>
          <m:t>x</m:t>
        </m:r>
        <m:r>
          <m:rPr>
            <m:sty m:val="p"/>
          </m:rPr>
          <m:t>)</m:t>
        </m:r>
        <m:r>
          <m:rPr>
            <m:sty m:val="p"/>
          </m:rPr>
          <m:t>)</m:t>
        </m:r>
        <m:r>
          <m:rPr>
            <m:sty m:val="p"/>
          </m:rPr>
          <m:t>)</m:t>
        </m:r>
        <m:r>
          <m:rPr>
            <m:sty m:val="p"/>
          </m:rPr>
          <m:t>)</m:t>
        </m:r>
        <m:r>
          <m:rPr>
            <m:sty m:val="p"/>
          </m:rPr>
          <m:t>=</m:t>
        </m:r>
        <m:r>
          <m:rPr>
            <m:sty m:val="p"/>
          </m:rPr>
          <m:t>c</m:t>
        </m:r>
        <m:r>
          <m:rPr>
            <m:sty m:val="p"/>
          </m:rPr>
          <m:t>a</m:t>
        </m:r>
        <m:r>
          <m:rPr>
            <m:sty m:val="p"/>
          </m:rPr>
          <m:t>n</m:t>
        </m:r>
        <m:r>
          <m:rPr>
            <m:sty m:val="p"/>
          </m:rPr>
          <m:t>o</m:t>
        </m:r>
        <m:r>
          <m:rPr>
            <m:sty m:val="p"/>
          </m:rPr>
          <m:t>n</m:t>
        </m:r>
        <m:r>
          <m:rPr>
            <m:sty m:val="p"/>
          </m:rPr>
          <m:t>(</m:t>
        </m:r>
        <m:r>
          <m:rPr>
            <m:sty m:val="p"/>
          </m:rPr>
          <m:t>p</m:t>
        </m:r>
        <m:r>
          <m:rPr>
            <m:sty m:val="p"/>
          </m:rPr>
          <m:t>a</m:t>
        </m:r>
        <m:r>
          <m:rPr>
            <m:sty m:val="p"/>
          </m:rPr>
          <m:t>r</m:t>
        </m:r>
        <m:r>
          <m:rPr>
            <m:sty m:val="p"/>
          </m:rPr>
          <m:t>s</m:t>
        </m:r>
        <m:r>
          <m:rPr>
            <m:sty m:val="p"/>
          </m:rPr>
          <m:t>e</m:t>
        </m:r>
        <m:r>
          <m:rPr>
            <m:sty m:val="p"/>
          </m:rPr>
          <m:t>(</m:t>
        </m:r>
        <m:r>
          <m:t>x</m:t>
        </m:r>
        <m:r>
          <m:rPr>
            <m:sty m:val="p"/>
          </m:rPr>
          <m:t>)</m:t>
        </m:r>
        <m:r>
          <m:rPr>
            <m:sty m:val="p"/>
          </m:rPr>
          <m:t>)</m:t>
        </m:r>
      </m:oMath>
      <w:r>
        <w:t xml:space="preserve"> </w:t>
      </w:r>
      <w:r>
        <w:t xml:space="preserve">для любого допустимого входа</w:t>
      </w:r>
      <w:r>
        <w:t xml:space="preserve"> </w:t>
      </w:r>
      <m:oMath>
        <m:r>
          <m:t>x</m:t>
        </m:r>
      </m:oMath>
      <w:r>
        <w:t xml:space="preserve">.</w:t>
      </w:r>
    </w:p>
    <w:p>
      <w:pPr>
        <w:pStyle w:val="BodyText"/>
      </w:pPr>
      <w:r>
        <w:t xml:space="preserve">Без свойства идемпотентности теряется воспроизводимость всего конвейера обработки: при повторном проходе тот же документ мог бы породить индивиды с другими идентификаторами, и эти индивиды не схлопнулись бы с уже имеющимися в графе. Особенно важно это требование для концептов с морфологической обработкой и для концептов перечислений: даже если на вход подаётся уже нормализованное значение, концепт обязан вернуть его без изменений.</w:t>
      </w:r>
    </w:p>
    <w:bookmarkEnd w:id="73"/>
    <w:bookmarkStart w:id="74" w:name="Xd7f0329070bd0166910727ce2f2dcca158d80d7"/>
    <w:p>
      <w:pPr>
        <w:pStyle w:val="3"/>
      </w:pPr>
      <w:r>
        <w:t xml:space="preserve">2.6.4 Стратегии формирования идентификаторов индивидов</w:t>
      </w:r>
    </w:p>
    <w:p>
      <w:pPr>
        <w:pStyle w:val="FirstParagraph"/>
      </w:pPr>
      <w:r>
        <w:t xml:space="preserve">В работе выделены и реализованы четыре стратегии идентификации индивидов, каждая из которых соответствует определённому классу сущностей предметной области.</w:t>
      </w:r>
    </w:p>
    <w:p>
      <w:pPr>
        <w:pStyle w:val="BodyText"/>
      </w:pPr>
      <w:r>
        <w:rPr>
          <w:b/>
          <w:bCs/>
        </w:rPr>
        <w:t xml:space="preserve">Хеш от нормализованных идентифицирующих признаков.</w:t>
      </w:r>
      <w:r>
        <w:t xml:space="preserve"> </w:t>
      </w:r>
      <w:r>
        <w:t xml:space="preserve">Применяется к сущностям с неоднозначной текстовой идентификацией: персонам, организациям, профилям подготовки. Идентифицирующие признаки приводятся к нормализованному виду (нижний регистр, удаление лишних пробелов, замена «ё» на «е» и т. п.), после чего идентификатор индивида формируется как сочетание префикса класса и короткого хеша, вычисленного от нормализованного представления признаков. Сами признаки параллельно сохраняются в графе как литералы индивида, что обеспечивает возможность поиска и согласования индивидов по этим литералам.</w:t>
      </w:r>
    </w:p>
    <w:p>
      <w:pPr>
        <w:pStyle w:val="BodyText"/>
      </w:pPr>
      <w:r>
        <w:t xml:space="preserve">Существенным аспектом этой стратегии является состав ключа хеширования. На примере персоны: ключ намеренно содержит фамилию полностью, но имя и отчество — только в виде инициалов. В противном случае один и тот же человек, упомянутый в одном документе полным именем, а в другом — фамилией с инициалами, получил бы разные идентификаторы и не объединился бы в одного индивида при слиянии. Состав ключа подобран как компромисс между разрешающей способностью (два разных человека с одинаковыми инициалами и фамилией крайне маловероятны в пределах кафедры) и устойчивостью к различиям в оформлении.</w:t>
      </w:r>
    </w:p>
    <w:p>
      <w:pPr>
        <w:pStyle w:val="BodyText"/>
      </w:pPr>
      <w:r>
        <w:rPr>
          <w:b/>
          <w:bCs/>
        </w:rPr>
        <w:t xml:space="preserve">Стабильный технический идентификатор.</w:t>
      </w:r>
      <w:r>
        <w:t xml:space="preserve"> </w:t>
      </w:r>
      <w:r>
        <w:t xml:space="preserve">Применяется к сущностям с заведомо стабильным идентификатором: номеру учебной группы, коду направления подготовки. Идентификатор индивида формируется напрямую из этого значения, с допустимыми безопасными преобразованиями (например, заменой точек на подчёркивания в коде направления подготовки), без хеширования. Такой подход упрощает чтение графа человеком и облегчает ручные запросы.</w:t>
      </w:r>
    </w:p>
    <w:p>
      <w:pPr>
        <w:pStyle w:val="BodyText"/>
      </w:pPr>
      <w:r>
        <w:rPr>
          <w:b/>
          <w:bCs/>
        </w:rPr>
        <w:t xml:space="preserve">Именованный индивид перечисления.</w:t>
      </w:r>
      <w:r>
        <w:t xml:space="preserve"> </w:t>
      </w:r>
      <w:r>
        <w:t xml:space="preserve">Применяется к закрытым спискам значений: должностям, учёным степеням, учёным званиям, итоговым оценкам. Список допустимых значений зафиксирован в схеме онтологии в виде набора именованных индивидов с предсказуемыми идентификаторами. Задача концепта — отобразить произвольное входное написание (включая сокращения и варианты в разных падежах) на одно из заранее заданных канонических наименований. Внутри концепта хранится таблица синонимов; сопоставление выполняется без учёта регистра с заменой «ё» на «е» и подстрочным поиском. Свойство идемпотентности достигается тем, что точное совпадение входной строки с локальным именем какого-либо именованного индивида принимается без преобразований как валидный вход.</w:t>
      </w:r>
    </w:p>
    <w:p>
      <w:pPr>
        <w:pStyle w:val="BodyText"/>
      </w:pPr>
      <w:r>
        <w:rPr>
          <w:b/>
          <w:bCs/>
        </w:rPr>
        <w:t xml:space="preserve">Композитная идентификация.</w:t>
      </w:r>
      <w:r>
        <w:t xml:space="preserve"> </w:t>
      </w:r>
      <w:r>
        <w:t xml:space="preserve">Применяется к так называемым</w:t>
      </w:r>
      <w:r>
        <w:t xml:space="preserve"> </w:t>
      </w:r>
      <w:r>
        <w:rPr>
          <w:i/>
          <w:iCs/>
        </w:rPr>
        <w:t xml:space="preserve">слабым сущностям</w:t>
      </w:r>
      <w:r>
        <w:t xml:space="preserve"> </w:t>
      </w:r>
      <w:r>
        <w:t xml:space="preserve">— событиям, которые сами по себе не имеют уникального идентификатора, но однозначно определяются связкой с другими сущностями. В разработанной системе таких два:</w:t>
      </w:r>
    </w:p>
    <w:p>
      <w:pPr>
        <w:pStyle w:val="Compact"/>
        <w:numPr>
          <w:ilvl w:val="0"/>
          <w:numId w:val="1010"/>
        </w:numPr>
      </w:pPr>
      <w:r>
        <w:t xml:space="preserve">выпускная квалификационная работа идентифицируется хешем от идентификатора студента-автора (одна работа на студента);</w:t>
      </w:r>
    </w:p>
    <w:p>
      <w:pPr>
        <w:pStyle w:val="Compact"/>
        <w:numPr>
          <w:ilvl w:val="0"/>
          <w:numId w:val="1010"/>
        </w:numPr>
      </w:pPr>
      <w:r>
        <w:t xml:space="preserve">практика идентифицируется хешем от пары «идентификатор студента и дата начала практики», поскольку две практики одного студента не могут начинаться в один день.</w:t>
      </w:r>
    </w:p>
    <w:p>
      <w:pPr>
        <w:pStyle w:val="FirstParagraph"/>
      </w:pPr>
      <w:r>
        <w:t xml:space="preserve">Без композитной идентификации разные документы об одном и том же студенте схлопывали бы в один индивид разные по сути события: два заявления на разные практики приводили бы к одной и той же практике, и второе заявление перезаписывало бы первое.</w:t>
      </w:r>
    </w:p>
    <w:p>
      <w:pPr>
        <w:pStyle w:val="BodyText"/>
      </w:pPr>
      <w:r>
        <w:t xml:space="preserve">Сводный перечень концептов системы и принятых для них стратегий идентификации приведён в таблице 2.2.</w:t>
      </w:r>
    </w:p>
    <w:p>
      <w:pPr>
        <w:pStyle w:val="BodyText"/>
      </w:pPr>
      <w:r>
        <w:rPr>
          <w:i/>
          <w:iCs/>
        </w:rPr>
        <w:t xml:space="preserve">Таблица 2.2 — Концепты онтологии и стратегии идентификации индивидов.</w:t>
      </w:r>
    </w:p>
    <w:tbl>
      <w:tblPr>
        <w:tblStyle w:val="Table"/>
        <w:tblW w:type="pct" w:w="5000"/>
        <w:tblLayout w:type="fixed"/>
        <w:tblLook w:firstRow="1" w:lastRow="0" w:firstColumn="0" w:lastColumn="0" w:noHBand="0" w:noVBand="0" w:val="0020"/>
      </w:tblPr>
      <w:tblGrid>
        <w:gridCol w:w="1418"/>
        <w:gridCol w:w="1418"/>
        <w:gridCol w:w="5082"/>
      </w:tblGrid>
      <w:tr>
        <w:trPr>
          <w:tblHeader w:val="on"/>
        </w:trPr>
        <w:tc>
          <w:tcPr/>
          <w:p>
            <w:pPr>
              <w:pStyle w:val="Compact"/>
            </w:pPr>
            <w:r>
              <w:t xml:space="preserve">Концепт</w:t>
            </w:r>
          </w:p>
        </w:tc>
        <w:tc>
          <w:tcPr/>
          <w:p>
            <w:pPr>
              <w:pStyle w:val="Compact"/>
            </w:pPr>
            <w:r>
              <w:t xml:space="preserve">Класс онтологии</w:t>
            </w:r>
          </w:p>
        </w:tc>
        <w:tc>
          <w:tcPr/>
          <w:p>
            <w:pPr>
              <w:pStyle w:val="Compact"/>
            </w:pPr>
            <w:r>
              <w:t xml:space="preserve">Стратегия идентификации</w:t>
            </w:r>
          </w:p>
        </w:tc>
      </w:tr>
      <w:tr>
        <w:tc>
          <w:tcPr/>
          <w:p>
            <w:pPr>
              <w:pStyle w:val="Compact"/>
            </w:pPr>
            <w:r>
              <w:t xml:space="preserve">Персона</w:t>
            </w:r>
          </w:p>
        </w:tc>
        <w:tc>
          <w:tcPr/>
          <w:p>
            <w:pPr>
              <w:pStyle w:val="Compact"/>
            </w:pPr>
            <w:r>
              <w:t xml:space="preserve">Персона</w:t>
            </w:r>
          </w:p>
        </w:tc>
        <w:tc>
          <w:tcPr/>
          <w:p>
            <w:pPr>
              <w:pStyle w:val="Compact"/>
            </w:pPr>
            <w:r>
              <w:t xml:space="preserve">Хеш от ключа «фамилия в нижнем регистре</w:t>
            </w:r>
          </w:p>
        </w:tc>
      </w:tr>
      <w:tr>
        <w:tc>
          <w:tcPr/>
          <w:p>
            <w:pPr>
              <w:pStyle w:val="Compact"/>
            </w:pPr>
            <w:r>
              <w:t xml:space="preserve">Организация</w:t>
            </w:r>
          </w:p>
        </w:tc>
        <w:tc>
          <w:tcPr/>
          <w:p>
            <w:pPr>
              <w:pStyle w:val="Compact"/>
            </w:pPr>
            <w:r>
              <w:t xml:space="preserve">Организация</w:t>
            </w:r>
          </w:p>
        </w:tc>
        <w:tc>
          <w:tcPr/>
          <w:p>
            <w:pPr>
              <w:pStyle w:val="Compact"/>
            </w:pPr>
            <w:r>
              <w:t xml:space="preserve">Хеш от нормализованного полного наименования</w:t>
            </w:r>
          </w:p>
        </w:tc>
      </w:tr>
      <w:tr>
        <w:tc>
          <w:tcPr/>
          <w:p>
            <w:pPr>
              <w:pStyle w:val="Compact"/>
            </w:pPr>
            <w:r>
              <w:t xml:space="preserve">Учебная группа</w:t>
            </w:r>
          </w:p>
        </w:tc>
        <w:tc>
          <w:tcPr/>
          <w:p>
            <w:pPr>
              <w:pStyle w:val="Compact"/>
            </w:pPr>
            <w:r>
              <w:t xml:space="preserve">Группа</w:t>
            </w:r>
          </w:p>
        </w:tc>
        <w:tc>
          <w:tcPr/>
          <w:p>
            <w:pPr>
              <w:pStyle w:val="Compact"/>
            </w:pPr>
            <w:r>
              <w:t xml:space="preserve">Стабильный идентификатор: префикс класса плюс номер группы</w:t>
            </w:r>
          </w:p>
        </w:tc>
      </w:tr>
      <w:tr>
        <w:tc>
          <w:tcPr/>
          <w:p>
            <w:pPr>
              <w:pStyle w:val="Compact"/>
            </w:pPr>
            <w:r>
              <w:t xml:space="preserve">Направление подготовки</w:t>
            </w:r>
          </w:p>
        </w:tc>
        <w:tc>
          <w:tcPr/>
          <w:p>
            <w:pPr>
              <w:pStyle w:val="Compact"/>
            </w:pPr>
            <w:r>
              <w:t xml:space="preserve">НаправлениеПодготовки</w:t>
            </w:r>
          </w:p>
        </w:tc>
        <w:tc>
          <w:tcPr/>
          <w:p>
            <w:pPr>
              <w:pStyle w:val="Compact"/>
            </w:pPr>
            <w:r>
              <w:t xml:space="preserve">Стабильный идентификатор из кода направления с заменой точек на подчёркивания</w:t>
            </w:r>
          </w:p>
        </w:tc>
      </w:tr>
      <w:tr>
        <w:tc>
          <w:tcPr/>
          <w:p>
            <w:pPr>
              <w:pStyle w:val="Compact"/>
            </w:pPr>
            <w:r>
              <w:t xml:space="preserve">Профиль подготовки</w:t>
            </w:r>
          </w:p>
        </w:tc>
        <w:tc>
          <w:tcPr/>
          <w:p>
            <w:pPr>
              <w:pStyle w:val="Compact"/>
            </w:pPr>
            <w:r>
              <w:t xml:space="preserve">Профиль</w:t>
            </w:r>
          </w:p>
        </w:tc>
        <w:tc>
          <w:tcPr/>
          <w:p>
            <w:pPr>
              <w:pStyle w:val="Compact"/>
            </w:pPr>
            <w:r>
              <w:t xml:space="preserve">Хеш от нормализованного названия</w:t>
            </w:r>
          </w:p>
        </w:tc>
      </w:tr>
      <w:tr>
        <w:tc>
          <w:tcPr/>
          <w:p>
            <w:pPr>
              <w:pStyle w:val="Compact"/>
            </w:pPr>
            <w:r>
              <w:t xml:space="preserve">Выпускная работа</w:t>
            </w:r>
          </w:p>
        </w:tc>
        <w:tc>
          <w:tcPr/>
          <w:p>
            <w:pPr>
              <w:pStyle w:val="Compact"/>
            </w:pPr>
            <w:r>
              <w:t xml:space="preserve">ВКР</w:t>
            </w:r>
          </w:p>
        </w:tc>
        <w:tc>
          <w:tcPr/>
          <w:p>
            <w:pPr>
              <w:pStyle w:val="Compact"/>
            </w:pPr>
            <w:r>
              <w:t xml:space="preserve">Композитная идентификация: хеш от идентификатора студента-автора</w:t>
            </w:r>
          </w:p>
        </w:tc>
      </w:tr>
      <w:tr>
        <w:tc>
          <w:tcPr/>
          <w:p>
            <w:pPr>
              <w:pStyle w:val="Compact"/>
            </w:pPr>
            <w:r>
              <w:t xml:space="preserve">Практика</w:t>
            </w:r>
          </w:p>
        </w:tc>
        <w:tc>
          <w:tcPr/>
          <w:p>
            <w:pPr>
              <w:pStyle w:val="Compact"/>
            </w:pPr>
            <w:r>
              <w:t xml:space="preserve">Практика</w:t>
            </w:r>
          </w:p>
        </w:tc>
        <w:tc>
          <w:tcPr/>
          <w:p>
            <w:pPr>
              <w:pStyle w:val="Compact"/>
            </w:pPr>
            <w:r>
              <w:t xml:space="preserve">Композитная идентификация: хеш от пары «идентификатор студента, дата начала»</w:t>
            </w:r>
          </w:p>
        </w:tc>
      </w:tr>
      <w:tr>
        <w:tc>
          <w:tcPr/>
          <w:p>
            <w:pPr>
              <w:pStyle w:val="Compact"/>
            </w:pPr>
            <w:r>
              <w:t xml:space="preserve">Должность</w:t>
            </w:r>
          </w:p>
        </w:tc>
        <w:tc>
          <w:tcPr/>
          <w:p>
            <w:pPr>
              <w:pStyle w:val="Compact"/>
            </w:pPr>
            <w:r>
              <w:t xml:space="preserve">Должность</w:t>
            </w:r>
          </w:p>
        </w:tc>
        <w:tc>
          <w:tcPr/>
          <w:p>
            <w:pPr>
              <w:pStyle w:val="Compact"/>
            </w:pPr>
            <w:r>
              <w:t xml:space="preserve">Именованный индивид перечисления</w:t>
            </w:r>
          </w:p>
        </w:tc>
      </w:tr>
      <w:tr>
        <w:tc>
          <w:tcPr/>
          <w:p>
            <w:pPr>
              <w:pStyle w:val="Compact"/>
            </w:pPr>
            <w:r>
              <w:t xml:space="preserve">Учёная степень</w:t>
            </w:r>
          </w:p>
        </w:tc>
        <w:tc>
          <w:tcPr/>
          <w:p>
            <w:pPr>
              <w:pStyle w:val="Compact"/>
            </w:pPr>
            <w:r>
              <w:t xml:space="preserve">УченаяСтепень</w:t>
            </w:r>
          </w:p>
        </w:tc>
        <w:tc>
          <w:tcPr/>
          <w:p>
            <w:pPr>
              <w:pStyle w:val="Compact"/>
            </w:pPr>
            <w:r>
              <w:t xml:space="preserve">Именованный индивид перечисления</w:t>
            </w:r>
          </w:p>
        </w:tc>
      </w:tr>
      <w:tr>
        <w:tc>
          <w:tcPr/>
          <w:p>
            <w:pPr>
              <w:pStyle w:val="Compact"/>
            </w:pPr>
            <w:r>
              <w:t xml:space="preserve">Учёное звание</w:t>
            </w:r>
          </w:p>
        </w:tc>
        <w:tc>
          <w:tcPr/>
          <w:p>
            <w:pPr>
              <w:pStyle w:val="Compact"/>
            </w:pPr>
            <w:r>
              <w:t xml:space="preserve">УченоеЗвание</w:t>
            </w:r>
          </w:p>
        </w:tc>
        <w:tc>
          <w:tcPr/>
          <w:p>
            <w:pPr>
              <w:pStyle w:val="Compact"/>
            </w:pPr>
            <w:r>
              <w:t xml:space="preserve">Именованный индивид перечисления</w:t>
            </w:r>
          </w:p>
        </w:tc>
      </w:tr>
      <w:tr>
        <w:tc>
          <w:tcPr/>
          <w:p>
            <w:pPr>
              <w:pStyle w:val="Compact"/>
            </w:pPr>
            <w:r>
              <w:t xml:space="preserve">Итоговая оценка</w:t>
            </w:r>
          </w:p>
        </w:tc>
        <w:tc>
          <w:tcPr/>
          <w:p>
            <w:pPr>
              <w:pStyle w:val="Compact"/>
            </w:pPr>
            <w:r>
              <w:t xml:space="preserve">Оценка</w:t>
            </w:r>
          </w:p>
        </w:tc>
        <w:tc>
          <w:tcPr/>
          <w:p>
            <w:pPr>
              <w:pStyle w:val="Compact"/>
            </w:pPr>
            <w:r>
              <w:t xml:space="preserve">Именованный индивид перечисления</w:t>
            </w:r>
          </w:p>
        </w:tc>
      </w:tr>
      <w:tr>
        <w:tc>
          <w:tcPr/>
          <w:p>
            <w:pPr>
              <w:pStyle w:val="Compact"/>
            </w:pPr>
            <w:r>
              <w:t xml:space="preserve">Дата</w:t>
            </w:r>
          </w:p>
        </w:tc>
        <w:tc>
          <w:tcPr/>
          <w:p>
            <w:pPr>
              <w:pStyle w:val="Compact"/>
            </w:pPr>
            <w:r>
              <w:t xml:space="preserve">(тип данных xsd:date)</w:t>
            </w:r>
          </w:p>
        </w:tc>
        <w:tc>
          <w:tcPr/>
          <w:p>
            <w:pPr>
              <w:pStyle w:val="Compact"/>
            </w:pPr>
            <w:r>
              <w:t xml:space="preserve">Не порождает индивида; нормализованный литерал в формате ISO</w:t>
            </w:r>
          </w:p>
        </w:tc>
      </w:tr>
      <w:tr>
        <w:tc>
          <w:tcPr/>
          <w:p>
            <w:pPr>
              <w:pStyle w:val="Compact"/>
            </w:pPr>
            <w:r>
              <w:t xml:space="preserve">Электронная почта</w:t>
            </w:r>
          </w:p>
        </w:tc>
        <w:tc>
          <w:tcPr/>
          <w:p>
            <w:pPr>
              <w:pStyle w:val="Compact"/>
            </w:pPr>
            <w:r>
              <w:t xml:space="preserve">(тип данных xsd:string)</w:t>
            </w:r>
          </w:p>
        </w:tc>
        <w:tc>
          <w:tcPr/>
          <w:p>
            <w:pPr>
              <w:pStyle w:val="Compact"/>
            </w:pPr>
            <w:r>
              <w:t xml:space="preserve">Не порождает индивида; нормализованный литерал</w:t>
            </w:r>
          </w:p>
        </w:tc>
      </w:tr>
      <w:tr>
        <w:tc>
          <w:tcPr/>
          <w:p>
            <w:pPr>
              <w:pStyle w:val="Compact"/>
            </w:pPr>
            <w:r>
              <w:t xml:space="preserve">Телефон</w:t>
            </w:r>
          </w:p>
        </w:tc>
        <w:tc>
          <w:tcPr/>
          <w:p>
            <w:pPr>
              <w:pStyle w:val="Compact"/>
            </w:pPr>
            <w:r>
              <w:t xml:space="preserve">(тип данных xsd:string)</w:t>
            </w:r>
          </w:p>
        </w:tc>
        <w:tc>
          <w:tcPr/>
          <w:p>
            <w:pPr>
              <w:pStyle w:val="Compact"/>
            </w:pPr>
            <w:r>
              <w:t xml:space="preserve">Не порождает индивида; нормализованный литерал</w:t>
            </w:r>
          </w:p>
        </w:tc>
      </w:tr>
    </w:tbl>
    <w:bookmarkEnd w:id="74"/>
    <w:bookmarkStart w:id="75" w:name="Xfd7c42d71211985fc6cdaa1a7aee0382380c767"/>
    <w:p>
      <w:pPr>
        <w:pStyle w:val="3"/>
      </w:pPr>
      <w:r>
        <w:t xml:space="preserve">2.6.5 Эволюционный пример: отказ от концепта вида практики</w:t>
      </w:r>
    </w:p>
    <w:p>
      <w:pPr>
        <w:pStyle w:val="FirstParagraph"/>
      </w:pPr>
      <w:r>
        <w:t xml:space="preserve">В качестве иллюстрации того, как принципы устройства системы сочетаются с практическими ограничениями реальных документов, полезно рассмотреть эпизод, в ходе которого было принято сознательное решение об отказе от ранее реализованного концепта —</w:t>
      </w:r>
      <w:r>
        <w:t xml:space="preserve"> </w:t>
      </w:r>
      <w:r>
        <w:rPr>
          <w:i/>
          <w:iCs/>
        </w:rPr>
        <w:t xml:space="preserve">вида практики</w:t>
      </w:r>
      <w:r>
        <w:t xml:space="preserve">.</w:t>
      </w:r>
    </w:p>
    <w:p>
      <w:pPr>
        <w:pStyle w:val="BodyText"/>
      </w:pPr>
      <w:r>
        <w:t xml:space="preserve">Изначально вид практики (учебная, производственная, научно-исследовательская работа, эксплуатационная, преддипломная) был оформлен как концепт-перечисление с закрытым списком значений и объектным свойством, связывающим практику с одним из этих именованных индивидов. На практике, однако, реальные документы кафедры систематически приводили к ошибкам отображения. Формулировки типа «производственной практики (научно-исследовательской работы)» в родительном падеже не находили совпадения с нормализованными синонимами закрытого списка; выявление всех возможных вариантов и их падежных форм оказалось непропорционально трудоёмким и не гарантировало полноты покрытия будущих документов.</w:t>
      </w:r>
    </w:p>
    <w:p>
      <w:pPr>
        <w:pStyle w:val="BodyText"/>
      </w:pPr>
      <w:r>
        <w:t xml:space="preserve">В связи с этим было принято решение отказаться от закрытого словаря: вид практики хранится теперь как свободная строка с типом данных «строка» и политикой слияния «добавление». Это упрощает шаблон, снимает с автора шаблона ответственность за поддержку словаря синонимов и не приводит к потере информации, поскольку при запросах к графу для фильтрации по виду практики может использоваться подстрочный поиск.</w:t>
      </w:r>
    </w:p>
    <w:p>
      <w:pPr>
        <w:pStyle w:val="BodyText"/>
      </w:pPr>
      <w:r>
        <w:t xml:space="preserve">Этот эпизод иллюстрирует один из принципов проектирования системы: ремонтопригодность модели предпочтительнее её формальной «красоты». Изначальный вариант с перечислением выглядел более строгим с точки зрения онтологического моделирования, но требовал от системы устойчивости, которой реальные документы не давали. Отказ от закрытого словаря в пользу свободной строки сделал систему проще в сопровождении и более устойчивой к новым документам, не требуя при этом архитектурных изменений.</w:t>
      </w:r>
    </w:p>
    <w:bookmarkEnd w:id="75"/>
    <w:bookmarkEnd w:id="76"/>
    <w:bookmarkStart w:id="81" w:name="граф-фактов-и-его-редактирование"/>
    <w:p>
      <w:pPr>
        <w:pStyle w:val="2"/>
      </w:pPr>
      <w:r>
        <w:t xml:space="preserve">2.7 Граф фактов и его редактирование</w:t>
      </w:r>
    </w:p>
    <w:bookmarkStart w:id="77" w:name="черновой-граф"/>
    <w:p>
      <w:pPr>
        <w:pStyle w:val="3"/>
      </w:pPr>
      <w:r>
        <w:t xml:space="preserve">2.7.1 Черновой граф</w:t>
      </w:r>
    </w:p>
    <w:p>
      <w:pPr>
        <w:pStyle w:val="FirstParagraph"/>
      </w:pPr>
      <w:r>
        <w:t xml:space="preserve">Прямое использование стандартной модели RDF (из rdflib) при сборке графа фактов по результатам извлечения было бы избыточным. Стандартная модель оперирует только полностью построенными триплетами; при отсутствии у поля значения построитель оказывается перед выбором: либо пропустить соответствующий триплет (потеряв информацию о том, что он должен был быть, но не построился), либо подставить заглушки (засоряя граф некорректными данными). Оба варианта затрудняют диагностику: пользователь, получая итоговый граф, не имеет возможности понять, почему отсутствует ожидаемый факт.</w:t>
      </w:r>
    </w:p>
    <w:p>
      <w:pPr>
        <w:pStyle w:val="BodyText"/>
      </w:pPr>
      <w:r>
        <w:t xml:space="preserve">По этой причине в системе введена собственная промежуточная структура —</w:t>
      </w:r>
      <w:r>
        <w:t xml:space="preserve"> </w:t>
      </w:r>
      <w:r>
        <w:rPr>
          <w:i/>
          <w:iCs/>
        </w:rPr>
        <w:t xml:space="preserve">черновой граф фактов</w:t>
      </w:r>
      <w:r>
        <w:t xml:space="preserve">. Черновой граф устроен поверх стандартной модели, но допускает наличие</w:t>
      </w:r>
      <w:r>
        <w:t xml:space="preserve"> </w:t>
      </w:r>
      <w:r>
        <w:rPr>
          <w:i/>
          <w:iCs/>
        </w:rPr>
        <w:t xml:space="preserve">неполных узлов</w:t>
      </w:r>
      <w:r>
        <w:t xml:space="preserve"> </w:t>
      </w:r>
      <w:r>
        <w:t xml:space="preserve">— таких, для которых построение значения оказалось невозможным. Каждый узел чернового графа несёт следующие метаданные:</w:t>
      </w:r>
    </w:p>
    <w:p>
      <w:pPr>
        <w:pStyle w:val="Compact"/>
        <w:numPr>
          <w:ilvl w:val="0"/>
          <w:numId w:val="1011"/>
        </w:numPr>
      </w:pPr>
      <w:r>
        <w:t xml:space="preserve">тип узла (идентификатор индивида или литерал);</w:t>
      </w:r>
    </w:p>
    <w:p>
      <w:pPr>
        <w:pStyle w:val="Compact"/>
        <w:numPr>
          <w:ilvl w:val="0"/>
          <w:numId w:val="1011"/>
        </w:numPr>
      </w:pPr>
      <w:r>
        <w:t xml:space="preserve">собственно значение узла, если его удалось построить;</w:t>
      </w:r>
    </w:p>
    <w:p>
      <w:pPr>
        <w:pStyle w:val="Compact"/>
        <w:numPr>
          <w:ilvl w:val="0"/>
          <w:numId w:val="1011"/>
        </w:numPr>
      </w:pPr>
      <w:r>
        <w:t xml:space="preserve">причину отсутствия значения, если его построить не удалось;</w:t>
      </w:r>
    </w:p>
    <w:p>
      <w:pPr>
        <w:pStyle w:val="Compact"/>
        <w:numPr>
          <w:ilvl w:val="0"/>
          <w:numId w:val="1011"/>
        </w:numPr>
      </w:pPr>
      <w:r>
        <w:rPr>
          <w:i/>
          <w:iCs/>
        </w:rPr>
        <w:t xml:space="preserve">поле-источник</w:t>
      </w:r>
      <w:r>
        <w:t xml:space="preserve"> </w:t>
      </w:r>
      <w:r>
        <w:t xml:space="preserve">— имя поля шаблона, из которого узел получен.</w:t>
      </w:r>
    </w:p>
    <w:p>
      <w:pPr>
        <w:pStyle w:val="FirstParagraph"/>
      </w:pPr>
      <w:r>
        <w:t xml:space="preserve">Триплет чернового графа считается</w:t>
      </w:r>
      <w:r>
        <w:t xml:space="preserve"> </w:t>
      </w:r>
      <w:r>
        <w:rPr>
          <w:i/>
          <w:iCs/>
        </w:rPr>
        <w:t xml:space="preserve">полным</w:t>
      </w:r>
      <w:r>
        <w:t xml:space="preserve"> </w:t>
      </w:r>
      <w:r>
        <w:t xml:space="preserve">тогда и только тогда, когда все три его узла содержат значения. Граф считается полным, если все его триплеты полны.</w:t>
      </w:r>
    </w:p>
    <w:p>
      <w:pPr>
        <w:pStyle w:val="BodyText"/>
      </w:pPr>
      <w:r>
        <w:t xml:space="preserve">Описанная организация решает сразу несколько задач. Она позволяет</w:t>
      </w:r>
      <w:r>
        <w:t xml:space="preserve"> </w:t>
      </w:r>
      <w:r>
        <w:rPr>
          <w:i/>
          <w:iCs/>
        </w:rPr>
        <w:t xml:space="preserve">сохранить</w:t>
      </w:r>
      <w:r>
        <w:t xml:space="preserve"> </w:t>
      </w:r>
      <w:r>
        <w:t xml:space="preserve">частично построенный граф вместо его потери при возникновении ошибки. Она</w:t>
      </w:r>
      <w:r>
        <w:t xml:space="preserve"> </w:t>
      </w:r>
      <w:r>
        <w:rPr>
          <w:i/>
          <w:iCs/>
        </w:rPr>
        <w:t xml:space="preserve">показывает пользователю</w:t>
      </w:r>
      <w:r>
        <w:t xml:space="preserve">, что именно из задуманного шаблоном не удалось построить — каждый неполный узел имеет связанное с ним поясняющее сообщение. Наконец, она позволяет</w:t>
      </w:r>
      <w:r>
        <w:t xml:space="preserve"> </w:t>
      </w:r>
      <w:r>
        <w:rPr>
          <w:i/>
          <w:iCs/>
        </w:rPr>
        <w:t xml:space="preserve">указать поле-источник проблемы</w:t>
      </w:r>
      <w:r>
        <w:t xml:space="preserve">: пользователь, увидев неполный триплет, сразу видит, какое поле документа стало причиной, и может либо уточнить значение этого поля вручную, либо проследить ошибку до этапа извлечения.</w:t>
      </w:r>
    </w:p>
    <w:p>
      <w:pPr>
        <w:pStyle w:val="BodyText"/>
      </w:pPr>
      <w:r>
        <w:t xml:space="preserve">При полном черновом графе он может быть детерминированным образом преобразован в эквивалентное представление в стандартной модели RDF — это и есть представление, которое в дальнейшем поступает на стадию интеграции в общую модель (см. раздел 2.8).</w:t>
      </w:r>
    </w:p>
    <w:bookmarkEnd w:id="77"/>
    <w:bookmarkStart w:id="78" w:name="X00bfcc893d12154fdc57f2be6ceab5195de7a13"/>
    <w:p>
      <w:pPr>
        <w:pStyle w:val="3"/>
      </w:pPr>
      <w:r>
        <w:t xml:space="preserve">2.7.2 Двухслойная модель «черновик и пользовательские правки»</w:t>
      </w:r>
    </w:p>
    <w:p>
      <w:pPr>
        <w:pStyle w:val="FirstParagraph"/>
      </w:pPr>
      <w:r>
        <w:t xml:space="preserve">Пользователь должен иметь возможность исправить результат работы шаблона перед его интеграцией в общую модель: исключить ложноположительные факты, заменить неверно построенные узлы, дополнить недостающие. Прямое редактирование чернового графа технически возможно, но сопряжено с серьёзным недостатком: при изменении шаблона или документа и повторной автоматической сборке правки были бы потеряны, что вынуждало бы пользователя выполнять их заново.</w:t>
      </w:r>
    </w:p>
    <w:p>
      <w:pPr>
        <w:pStyle w:val="BodyText"/>
      </w:pPr>
      <w:r>
        <w:t xml:space="preserve">В системе применена двухслойная модель редактирования.</w:t>
      </w:r>
      <w:r>
        <w:t xml:space="preserve"> </w:t>
      </w:r>
      <w:r>
        <w:rPr>
          <w:i/>
          <w:iCs/>
        </w:rPr>
        <w:t xml:space="preserve">Черновой граф</w:t>
      </w:r>
      <w:r>
        <w:t xml:space="preserve">, формируемый шаблоном, является неизменяемым представлением: он перезаписывается при каждом успешном прогоне сборки, но непосредственному редактированию пользователем не подлежит. Параллельно с ним поддерживается</w:t>
      </w:r>
      <w:r>
        <w:t xml:space="preserve"> </w:t>
      </w:r>
      <w:r>
        <w:rPr>
          <w:i/>
          <w:iCs/>
        </w:rPr>
        <w:t xml:space="preserve">слой пользовательских правок</w:t>
      </w:r>
      <w:r>
        <w:t xml:space="preserve"> </w:t>
      </w:r>
      <w:r>
        <w:t xml:space="preserve">— самостоятельная сериализуемая структура, в которой хранятся только сами правки: список индексов исключённых триплетов и переопределения отдельных узлов.</w:t>
      </w:r>
    </w:p>
    <w:p>
      <w:pPr>
        <w:pStyle w:val="BodyText"/>
      </w:pPr>
      <w:r>
        <w:t xml:space="preserve">Итоговый граф для интеграции получается путём наложения слоя правок на черновой граф. Черновой граф и слой правок сохраняются в разных файлах и обрабатываются независимо. При повторной автоматической сборке черновика слой правок не теряется и по возможности применяется к новой версии черновика — в той мере, в которой правки с ним согласованы.</w:t>
      </w:r>
    </w:p>
    <w:p>
      <w:pPr>
        <w:pStyle w:val="BodyText"/>
      </w:pPr>
      <w:r>
        <w:t xml:space="preserve">Описанный подход иногда называется</w:t>
      </w:r>
      <w:r>
        <w:t xml:space="preserve"> </w:t>
      </w:r>
      <w:r>
        <w:rPr>
          <w:i/>
          <w:iCs/>
        </w:rPr>
        <w:t xml:space="preserve">override-редактированием</w:t>
      </w:r>
      <w:r>
        <w:t xml:space="preserve">. Он сохраняет преимущества автоматической сборки (повторная сборка не теряет правки, если они применимы к новому черновику) и одновременно даёт пользователю возможность точечного вмешательства без необходимости повторного редактирования при каждом изменении.</w:t>
      </w:r>
    </w:p>
    <w:bookmarkEnd w:id="78"/>
    <w:bookmarkStart w:id="79" w:name="дополнительные-факты"/>
    <w:p>
      <w:pPr>
        <w:pStyle w:val="3"/>
      </w:pPr>
      <w:r>
        <w:t xml:space="preserve">2.7.3 Дополнительные факты</w:t>
      </w:r>
    </w:p>
    <w:p>
      <w:pPr>
        <w:pStyle w:val="FirstParagraph"/>
      </w:pPr>
      <w:r>
        <w:t xml:space="preserve">Несмотря на универсальность шаблонного механизма, на практике встречаются ситуации, в которых шаблон в принципе не покрывает некоторое знание, содержащееся в документе. Дописывание шаблона ради единичного нестандартного факта избыточно: оно требует изменения программного кода, повторной валидации и приводит к усложнению шаблона ради одного редкого случая.</w:t>
      </w:r>
    </w:p>
    <w:p>
      <w:pPr>
        <w:pStyle w:val="BodyText"/>
      </w:pPr>
      <w:r>
        <w:t xml:space="preserve">Для таких ситуаций в системе предусмотрена</w:t>
      </w:r>
      <w:r>
        <w:t xml:space="preserve"> </w:t>
      </w:r>
      <w:r>
        <w:rPr>
          <w:i/>
          <w:iCs/>
        </w:rPr>
        <w:t xml:space="preserve">отдушина</w:t>
      </w:r>
      <w:r>
        <w:t xml:space="preserve"> </w:t>
      </w:r>
      <w:r>
        <w:t xml:space="preserve">— возможность для пользователя добавить произвольные факты в виде самостоятельного TTL-файла, который будет подмешан в итоговый граф на стадии интеграции. Это сознательное компромиссное решение: формально все извлекаемые из документа знания должны покрываться шаблоном, но на практике дописывание шаблона ради единичного факта избыточно. Дополнительные факты, как и слой пользовательских правок, сохраняются между прогонами шаблона и при повторной обработке документа автоматически применяются к новому черновому графу.</w:t>
      </w:r>
    </w:p>
    <w:bookmarkEnd w:id="79"/>
    <w:bookmarkStart w:id="80" w:name="концептуальная-схема-соотношение-знаний"/>
    <w:p>
      <w:pPr>
        <w:pStyle w:val="3"/>
      </w:pPr>
      <w:r>
        <w:t xml:space="preserve">2.7.4 Концептуальная схема «соотношение знаний»</w:t>
      </w:r>
    </w:p>
    <w:p>
      <w:pPr>
        <w:pStyle w:val="FirstParagraph"/>
      </w:pPr>
      <w:r>
        <w:t xml:space="preserve">Соотношение всех знаний, извлекаемых из документа, удобно описать как соотношение трёх множеств. Множество</w:t>
      </w:r>
      <w:r>
        <w:t xml:space="preserve"> </w:t>
      </w:r>
      <m:oMath>
        <m:r>
          <m:t>D</m:t>
        </m:r>
      </m:oMath>
      <w:r>
        <w:t xml:space="preserve"> </w:t>
      </w:r>
      <w:r>
        <w:t xml:space="preserve">— знания, реально содержащиеся в документе и доступные эксперту-человеку. Множество</w:t>
      </w:r>
      <w:r>
        <w:t xml:space="preserve"> </w:t>
      </w:r>
      <m:oMath>
        <m:r>
          <m:t>T</m:t>
        </m:r>
      </m:oMath>
      <w:r>
        <w:t xml:space="preserve"> </w:t>
      </w:r>
      <w:r>
        <w:t xml:space="preserve">— знания, получаемые автоматически работой шаблона. Множество</w:t>
      </w:r>
      <w:r>
        <w:t xml:space="preserve"> </w:t>
      </w:r>
      <m:oMath>
        <m:r>
          <m:t>G</m:t>
        </m:r>
      </m:oMath>
      <w:r>
        <w:t xml:space="preserve"> </w:t>
      </w:r>
      <w:r>
        <w:t xml:space="preserve">— знания, попадающие в итоговый граф документа после применения правок и дополнений пользователя.</w:t>
      </w:r>
    </w:p>
    <w:p>
      <w:pPr>
        <w:pStyle w:val="BodyText"/>
      </w:pPr>
      <w:r>
        <w:t xml:space="preserve">Эти три множества частично пересекаются (рисунок 2.5).</w:t>
      </w:r>
    </w:p>
    <w:p>
      <w:pPr>
        <w:pStyle w:val="BodyText"/>
      </w:pPr>
      <w:r>
        <w:rPr>
          <w:i/>
          <w:iCs/>
        </w:rPr>
        <w:t xml:space="preserve">Рисунок 2.5 — Концептуальная схема соотношения знаний документа и графа фактов.</w:t>
      </w:r>
    </w:p>
    <w:p>
      <w:pPr>
        <w:pStyle w:val="BodyText"/>
      </w:pPr>
      <w:r>
        <w:t xml:space="preserve">Общая часть множеств</w:t>
      </w:r>
      <w:r>
        <w:t xml:space="preserve"> </w:t>
      </w:r>
      <m:oMath>
        <m:r>
          <m:t>D</m:t>
        </m:r>
      </m:oMath>
      <w:r>
        <w:t xml:space="preserve"> </w:t>
      </w:r>
      <w:r>
        <w:t xml:space="preserve">и</w:t>
      </w:r>
      <w:r>
        <w:t xml:space="preserve"> </w:t>
      </w:r>
      <m:oMath>
        <m:r>
          <m:t>T</m:t>
        </m:r>
      </m:oMath>
      <w:r>
        <w:t xml:space="preserve"> </w:t>
      </w:r>
      <w:r>
        <w:t xml:space="preserve">— те знания, которые шаблон извлекает корректно. Они автоматически переходят в итоговый граф</w:t>
      </w:r>
      <w:r>
        <w:t xml:space="preserve"> </w:t>
      </w:r>
      <m:oMath>
        <m:r>
          <m:t>G</m:t>
        </m:r>
      </m:oMath>
      <w:r>
        <w:t xml:space="preserve"> </w:t>
      </w:r>
      <w:r>
        <w:t xml:space="preserve">без участия пользователя. Часть множества</w:t>
      </w:r>
      <w:r>
        <w:t xml:space="preserve"> </w:t>
      </w:r>
      <m:oMath>
        <m:r>
          <m:t>D</m:t>
        </m:r>
      </m:oMath>
      <w:r>
        <w:t xml:space="preserve">, не попавшая в</w:t>
      </w:r>
      <w:r>
        <w:t xml:space="preserve"> </w:t>
      </w:r>
      <m:oMath>
        <m:r>
          <m:t>T</m:t>
        </m:r>
      </m:oMath>
      <w:r>
        <w:t xml:space="preserve">, — знания, которые шаблон не покрывает; пользователь добавляет их через механизм дополнительных фактов. Часть множества</w:t>
      </w:r>
      <w:r>
        <w:t xml:space="preserve"> </w:t>
      </w:r>
      <m:oMath>
        <m:r>
          <m:t>T</m:t>
        </m:r>
      </m:oMath>
      <w:r>
        <w:t xml:space="preserve">, не попавшая в</w:t>
      </w:r>
      <w:r>
        <w:t xml:space="preserve"> </w:t>
      </w:r>
      <m:oMath>
        <m:r>
          <m:t>D</m:t>
        </m:r>
      </m:oMath>
      <w:r>
        <w:t xml:space="preserve">, — ложноположительные или устаревшие факты (например, артефакты шаблона, утративший актуальность поскольку документ изменился); пользователь исключает их через слой правок.</w:t>
      </w:r>
    </w:p>
    <w:p>
      <w:pPr>
        <w:pStyle w:val="BodyText"/>
      </w:pPr>
      <w:r>
        <w:t xml:space="preserve">Этот образ оказывается удобным наглядным средством для пояснения архитектурных решений: слой правок и механизм дополнительных фактов не являются «недоработкой» шаблона, а представляют архитектурную норму, отражающую неустранимое в реальной задаче расхождение между тем, что шаблон автоматически способен извлечь, и тем, что в действительности содержится в документе.</w:t>
      </w:r>
    </w:p>
    <w:bookmarkEnd w:id="80"/>
    <w:bookmarkEnd w:id="81"/>
    <w:bookmarkStart w:id="86" w:name="X7098d65fab1065b5a558d96513307ee5630caf7"/>
    <w:p>
      <w:pPr>
        <w:pStyle w:val="2"/>
      </w:pPr>
      <w:r>
        <w:t xml:space="preserve">2.8 Интеграция знаний в онтологическую модель</w:t>
      </w:r>
    </w:p>
    <w:bookmarkStart w:id="82" w:name="политики-слияния"/>
    <w:p>
      <w:pPr>
        <w:pStyle w:val="3"/>
      </w:pPr>
      <w:r>
        <w:t xml:space="preserve">2.8.1 Политики слияния</w:t>
      </w:r>
    </w:p>
    <w:p>
      <w:pPr>
        <w:pStyle w:val="FirstParagraph"/>
      </w:pPr>
      <w:r>
        <w:t xml:space="preserve">Слияние извлечённых из документа фактов с уже имеющимися в общей модели представляет собой нетривиальную задачу: один и тот же предикат онтологии может вести себя по-разному в зависимости от своей семантики. Например, номер учебной группы студента — это единственное актуальное значение, и при поступлении нового документа с другим номером старое значение должно быть заменено новым; в то же время номер телефона — множественное свойство, и поступление нового номера не должно приводить к удалению уже известных. Таких семантических различий в онтологии оказывается достаточно много, и поведение модуля слияния не может быть описано единым правилом.</w:t>
      </w:r>
    </w:p>
    <w:p>
      <w:pPr>
        <w:pStyle w:val="BodyText"/>
      </w:pPr>
      <w:r>
        <w:t xml:space="preserve">В системе принято решение задавать поведение слияния не в коде модуля интеграции, а в самой схеме онтологии — в виде аннотации</w:t>
      </w:r>
      <w:r>
        <w:t xml:space="preserve"> </w:t>
      </w:r>
      <w:r>
        <w:rPr>
          <w:i/>
          <w:iCs/>
        </w:rPr>
        <w:t xml:space="preserve">политики слияния</w:t>
      </w:r>
      <w:r>
        <w:t xml:space="preserve">, прикреплённой к каждому свойству схемы. Поддерживаются три политики слияния, перечисленные в таблице 2.3.</w:t>
      </w:r>
    </w:p>
    <w:p>
      <w:pPr>
        <w:pStyle w:val="BodyText"/>
      </w:pPr>
      <w:r>
        <w:rPr>
          <w:i/>
          <w:iCs/>
        </w:rPr>
        <w:t xml:space="preserve">Таблица 2.3 — Политики слияния значений предикатов.</w:t>
      </w:r>
    </w:p>
    <w:tbl>
      <w:tblPr>
        <w:tblStyle w:val="Table"/>
        <w:tblW w:type="pct" w:w="5000"/>
        <w:tblLayout w:type="fixed"/>
        <w:tblLook w:firstRow="1" w:lastRow="0" w:firstColumn="0" w:lastColumn="0" w:noHBand="0" w:noVBand="0" w:val="0020"/>
      </w:tblPr>
      <w:tblGrid>
        <w:gridCol w:w="637"/>
        <w:gridCol w:w="3355"/>
        <w:gridCol w:w="3926"/>
      </w:tblGrid>
      <w:tr>
        <w:trPr>
          <w:tblHeader w:val="on"/>
        </w:trPr>
        <w:tc>
          <w:tcPr/>
          <w:p>
            <w:pPr>
              <w:pStyle w:val="Compact"/>
            </w:pPr>
            <w:r>
              <w:t xml:space="preserve">Политика</w:t>
            </w:r>
          </w:p>
        </w:tc>
        <w:tc>
          <w:tcPr/>
          <w:p>
            <w:pPr>
              <w:pStyle w:val="Compact"/>
            </w:pPr>
            <w:r>
              <w:t xml:space="preserve">Поведение</w:t>
            </w:r>
          </w:p>
        </w:tc>
        <w:tc>
          <w:tcPr/>
          <w:p>
            <w:pPr>
              <w:pStyle w:val="Compact"/>
            </w:pPr>
            <w:r>
              <w:t xml:space="preserve">Применение</w:t>
            </w:r>
          </w:p>
        </w:tc>
      </w:tr>
      <w:tr>
        <w:tc>
          <w:tcPr/>
          <w:p>
            <w:pPr>
              <w:pStyle w:val="Compact"/>
            </w:pPr>
            <w:r>
              <w:t xml:space="preserve">Полная замена</w:t>
            </w:r>
          </w:p>
        </w:tc>
        <w:tc>
          <w:tcPr/>
          <w:p>
            <w:pPr>
              <w:pStyle w:val="Compact"/>
            </w:pPr>
            <w:r>
              <w:t xml:space="preserve">Single-valued, неизменное во времени: новый факт полностью замещает любые существующие значения для пары «субъект, предикат»</w:t>
            </w:r>
          </w:p>
        </w:tc>
        <w:tc>
          <w:tcPr/>
          <w:p>
            <w:pPr>
              <w:pStyle w:val="Compact"/>
            </w:pPr>
            <w:r>
              <w:t xml:space="preserve">Идентифицирующие свойства и связи, изменение которых рассматривается как ошибка извлечения</w:t>
            </w:r>
          </w:p>
        </w:tc>
      </w:tr>
      <w:tr>
        <w:tc>
          <w:tcPr/>
          <w:p>
            <w:pPr>
              <w:pStyle w:val="Compact"/>
            </w:pPr>
            <w:r>
              <w:t xml:space="preserve">Замена по дате</w:t>
            </w:r>
          </w:p>
        </w:tc>
        <w:tc>
          <w:tcPr/>
          <w:p>
            <w:pPr>
              <w:pStyle w:val="Compact"/>
            </w:pPr>
            <w:r>
              <w:t xml:space="preserve">Single-valued, временное: новый факт замещает существующее, только если его эффективная дата не старше эффективной даты существующего</w:t>
            </w:r>
          </w:p>
        </w:tc>
        <w:tc>
          <w:tcPr/>
          <w:p>
            <w:pPr>
              <w:pStyle w:val="Compact"/>
            </w:pPr>
            <w:r>
              <w:t xml:space="preserve">Свойства, отражающие состояние сущности во времени (учебная группа студента, формулировка темы выпускной работы)</w:t>
            </w:r>
          </w:p>
        </w:tc>
      </w:tr>
      <w:tr>
        <w:tc>
          <w:tcPr/>
          <w:p>
            <w:pPr>
              <w:pStyle w:val="Compact"/>
            </w:pPr>
            <w:r>
              <w:t xml:space="preserve">Добавление</w:t>
            </w:r>
          </w:p>
        </w:tc>
        <w:tc>
          <w:tcPr/>
          <w:p>
            <w:pPr>
              <w:pStyle w:val="Compact"/>
            </w:pPr>
            <w:r>
              <w:t xml:space="preserve">Multi-valued: новый факт добавляется без замещения существующих</w:t>
            </w:r>
          </w:p>
        </w:tc>
        <w:tc>
          <w:tcPr/>
          <w:p>
            <w:pPr>
              <w:pStyle w:val="Compact"/>
            </w:pPr>
            <w:r>
              <w:t xml:space="preserve">Множественные свойства (телефоны, варианты названий, учёные звания); по умолчанию для всех свойств без явной аннотации</w:t>
            </w:r>
          </w:p>
        </w:tc>
      </w:tr>
    </w:tbl>
    <w:p>
      <w:pPr>
        <w:pStyle w:val="BodyText"/>
      </w:pPr>
      <w:r>
        <w:t xml:space="preserve">Принятый подход обладает следующими преимуществами. Логика слияния описана в TBox онтологии, а не «зашита» в коде, что позволяет изменять политики без правки программы. Альтернативный подход «всегда заменять» теряет историческую информацию, тогда как «всегда добавлять» засоряет модель устаревшими значениями. Расширение онтологии новыми свойствами не требует доработки модуля интеграции: новое свойство автоматически получает политику по умолчанию (добавление), которая может быть переопределена аннотацией в схеме при необходимости.</w:t>
      </w:r>
    </w:p>
    <w:bookmarkEnd w:id="82"/>
    <w:bookmarkStart w:id="83" w:name="эффективная-дата-документа"/>
    <w:p>
      <w:pPr>
        <w:pStyle w:val="3"/>
      </w:pPr>
      <w:r>
        <w:t xml:space="preserve">2.8.2 Эффективная дата документа</w:t>
      </w:r>
    </w:p>
    <w:p>
      <w:pPr>
        <w:pStyle w:val="FirstParagraph"/>
      </w:pPr>
      <w:r>
        <w:t xml:space="preserve">Чтобы политика «замены по дате» могла принимать решения, каждому поступающему на интеграцию документу требуется</w:t>
      </w:r>
      <w:r>
        <w:t xml:space="preserve"> </w:t>
      </w:r>
      <w:r>
        <w:rPr>
          <w:i/>
          <w:iCs/>
        </w:rPr>
        <w:t xml:space="preserve">эффективная дата</w:t>
      </w:r>
      <w:r>
        <w:t xml:space="preserve"> </w:t>
      </w:r>
      <w:r>
        <w:t xml:space="preserve">— момент времени, к которому относятся его факты. Эффективная дата не совпадает ни с датой создания файла, ни с датой его поступления в систему. Для документов учебного процесса она имеет специальный смысл: например, для заявления — это дата подписания, для индивидуального задания — дата выдачи, для приказа — дата издания.</w:t>
      </w:r>
    </w:p>
    <w:p>
      <w:pPr>
        <w:pStyle w:val="BodyText"/>
      </w:pPr>
      <w:r>
        <w:t xml:space="preserve">Поскольку в разных типах документов «главная дата» оформляется по-разному и называется в шаблоне разными именами полей, эффективная дата документа определяется по приоритетному списку полей дат. При наличии в документе нескольких дат предпочтение отдаётся первой по приоритету; при отсутствии всех перечисленных полей эффективная дата остаётся неопределённой. В случае неопределённой эффективной даты факт документа в политике «замены по дате» рассматривается как самый ранний и может быть вытеснен любым датированным фактом из другого документа.</w:t>
      </w:r>
    </w:p>
    <w:p>
      <w:pPr>
        <w:pStyle w:val="BodyText"/>
      </w:pPr>
      <w:r>
        <w:t xml:space="preserve">Альтернативой такому подходу могло бы быть жёсткое фиксирование единственного поля даты в каждом шаблоне. Однако в этом случае неудачное извлечение основной даты сразу делало бы интеграцию невозможной для всего документа; приоритетный список даёт безопасное поведение по умолчанию, когда система продолжает работу даже при отказе извлечения основной даты, используя резервные источники.</w:t>
      </w:r>
    </w:p>
    <w:bookmarkEnd w:id="83"/>
    <w:bookmarkStart w:id="84" w:name="согласование-с-существующими-индивидами"/>
    <w:p>
      <w:pPr>
        <w:pStyle w:val="3"/>
      </w:pPr>
      <w:r>
        <w:t xml:space="preserve">2.8.3 Согласование с существующими индивидами</w:t>
      </w:r>
    </w:p>
    <w:p>
      <w:pPr>
        <w:pStyle w:val="FirstParagraph"/>
      </w:pPr>
      <w:r>
        <w:t xml:space="preserve">Стратегия идентификации индивидов, основанная на хешировании нормализованных идентифицирующих признаков (см. раздел 2.6), работает в большинстве случаев. Однако возможны ситуации, в которых один и тот же реальный человек упоминается в разных документах в несовместимых формах: в одном документе — полным ФИО, в другом — фамилией с инициалами. Несмотря на ключ хеширования, специально устроенный так, чтобы инициалы и полное имя давали один и тот же хеш, возможны и более тонкие случаи — например, использование сокращённой и полной формы названия одной и той же организации.</w:t>
      </w:r>
    </w:p>
    <w:p>
      <w:pPr>
        <w:pStyle w:val="BodyText"/>
      </w:pPr>
      <w:r>
        <w:t xml:space="preserve">Для таких ситуаций предусмотрена опциональная стадия</w:t>
      </w:r>
      <w:r>
        <w:t xml:space="preserve"> </w:t>
      </w:r>
      <w:r>
        <w:rPr>
          <w:i/>
          <w:iCs/>
        </w:rPr>
        <w:t xml:space="preserve">согласования идентификаторов</w:t>
      </w:r>
      <w:r>
        <w:t xml:space="preserve">: перед слиянием с общей моделью извлечённый граф проверяется на наличие в общей модели индивидов с совпадающими идентифицирующими литералами. При однозначном совпадении идентификатор индивида в извлечённом графе перенаправляется на существующий канонический идентификатор; этот процесс затрагивает все ссылки на индивид в графе документа.</w:t>
      </w:r>
    </w:p>
    <w:p>
      <w:pPr>
        <w:pStyle w:val="BodyText"/>
      </w:pPr>
      <w:r>
        <w:t xml:space="preserve">Согласование выполняется консервативно. При множественности кандидатов (например, в общей модели обнаруживаются два индивида с одинаковыми ФИО) переписывание идентификатора не производится, а ситуация фиксируется в журнале как требующая ручного вмешательства. Такое поведение исключает катастрофические ошибки автоматического объединения по существу разных сущностей: лучше оставить дублирующий индивид с возможностью ручного объединения, чем ошибочно слить информацию о двух разных людях.</w:t>
      </w:r>
    </w:p>
    <w:p>
      <w:pPr>
        <w:pStyle w:val="BodyText"/>
      </w:pPr>
      <w:r>
        <w:t xml:space="preserve">В текущей версии системы согласование поддерживается для индивидов четырёх классов: персон, организаций, профилей подготовки и выпускных работ. Расширение списка поддерживаемых классов является направлением дальнейшего развития.</w:t>
      </w:r>
    </w:p>
    <w:bookmarkEnd w:id="84"/>
    <w:bookmarkStart w:id="85" w:name="хранение-и-журналирование"/>
    <w:p>
      <w:pPr>
        <w:pStyle w:val="3"/>
      </w:pPr>
      <w:r>
        <w:t xml:space="preserve">2.8.4 Хранение и журналирование</w:t>
      </w:r>
    </w:p>
    <w:p>
      <w:pPr>
        <w:pStyle w:val="FirstParagraph"/>
      </w:pPr>
      <w:r>
        <w:t xml:space="preserve">Хранилище онтологической модели в системе устроено многослойно. Его основу составляет</w:t>
      </w:r>
      <w:r>
        <w:t xml:space="preserve"> </w:t>
      </w:r>
      <w:r>
        <w:rPr>
          <w:i/>
          <w:iCs/>
        </w:rPr>
        <w:t xml:space="preserve">схема онтологии</w:t>
      </w:r>
      <w:r>
        <w:t xml:space="preserve"> </w:t>
      </w:r>
      <w:r>
        <w:t xml:space="preserve">— фиксированный набор классов, свойств, политик слияния и именованных индивидов перечислений, поставляемый вместе с системой и не модифицируемый в процессе работы. Поверх схемы находится</w:t>
      </w:r>
      <w:r>
        <w:t xml:space="preserve"> </w:t>
      </w:r>
      <w:r>
        <w:rPr>
          <w:i/>
          <w:iCs/>
        </w:rPr>
        <w:t xml:space="preserve">история документов</w:t>
      </w:r>
      <w:r>
        <w:t xml:space="preserve"> </w:t>
      </w:r>
      <w:r>
        <w:t xml:space="preserve">— упорядоченный список добавленных в модель документов с указанием идентификатора документа, идентификатора шаблона, эффективной даты, времени добавления и пути к фрагменту фактов. Эта история является</w:t>
      </w:r>
      <w:r>
        <w:t xml:space="preserve"> </w:t>
      </w:r>
      <w:r>
        <w:rPr>
          <w:i/>
          <w:iCs/>
        </w:rPr>
        <w:t xml:space="preserve">источником истины</w:t>
      </w:r>
      <w:r>
        <w:t xml:space="preserve"> </w:t>
      </w:r>
      <w:r>
        <w:t xml:space="preserve">для всего ABox: материализованное состояние модели может быть в любой момент пересобрано из схемы и истории.</w:t>
      </w:r>
    </w:p>
    <w:p>
      <w:pPr>
        <w:pStyle w:val="BodyText"/>
      </w:pPr>
      <w:r>
        <w:t xml:space="preserve">Параллельно с историей ведётся</w:t>
      </w:r>
      <w:r>
        <w:t xml:space="preserve"> </w:t>
      </w:r>
      <w:r>
        <w:rPr>
          <w:i/>
          <w:iCs/>
        </w:rPr>
        <w:t xml:space="preserve">журнал событий слияния</w:t>
      </w:r>
      <w:r>
        <w:t xml:space="preserve"> </w:t>
      </w:r>
      <w:r>
        <w:t xml:space="preserve">— append-only список событий «добавление, отзыв, отклонение факта» с полным контекстом происхождения. Журнал представляет собой производный индекс, который при необходимости может быть полностью пересобран по истории документов; в типичном режиме работы он используется для быстрого ответа на запросы о происхождении конкретных фактов в графическом интерфейсе.</w:t>
      </w:r>
    </w:p>
    <w:p>
      <w:pPr>
        <w:pStyle w:val="BodyText"/>
      </w:pPr>
      <w:r>
        <w:t xml:space="preserve">Материализованное представление полной модели (схема плюс собранный ABox) поддерживается отдельно для удобства просмотра и выполнения запросов; оно пересобирается лениво — при изменении истории документов, с кешированием по отпечатку истории.</w:t>
      </w:r>
    </w:p>
    <w:p>
      <w:pPr>
        <w:pStyle w:val="BodyText"/>
      </w:pPr>
      <w:r>
        <w:t xml:space="preserve">Переобработка документа реализована как последовательность из двух действий: удаление старой записи документа из истории и повторное слияние с новым фрагментом фактов. Перед каждым шагом выполняется контроль целостности модели, что обеспечивает корректное поведение при повторных проходах: старые факты документа удаляются, новые встают на их место с учётом политик и эффективных дат.</w:t>
      </w:r>
    </w:p>
    <w:bookmarkEnd w:id="85"/>
    <w:bookmarkEnd w:id="86"/>
    <w:bookmarkStart w:id="87" w:name="программная-архитектура-системы"/>
    <w:p>
      <w:pPr>
        <w:pStyle w:val="2"/>
      </w:pPr>
      <w:r>
        <w:t xml:space="preserve">2.9 Программная архитектура системы</w:t>
      </w:r>
    </w:p>
    <w:p>
      <w:pPr>
        <w:pStyle w:val="FirstParagraph"/>
      </w:pPr>
      <w:r>
        <w:t xml:space="preserve">Описанные в предыдущих разделах решения объединяются в единую программную архитектуру системы, состоящую из нескольких слоёв. Принципиальная схема слоёв и их взаимодействия приведена на рисунке 2.6.</w:t>
      </w:r>
    </w:p>
    <w:p>
      <w:pPr>
        <w:pStyle w:val="BodyText"/>
      </w:pPr>
      <w:r>
        <w:rPr>
          <w:i/>
          <w:iCs/>
        </w:rPr>
        <w:t xml:space="preserve">Рисунок 2.6 — Слои программной архитектуры системы.</w:t>
      </w:r>
    </w:p>
    <w:p>
      <w:pPr>
        <w:pStyle w:val="BodyText"/>
      </w:pPr>
      <w:r>
        <w:rPr>
          <w:b/>
          <w:bCs/>
        </w:rPr>
        <w:t xml:space="preserve">Слой описаний данных</w:t>
      </w:r>
      <w:r>
        <w:t xml:space="preserve"> </w:t>
      </w:r>
      <w:r>
        <w:t xml:space="preserve">определяет структуры данных, передаваемые между остальными слоями: документ системы, шаблон, результат извлечения полей с историей этапов, черновой граф и слой пользовательских правок. Слой не содержит бизнес-логики и доступен всем остальным слоям.</w:t>
      </w:r>
    </w:p>
    <w:p>
      <w:pPr>
        <w:pStyle w:val="BodyText"/>
      </w:pPr>
      <w:r>
        <w:rPr>
          <w:b/>
          <w:bCs/>
        </w:rPr>
        <w:t xml:space="preserve">Слой ядра</w:t>
      </w:r>
      <w:r>
        <w:t xml:space="preserve"> </w:t>
      </w:r>
      <w:r>
        <w:t xml:space="preserve">объединяет переиспользуемые средства, доступные коду шаблонов: модель унифицированного представления документа, декларативный язык извлечения значений полей, концепты предметной области, построитель графа, контракт шаблона и средства его структурной валидации. Этот слой является наиболее стабильной частью системы: его изменения вынуждают пересматривать существующие шаблоны, поэтому интерфейс ядра проектируется с особой тщательностью.</w:t>
      </w:r>
    </w:p>
    <w:p>
      <w:pPr>
        <w:pStyle w:val="BodyText"/>
      </w:pPr>
      <w:r>
        <w:rPr>
          <w:b/>
          <w:bCs/>
        </w:rPr>
        <w:t xml:space="preserve">Слой модулей конвейера</w:t>
      </w:r>
      <w:r>
        <w:t xml:space="preserve"> </w:t>
      </w:r>
      <w:r>
        <w:t xml:space="preserve">содержит реализации пяти стадий обработки документа. Каждый модуль зависит от слоя ядра и слоя описаний данных, но не от других модулей: их совместная работа обеспечивается слоем оркестрации, который задаёт последовательность вызовов и передачу состояния между стадиями.</w:t>
      </w:r>
    </w:p>
    <w:p>
      <w:pPr>
        <w:pStyle w:val="BodyText"/>
      </w:pPr>
      <w:r>
        <w:rPr>
          <w:b/>
          <w:bCs/>
        </w:rPr>
        <w:t xml:space="preserve">Слой работы с файлами</w:t>
      </w:r>
      <w:r>
        <w:t xml:space="preserve"> </w:t>
      </w:r>
      <w:r>
        <w:t xml:space="preserve">объединяет менеджеры документов и шаблонов, а также репозиторий онтологии. Этот слой отвечает за персистентное хранение и чтение всех артефактов системы и является единственной точкой контакта остальных слоёв с файловой системой. Такая организация упрощает потенциальный переход на другой способ хранения (например, на специализированную базу данных): для этого достаточно заменить реализацию менеджеров без изменения вышестоящих слоёв.</w:t>
      </w:r>
    </w:p>
    <w:p>
      <w:pPr>
        <w:pStyle w:val="BodyText"/>
      </w:pPr>
      <w:r>
        <w:rPr>
          <w:b/>
          <w:bCs/>
        </w:rPr>
        <w:t xml:space="preserve">Слой оркестрации</w:t>
      </w:r>
      <w:r>
        <w:t xml:space="preserve"> </w:t>
      </w:r>
      <w:r>
        <w:t xml:space="preserve">связывает остальные слои в единое приложение. Он содержит общий контекст приложения как единую точку доступа к глобальным сервисам, реализацию конвейера, обращение к языковой модели, общие настройки и журналирование.</w:t>
      </w:r>
    </w:p>
    <w:p>
      <w:pPr>
        <w:pStyle w:val="BodyText"/>
      </w:pPr>
      <w:r>
        <w:rPr>
          <w:b/>
          <w:bCs/>
        </w:rPr>
        <w:t xml:space="preserve">Слой пользовательского интерфейса</w:t>
      </w:r>
      <w:r>
        <w:t xml:space="preserve"> </w:t>
      </w:r>
      <w:r>
        <w:t xml:space="preserve">реализует графический интерфейс взаимодействия пользователя с системой. Опирается на остальные слои, но никем из них не используется, что обеспечивает возможность использования системы без графического интерфейса (например, в скриптах автоматизированной обработки).</w:t>
      </w:r>
    </w:p>
    <w:p>
      <w:pPr>
        <w:pStyle w:val="BodyText"/>
      </w:pPr>
      <w:r>
        <w:t xml:space="preserve">Особенностью архитектуры является то, что слой ядра спроектирован как программный интерфейс, доступный коду шаблонов. Это означает, что автор шаблона имеет в распоряжении полный декларативный язык извлечения и набор концептов предметной области, но не имеет прямого доступа к модулям конвейера или к хранилищу. Такое разграничение защищает систему от случайного нарушения контрактов со стороны кода шаблонов и одновременно даёт авторам шаблонов всю выразительность, необходимую для решения их задачи.</w:t>
      </w:r>
    </w:p>
    <w:p>
      <w:pPr>
        <w:pStyle w:val="BodyText"/>
      </w:pPr>
      <w:r>
        <w:t xml:space="preserve">Параллельно с общим контекстом приложения в системе поддерживается</w:t>
      </w:r>
      <w:r>
        <w:t xml:space="preserve"> </w:t>
      </w:r>
      <w:r>
        <w:rPr>
          <w:i/>
          <w:iCs/>
        </w:rPr>
        <w:t xml:space="preserve">контекст документа</w:t>
      </w:r>
      <w:r>
        <w:t xml:space="preserve"> </w:t>
      </w:r>
      <w:r>
        <w:t xml:space="preserve">— рабочая обёртка, в которой во время прохождения конвейера хранятся тяжеловесные промежуточные данные обработки одного документа: унифицированное представление, результат извлечения полей, черновой граф, контекст шаблона. Контекст загружает данные «лениво», только при первом обращении, и автоматически освобождает их по выходу из обработки. Это снимает нагрузку на оперативную память при обработке большого числа документов и не требует от вызывающего кода явного управления жизненным циклом данных.</w:t>
      </w:r>
    </w:p>
    <w:p>
      <w:r>
        <w:pict>
          <v:rect style="width:0;height:1.5pt" o:hralign="center" o:hrstd="t" o:hr="t"/>
        </w:pict>
      </w:r>
    </w:p>
    <w:p>
      <w:pPr>
        <w:pStyle w:val="FirstParagraph"/>
      </w:pPr>
      <w:r>
        <w:t xml:space="preserve">Описанные в настоящей главе архитектурные решения определяют устройство всех частей разработанной системы. В следующей главе рассматриваются технические аспекты их реализации, технологический стек, организация подсистемы взаимодействия с языковой моделью, особенности пользовательского интерфейса, а также результаты апробации системы на реальных документах кафедры и выявленные ограничения.</w:t>
      </w:r>
    </w:p>
    <w:bookmarkEnd w:id="87"/>
    <w:bookmarkEnd w:id="88"/>
    <w:bookmarkStart w:id="108" w:name="глава-3.-реализация-и-апробация-системы"/>
    <w:p>
      <w:pPr>
        <w:pStyle w:val="1"/>
      </w:pPr>
      <w:r>
        <w:t xml:space="preserve">ГЛАВА 3. Реализация и апробация системы</w:t>
      </w:r>
    </w:p>
    <w:p>
      <w:pPr>
        <w:pStyle w:val="FirstParagraph"/>
      </w:pPr>
      <w:r>
        <w:t xml:space="preserve">В настоящей главе рассматриваются конкретные технические аспекты воплощения архитектурных решений, изложенных в главе 2. Глава сосредоточена на тех решениях реализации, которые представляют самостоятельный интерес и не сводятся к прямой записи концепций предыдущей главы программными средствами. Сначала описывается выбранный технологический стек, затем — отдельные технические решения, заслуживающие специального разбора, далее организация графического интерфейса, результаты апробации системы на реальных документах кафедры и, в заключение, систематизация известных ограничений и направлений дальнейшего развития.</w:t>
      </w:r>
    </w:p>
    <w:bookmarkStart w:id="89" w:name="технологический-стек"/>
    <w:p>
      <w:pPr>
        <w:pStyle w:val="2"/>
      </w:pPr>
      <w:r>
        <w:t xml:space="preserve">3.1 Технологический стек</w:t>
      </w:r>
    </w:p>
    <w:p>
      <w:pPr>
        <w:pStyle w:val="FirstParagraph"/>
      </w:pPr>
      <w:r>
        <w:t xml:space="preserve">Перечень основных программных средств, использованных при реализации, сведён в таблицу 3.1. В подразделах ниже раскрываются лишь те аспекты выбора, которые не очевидны из назначения библиотеки.</w:t>
      </w:r>
    </w:p>
    <w:p>
      <w:pPr>
        <w:pStyle w:val="BodyText"/>
      </w:pPr>
      <w:r>
        <w:rPr>
          <w:i/>
          <w:iCs/>
        </w:rPr>
        <w:t xml:space="preserve">Таблица 3.1 — Использованные программные средства.</w:t>
      </w:r>
    </w:p>
    <w:tbl>
      <w:tblPr>
        <w:tblStyle w:val="Table"/>
        <w:tblW w:type="pct" w:w="5000"/>
        <w:tblLayout w:type="fixed"/>
        <w:tblLook w:firstRow="1" w:lastRow="0" w:firstColumn="0" w:lastColumn="0" w:noHBand="0" w:noVBand="0" w:val="0020"/>
      </w:tblPr>
      <w:tblGrid>
        <w:gridCol w:w="1930"/>
        <w:gridCol w:w="1584"/>
        <w:gridCol w:w="396"/>
        <w:gridCol w:w="4009"/>
      </w:tblGrid>
      <w:tr>
        <w:trPr>
          <w:tblHeader w:val="on"/>
        </w:trPr>
        <w:tc>
          <w:tcPr/>
          <w:p>
            <w:pPr>
              <w:pStyle w:val="Compact"/>
            </w:pPr>
            <w:r>
              <w:t xml:space="preserve">Назначение</w:t>
            </w:r>
          </w:p>
        </w:tc>
        <w:tc>
          <w:tcPr/>
          <w:p>
            <w:pPr>
              <w:pStyle w:val="Compact"/>
            </w:pPr>
            <w:r>
              <w:t xml:space="preserve">Средство</w:t>
            </w:r>
          </w:p>
        </w:tc>
        <w:tc>
          <w:tcPr/>
          <w:p>
            <w:pPr>
              <w:pStyle w:val="Compact"/>
            </w:pPr>
            <w:r>
              <w:t xml:space="preserve">Версия</w:t>
            </w:r>
          </w:p>
        </w:tc>
        <w:tc>
          <w:tcPr/>
          <w:p>
            <w:pPr>
              <w:pStyle w:val="Compact"/>
            </w:pPr>
            <w:r>
              <w:t xml:space="preserve">Роль в системе</w:t>
            </w:r>
          </w:p>
        </w:tc>
      </w:tr>
      <w:tr>
        <w:tc>
          <w:tcPr/>
          <w:p>
            <w:pPr>
              <w:pStyle w:val="Compact"/>
            </w:pPr>
            <w:r>
              <w:t xml:space="preserve">Язык реализации</w:t>
            </w:r>
          </w:p>
        </w:tc>
        <w:tc>
          <w:tcPr/>
          <w:p>
            <w:pPr>
              <w:pStyle w:val="Compact"/>
            </w:pPr>
            <w:r>
              <w:t xml:space="preserve">Python</w:t>
            </w:r>
          </w:p>
        </w:tc>
        <w:tc>
          <w:tcPr/>
          <w:p>
            <w:pPr>
              <w:pStyle w:val="Compact"/>
            </w:pPr>
            <w:r>
              <w:t xml:space="preserve">3.11</w:t>
            </w:r>
          </w:p>
        </w:tc>
        <w:tc>
          <w:tcPr/>
          <w:p>
            <w:pPr>
              <w:pStyle w:val="Compact"/>
            </w:pPr>
            <w:r>
              <w:t xml:space="preserve">Основной язык приложения и язык кода шаблонов</w:t>
            </w:r>
          </w:p>
        </w:tc>
      </w:tr>
      <w:tr>
        <w:tc>
          <w:tcPr/>
          <w:p>
            <w:pPr>
              <w:pStyle w:val="Compact"/>
            </w:pPr>
            <w:r>
              <w:t xml:space="preserve">Графический интерфейс</w:t>
            </w:r>
          </w:p>
        </w:tc>
        <w:tc>
          <w:tcPr/>
          <w:p>
            <w:pPr>
              <w:pStyle w:val="Compact"/>
            </w:pPr>
            <w:r>
              <w:t xml:space="preserve">PySide6 (Qt 6)</w:t>
            </w:r>
          </w:p>
        </w:tc>
        <w:tc>
          <w:tcPr/>
          <w:p>
            <w:pPr>
              <w:pStyle w:val="Compact"/>
            </w:pPr>
            <w:r>
              <w:t xml:space="preserve">6.x</w:t>
            </w:r>
          </w:p>
        </w:tc>
        <w:tc>
          <w:tcPr/>
          <w:p>
            <w:pPr>
              <w:pStyle w:val="Compact"/>
            </w:pPr>
            <w:r>
              <w:t xml:space="preserve">Виджеты, отображение HTML и PDF, обработка событий</w:t>
            </w:r>
          </w:p>
        </w:tc>
      </w:tr>
      <w:tr>
        <w:tc>
          <w:tcPr/>
          <w:p>
            <w:pPr>
              <w:pStyle w:val="Compact"/>
            </w:pPr>
            <w:r>
              <w:t xml:space="preserve">Работа с RDF</w:t>
            </w:r>
          </w:p>
        </w:tc>
        <w:tc>
          <w:tcPr/>
          <w:p>
            <w:pPr>
              <w:pStyle w:val="Compact"/>
            </w:pPr>
            <w:r>
              <w:t xml:space="preserve">rdflib</w:t>
            </w:r>
          </w:p>
        </w:tc>
        <w:tc>
          <w:tcPr/>
          <w:p>
            <w:pPr>
              <w:pStyle w:val="Compact"/>
            </w:pPr>
            <w:r>
              <w:t xml:space="preserve">7.x</w:t>
            </w:r>
          </w:p>
        </w:tc>
        <w:tc>
          <w:tcPr/>
          <w:p>
            <w:pPr>
              <w:pStyle w:val="Compact"/>
            </w:pPr>
            <w:r>
              <w:t xml:space="preserve">Внутреннее представление графа, чтение и запись Turtle, стандартные namespace-ы</w:t>
            </w:r>
          </w:p>
        </w:tc>
      </w:tr>
      <w:tr>
        <w:tc>
          <w:tcPr/>
          <w:p>
            <w:pPr>
              <w:pStyle w:val="Compact"/>
            </w:pPr>
            <w:r>
              <w:t xml:space="preserve">Разбор DOCX</w:t>
            </w:r>
          </w:p>
        </w:tc>
        <w:tc>
          <w:tcPr/>
          <w:p>
            <w:pPr>
              <w:pStyle w:val="Compact"/>
            </w:pPr>
            <w:r>
              <w:t xml:space="preserve">стандартные</w:t>
            </w:r>
            <w:r>
              <w:t xml:space="preserve"> </w:t>
            </w:r>
            <w:r>
              <w:rPr>
                <w:rStyle w:val="VerbatimChar"/>
              </w:rPr>
              <w:t xml:space="preserve">xml.etree</w:t>
            </w:r>
            <w:r>
              <w:t xml:space="preserve">,</w:t>
            </w:r>
            <w:r>
              <w:t xml:space="preserve"> </w:t>
            </w:r>
            <w:r>
              <w:rPr>
                <w:rStyle w:val="VerbatimChar"/>
              </w:rPr>
              <w:t xml:space="preserve">zipfile</w:t>
            </w:r>
          </w:p>
        </w:tc>
        <w:tc>
          <w:tcPr/>
          <w:p>
            <w:pPr>
              <w:pStyle w:val="Compact"/>
            </w:pPr>
            <w:r>
              <w:t xml:space="preserve">—</w:t>
            </w:r>
          </w:p>
        </w:tc>
        <w:tc>
          <w:tcPr/>
          <w:p>
            <w:pPr>
              <w:pStyle w:val="Compact"/>
            </w:pPr>
            <w:r>
              <w:t xml:space="preserve">Прямой обход внутренней XML-структуры документа</w:t>
            </w:r>
          </w:p>
        </w:tc>
      </w:tr>
      <w:tr>
        <w:tc>
          <w:tcPr/>
          <w:p>
            <w:pPr>
              <w:pStyle w:val="Compact"/>
            </w:pPr>
            <w:r>
              <w:t xml:space="preserve">Преобразование DOC → DOCX</w:t>
            </w:r>
          </w:p>
        </w:tc>
        <w:tc>
          <w:tcPr/>
          <w:p>
            <w:pPr>
              <w:pStyle w:val="Compact"/>
            </w:pPr>
            <w:r>
              <w:t xml:space="preserve">LibreOffice (</w:t>
            </w:r>
            <w:r>
              <w:rPr>
                <w:rStyle w:val="VerbatimChar"/>
              </w:rPr>
              <w:t xml:space="preserve">soffice</w:t>
            </w:r>
            <w:r>
              <w:t xml:space="preserve">) либо Microsoft Word через COM</w:t>
            </w:r>
          </w:p>
        </w:tc>
        <w:tc>
          <w:tcPr/>
          <w:p>
            <w:pPr>
              <w:pStyle w:val="Compact"/>
            </w:pPr>
            <w:r>
              <w:t xml:space="preserve">—</w:t>
            </w:r>
          </w:p>
        </w:tc>
        <w:tc>
          <w:tcPr/>
          <w:p>
            <w:pPr>
              <w:pStyle w:val="Compact"/>
            </w:pPr>
            <w:r>
              <w:t xml:space="preserve">Внешние программы, вызываемые цепочкой fallback</w:t>
            </w:r>
          </w:p>
        </w:tc>
      </w:tr>
      <w:tr>
        <w:tc>
          <w:tcPr/>
          <w:p>
            <w:pPr>
              <w:pStyle w:val="Compact"/>
            </w:pPr>
            <w:r>
              <w:t xml:space="preserve">Преобразование PDF → DOCX</w:t>
            </w:r>
          </w:p>
        </w:tc>
        <w:tc>
          <w:tcPr/>
          <w:p>
            <w:pPr>
              <w:pStyle w:val="Compact"/>
            </w:pPr>
            <w:r>
              <w:t xml:space="preserve">Веб-сервис ConvertAPI</w:t>
            </w:r>
          </w:p>
        </w:tc>
        <w:tc>
          <w:tcPr/>
          <w:p>
            <w:pPr>
              <w:pStyle w:val="Compact"/>
            </w:pPr>
            <w:r>
              <w:t xml:space="preserve">—</w:t>
            </w:r>
          </w:p>
        </w:tc>
        <w:tc>
          <w:tcPr/>
          <w:p>
            <w:pPr>
              <w:pStyle w:val="Compact"/>
            </w:pPr>
            <w:r>
              <w:t xml:space="preserve">Удалённое преобразование сложных PDF к DOCX</w:t>
            </w:r>
          </w:p>
        </w:tc>
      </w:tr>
      <w:tr>
        <w:tc>
          <w:tcPr/>
          <w:p>
            <w:pPr>
              <w:pStyle w:val="Compact"/>
            </w:pPr>
            <w:r>
              <w:t xml:space="preserve">Морфология русского языка</w:t>
            </w:r>
          </w:p>
        </w:tc>
        <w:tc>
          <w:tcPr/>
          <w:p>
            <w:pPr>
              <w:pStyle w:val="Compact"/>
            </w:pPr>
            <w:r>
              <w:t xml:space="preserve">pymorphy3</w:t>
            </w:r>
          </w:p>
        </w:tc>
        <w:tc>
          <w:tcPr/>
          <w:p>
            <w:pPr>
              <w:pStyle w:val="Compact"/>
            </w:pPr>
            <w:r>
              <w:t xml:space="preserve">1.x</w:t>
            </w:r>
          </w:p>
        </w:tc>
        <w:tc>
          <w:tcPr/>
          <w:p>
            <w:pPr>
              <w:pStyle w:val="Compact"/>
            </w:pPr>
            <w:r>
              <w:t xml:space="preserve">Приведение частей ФИО к именительному падежу</w:t>
            </w:r>
          </w:p>
        </w:tc>
      </w:tr>
      <w:tr>
        <w:tc>
          <w:tcPr/>
          <w:p>
            <w:pPr>
              <w:pStyle w:val="Compact"/>
            </w:pPr>
            <w:r>
              <w:t xml:space="preserve">Большая языковая модель</w:t>
            </w:r>
          </w:p>
        </w:tc>
        <w:tc>
          <w:tcPr/>
          <w:p>
            <w:pPr>
              <w:pStyle w:val="Compact"/>
            </w:pPr>
            <w:r>
              <w:t xml:space="preserve">OpenAI Python SDK; модель</w:t>
            </w:r>
            <w:r>
              <w:t xml:space="preserve"> </w:t>
            </w:r>
            <w:r>
              <w:rPr>
                <w:rStyle w:val="VerbatimChar"/>
              </w:rPr>
              <w:t xml:space="preserve">gpt-5.4-mini</w:t>
            </w:r>
            <w:r>
              <w:t xml:space="preserve"> </w:t>
            </w:r>
            <w:r>
              <w:t xml:space="preserve">(по умолчанию)</w:t>
            </w:r>
          </w:p>
        </w:tc>
        <w:tc>
          <w:tcPr/>
          <w:p>
            <w:pPr>
              <w:pStyle w:val="Compact"/>
            </w:pPr>
            <w:r>
              <w:t xml:space="preserve">—</w:t>
            </w:r>
          </w:p>
        </w:tc>
        <w:tc>
          <w:tcPr/>
          <w:p>
            <w:pPr>
              <w:pStyle w:val="Compact"/>
            </w:pPr>
            <w:r>
              <w:t xml:space="preserve">Гибридная экстракция, генерация описаний и кода шаблонов</w:t>
            </w:r>
          </w:p>
        </w:tc>
      </w:tr>
      <w:tr>
        <w:tc>
          <w:tcPr/>
          <w:p>
            <w:pPr>
              <w:pStyle w:val="Compact"/>
            </w:pPr>
            <w:r>
              <w:t xml:space="preserve">Сериализация структур данных</w:t>
            </w:r>
          </w:p>
        </w:tc>
        <w:tc>
          <w:tcPr/>
          <w:p>
            <w:pPr>
              <w:pStyle w:val="Compact"/>
            </w:pPr>
            <w:r>
              <w:rPr>
                <w:rStyle w:val="VerbatimChar"/>
              </w:rPr>
              <w:t xml:space="preserve">pydantic</w:t>
            </w:r>
            <w:r>
              <w:t xml:space="preserve">, стандартный</w:t>
            </w:r>
            <w:r>
              <w:t xml:space="preserve"> </w:t>
            </w:r>
            <w:r>
              <w:rPr>
                <w:rStyle w:val="VerbatimChar"/>
              </w:rPr>
              <w:t xml:space="preserve">json</w:t>
            </w:r>
          </w:p>
        </w:tc>
        <w:tc>
          <w:tcPr/>
          <w:p>
            <w:pPr>
              <w:pStyle w:val="Compact"/>
            </w:pPr>
            <w:r>
              <w:t xml:space="preserve">—</w:t>
            </w:r>
          </w:p>
        </w:tc>
        <w:tc>
          <w:tcPr/>
          <w:p>
            <w:pPr>
              <w:pStyle w:val="Compact"/>
            </w:pPr>
            <w:r>
              <w:t xml:space="preserve">Описание DTO, чтение и запись метаданных</w:t>
            </w:r>
          </w:p>
        </w:tc>
      </w:tr>
      <w:tr>
        <w:tc>
          <w:tcPr/>
          <w:p>
            <w:pPr>
              <w:pStyle w:val="Compact"/>
            </w:pPr>
            <w:r>
              <w:t xml:space="preserve">Подсветка синтаксиса в интерфейсе</w:t>
            </w:r>
          </w:p>
        </w:tc>
        <w:tc>
          <w:tcPr/>
          <w:p>
            <w:pPr>
              <w:pStyle w:val="Compact"/>
            </w:pPr>
            <w:r>
              <w:t xml:space="preserve">Pygments + Markdown2</w:t>
            </w:r>
          </w:p>
        </w:tc>
        <w:tc>
          <w:tcPr/>
          <w:p>
            <w:pPr>
              <w:pStyle w:val="Compact"/>
            </w:pPr>
            <w:r>
              <w:t xml:space="preserve">—</w:t>
            </w:r>
          </w:p>
        </w:tc>
        <w:tc>
          <w:tcPr/>
          <w:p>
            <w:pPr>
              <w:pStyle w:val="Compact"/>
            </w:pPr>
            <w:r>
              <w:t xml:space="preserve">Отображение кода шаблона в графическом интерфейсе</w:t>
            </w:r>
          </w:p>
        </w:tc>
      </w:tr>
    </w:tbl>
    <w:p>
      <w:pPr>
        <w:pStyle w:val="BodyText"/>
      </w:pPr>
      <w:r>
        <w:rPr>
          <w:b/>
          <w:bCs/>
        </w:rPr>
        <w:t xml:space="preserve">Python 3.11</w:t>
      </w:r>
      <w:r>
        <w:t xml:space="preserve"> </w:t>
      </w:r>
      <w:r>
        <w:t xml:space="preserve">[23] выбран в качестве основного языка, поскольку он одновременно является и языком приложения, и языком, на котором пишутся пользовательские шаблоны извлечения. Использование одного языка устраняет необходимость в разработке отдельного домен-специфичного формата шаблонов и снижает порог входа для их авторов; кроме того, в экосистеме Python имеются зрелые библиотеки для всех ключевых подзадач системы — работы с RDF (rdflib [25]), морфологического разбора русского языка (pymorphy3 [13]), разбора XML-структуры DOCX (стандартные</w:t>
      </w:r>
      <w:r>
        <w:t xml:space="preserve"> </w:t>
      </w:r>
      <w:r>
        <w:rPr>
          <w:rStyle w:val="VerbatimChar"/>
        </w:rPr>
        <w:t xml:space="preserve">xml.etree</w:t>
      </w:r>
      <w:r>
        <w:t xml:space="preserve"> </w:t>
      </w:r>
      <w:r>
        <w:t xml:space="preserve">и</w:t>
      </w:r>
      <w:r>
        <w:t xml:space="preserve"> </w:t>
      </w:r>
      <w:r>
        <w:rPr>
          <w:rStyle w:val="VerbatimChar"/>
        </w:rPr>
        <w:t xml:space="preserve">zipfile</w:t>
      </w:r>
      <w:r>
        <w:t xml:space="preserve">).</w:t>
      </w:r>
    </w:p>
    <w:p>
      <w:pPr>
        <w:pStyle w:val="BodyText"/>
      </w:pPr>
      <w:r>
        <w:rPr>
          <w:b/>
          <w:bCs/>
        </w:rPr>
        <w:t xml:space="preserve">rdflib</w:t>
      </w:r>
      <w:r>
        <w:t xml:space="preserve"> </w:t>
      </w:r>
      <w:r>
        <w:t xml:space="preserve">[25] используется только как внутренний контейнер итогового RDF-графа документа, передаваемого в репозиторий онтологии. Сам процесс сборки графа в шаблоне идёт не через rdflib, а через собственный построитель графа</w:t>
      </w:r>
      <w:r>
        <w:t xml:space="preserve"> </w:t>
      </w:r>
      <w:r>
        <w:rPr>
          <w:rStyle w:val="VerbatimChar"/>
        </w:rPr>
        <w:t xml:space="preserve">TemplateGraphBuilder</w:t>
      </w:r>
      <w:r>
        <w:t xml:space="preserve">, который скрывает работу с триплетами за операциями уровня предметной области (см. главу 2, раздел 2.7). Это разделение позволило сократить набор операций, доступных автору шаблона, до минимально необходимого и устранить ошибки, типичные при прямой работе с rdflib (неконсистентные пространства имён, неправильно типизированные литералы).</w:t>
      </w:r>
    </w:p>
    <w:p>
      <w:pPr>
        <w:pStyle w:val="BodyText"/>
      </w:pPr>
      <w:r>
        <w:rPr>
          <w:b/>
          <w:bCs/>
        </w:rPr>
        <w:t xml:space="preserve">pymorphy3</w:t>
      </w:r>
      <w:r>
        <w:t xml:space="preserve"> </w:t>
      </w:r>
      <w:r>
        <w:t xml:space="preserve">[13] применяется для приведения частей ФИО к именительному падежу. Без морфологической нормализации один и тот же человек, упомянутый в разных документах в разных падежах, получал бы разные идентификаторы и не объединялся бы в один индивид. Подробнее устройство этого концепта обсуждается в подразделе 3.2.3.</w:t>
      </w:r>
    </w:p>
    <w:p>
      <w:pPr>
        <w:pStyle w:val="BodyText"/>
      </w:pPr>
      <w:r>
        <w:t xml:space="preserve">Преобразование документов формата</w:t>
      </w:r>
      <w:r>
        <w:t xml:space="preserve"> </w:t>
      </w:r>
      <w:r>
        <w:rPr>
          <w:b/>
          <w:bCs/>
        </w:rPr>
        <w:t xml:space="preserve">DOC</w:t>
      </w:r>
      <w:r>
        <w:t xml:space="preserve"> </w:t>
      </w:r>
      <w:r>
        <w:t xml:space="preserve">к формату DOCX [2] выполнено через цепочку fallback: первой попыткой запускается LibreOffice (</w:t>
      </w:r>
      <w:r>
        <w:rPr>
          <w:rStyle w:val="VerbatimChar"/>
        </w:rPr>
        <w:t xml:space="preserve">soffice --headless</w:t>
      </w:r>
      <w:r>
        <w:t xml:space="preserve">), при его отсутствии в системе — Microsoft Word через COM-интерфейс (через библиотеку</w:t>
      </w:r>
      <w:r>
        <w:t xml:space="preserve"> </w:t>
      </w:r>
      <w:r>
        <w:rPr>
          <w:rStyle w:val="VerbatimChar"/>
        </w:rPr>
        <w:t xml:space="preserve">pywin32</w:t>
      </w:r>
      <w:r>
        <w:t xml:space="preserve">). Цепочка выбрана так, чтобы преобразование работало в типовой среде кафедры без специальной настройки: на компьютерах сотрудников, как правило, установлен Microsoft Office; на машинах разработчика и в автоматизированных средах — LibreOffice.</w:t>
      </w:r>
    </w:p>
    <w:p>
      <w:pPr>
        <w:pStyle w:val="BodyText"/>
      </w:pPr>
      <w:r>
        <w:t xml:space="preserve">В качестве</w:t>
      </w:r>
      <w:r>
        <w:t xml:space="preserve"> </w:t>
      </w:r>
      <w:r>
        <w:rPr>
          <w:b/>
          <w:bCs/>
        </w:rPr>
        <w:t xml:space="preserve">большой языковой модели</w:t>
      </w:r>
      <w:r>
        <w:t xml:space="preserve"> </w:t>
      </w:r>
      <w:r>
        <w:t xml:space="preserve">по умолчанию используется</w:t>
      </w:r>
      <w:r>
        <w:t xml:space="preserve"> </w:t>
      </w:r>
      <w:r>
        <w:rPr>
          <w:rStyle w:val="VerbatimChar"/>
        </w:rPr>
        <w:t xml:space="preserve">gpt-5.4-mini</w:t>
      </w:r>
      <w:r>
        <w:t xml:space="preserve"> </w:t>
      </w:r>
      <w:r>
        <w:t xml:space="preserve">через официальный SDK OpenAI [26]. Имя модели вынесено в константу настроек приложения, что позволяет заменить её без изменения программного кода. Выбор обоснован соотношением качества и стоимости: для задачи проверки уже извлечённых шаблоном значений и поиска недостающих не требуется наиболее крупная модель, а задержки и затраты заметно ниже.</w:t>
      </w:r>
    </w:p>
    <w:bookmarkEnd w:id="89"/>
    <w:bookmarkStart w:id="97" w:name="Xf956b015f040ee324f0c2cdde4fcb4f0c66e9d2"/>
    <w:p>
      <w:pPr>
        <w:pStyle w:val="2"/>
      </w:pPr>
      <w:r>
        <w:t xml:space="preserve">3.2 Технические решения, заслуживающие отдельного рассмотрения</w:t>
      </w:r>
    </w:p>
    <w:p>
      <w:pPr>
        <w:pStyle w:val="FirstParagraph"/>
      </w:pPr>
      <w:r>
        <w:t xml:space="preserve">В настоящем разделе разобраны те решения реализации, которые обладают самостоятельной ценностью и которые целесообразно проиллюстрировать фрагментами исходного кода.</w:t>
      </w:r>
    </w:p>
    <w:bookmarkStart w:id="90" w:name="X0657420c84500d6833b03fec0d6ea55353c4f3e"/>
    <w:p>
      <w:pPr>
        <w:pStyle w:val="3"/>
      </w:pPr>
      <w:r>
        <w:t xml:space="preserve">3.2.1 Контекст документа: ленивая загрузка с автоматическим освобождением ресурсов</w:t>
      </w:r>
    </w:p>
    <w:p>
      <w:pPr>
        <w:pStyle w:val="FirstParagraph"/>
      </w:pPr>
      <w:r>
        <w:t xml:space="preserve">Конвейер обработки оперирует разнородными по объёму данными: для крупного документа унифицированное представление, результат извлечения полей, черновой граф фактов и загруженный код шаблона суммарно могут занимать существенный объём оперативной памяти. Передача этих данных через все уровни вызовов в виде явных параметров затрудняла бы сигнатуры функций и приводила бы к загрузке заведомо ненужных данных.</w:t>
      </w:r>
    </w:p>
    <w:p>
      <w:pPr>
        <w:pStyle w:val="BodyText"/>
      </w:pPr>
      <w:r>
        <w:t xml:space="preserve">Для решения этой задачи введён программный объект —</w:t>
      </w:r>
      <w:r>
        <w:t xml:space="preserve"> </w:t>
      </w:r>
      <w:r>
        <w:rPr>
          <w:i/>
          <w:iCs/>
        </w:rPr>
        <w:t xml:space="preserve">контекст документа</w:t>
      </w:r>
      <w:r>
        <w:t xml:space="preserve"> </w:t>
      </w:r>
      <w:r>
        <w:t xml:space="preserve">(</w:t>
      </w:r>
      <w:r>
        <w:rPr>
          <w:rStyle w:val="VerbatimChar"/>
        </w:rPr>
        <w:t xml:space="preserve">DocumentContext</w:t>
      </w:r>
      <w:r>
        <w:t xml:space="preserve">), — обеспечивающий ленивую загрузку данных по требованию и их автоматическое освобождение по завершении обработки. Каждое тяжёлое поле контекста объявлено парой свойств</w:t>
      </w:r>
      <w:r>
        <w:t xml:space="preserve"> </w:t>
      </w:r>
      <w:r>
        <w:rPr>
          <w:rStyle w:val="VerbatimChar"/>
        </w:rPr>
        <w:t xml:space="preserve">@property</w:t>
      </w:r>
      <w:r>
        <w:t xml:space="preserve"> </w:t>
      </w:r>
      <w:r>
        <w:t xml:space="preserve">и</w:t>
      </w:r>
      <w:r>
        <w:t xml:space="preserve"> </w:t>
      </w:r>
      <w:r>
        <w:rPr>
          <w:rStyle w:val="VerbatimChar"/>
        </w:rPr>
        <w:t xml:space="preserve">@property.setter</w:t>
      </w:r>
      <w:r>
        <w:t xml:space="preserve">: при первом обращении к полю выполняется чтение из соответствующего файла, при последующих — возврат закэшированного значения, при присваивании — замена кэша. Для гарантированного освобождения ресурсов объявлен менеджер контекста, оборачивающий весь жизненный цикл обработки документа:</w:t>
      </w:r>
    </w:p>
    <w:p>
      <w:pPr>
        <w:pStyle w:val="SourceCode"/>
      </w:pPr>
      <w:r>
        <w:rPr>
          <w:rStyle w:val="KeywordTok"/>
        </w:rPr>
        <w:t xml:space="preserve">class</w:t>
      </w:r>
      <w:r>
        <w:rPr>
          <w:rStyle w:val="NormalTok"/>
        </w:rPr>
        <w:t xml:space="preserve"> DocumentContext: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doc: Document):</w:t>
      </w:r>
      <w:r>
        <w:br/>
      </w:r>
      <w:r>
        <w:rPr>
          <w:rStyle w:val="NormalTok"/>
        </w:rPr>
        <w:t xml:space="preserve">        </w:t>
      </w:r>
      <w:r>
        <w:rPr>
          <w:rStyle w:val="VariableTok"/>
        </w:rPr>
        <w:t xml:space="preserve">self</w:t>
      </w:r>
      <w:r>
        <w:rPr>
          <w:rStyle w:val="NormalTok"/>
        </w:rPr>
        <w:t xml:space="preserve">.document: Document </w:t>
      </w:r>
      <w:r>
        <w:rPr>
          <w:rStyle w:val="OperatorTok"/>
        </w:rPr>
        <w:t xml:space="preserve">=</w:t>
      </w:r>
      <w:r>
        <w:rPr>
          <w:rStyle w:val="NormalTok"/>
        </w:rPr>
        <w:t xml:space="preserve"> doc</w:t>
      </w:r>
      <w:r>
        <w:br/>
      </w:r>
      <w:r>
        <w:rPr>
          <w:rStyle w:val="NormalTok"/>
        </w:rPr>
        <w:t xml:space="preserve">        </w:t>
      </w:r>
      <w:r>
        <w:rPr>
          <w:rStyle w:val="VariableTok"/>
        </w:rPr>
        <w:t xml:space="preserve">self</w:t>
      </w:r>
      <w:r>
        <w:rPr>
          <w:rStyle w:val="NormalTok"/>
        </w:rPr>
        <w:t xml:space="preserve">._uddm: Optional[UDDM]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._extr_res: Optional[ExtractionResult]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._draft_graph: Optional[DraftGraph]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._template_ctx: Optional[TemplateContext]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uddm(</w:t>
      </w:r>
      <w:r>
        <w:rPr>
          <w:rStyle w:val="VariableTok"/>
        </w:rPr>
        <w:t xml:space="preserve">self</w:t>
      </w:r>
      <w:r>
        <w:rPr>
          <w:rStyle w:val="NormalTok"/>
        </w:rPr>
        <w:t xml:space="preserve">) </w:t>
      </w:r>
      <w:r>
        <w:rPr>
          <w:rStyle w:val="OperatorTok"/>
        </w:rPr>
        <w:t xml:space="preserve">-&gt;</w:t>
      </w:r>
      <w:r>
        <w:rPr>
          <w:rStyle w:val="NormalTok"/>
        </w:rPr>
        <w:t xml:space="preserve"> Optional[UDDM]:</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._uddm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._uddm</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._uddm </w:t>
      </w:r>
      <w:r>
        <w:rPr>
          <w:rStyle w:val="OperatorTok"/>
        </w:rPr>
        <w:t xml:space="preserve">=</w:t>
      </w:r>
      <w:r>
        <w:rPr>
          <w:rStyle w:val="NormalTok"/>
        </w:rPr>
        <w:t xml:space="preserve"> UDDM.load(</w:t>
      </w:r>
      <w:r>
        <w:rPr>
          <w:rStyle w:val="VariableTok"/>
        </w:rPr>
        <w:t xml:space="preserve">self</w:t>
      </w:r>
      <w:r>
        <w:rPr>
          <w:rStyle w:val="NormalTok"/>
        </w:rPr>
        <w:t xml:space="preserve">.document.uddm_file_path())</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._uddm</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AttributeTok"/>
        </w:rPr>
        <w:t xml:space="preserve">@uddm.setter</w:t>
      </w:r>
      <w:r>
        <w:br/>
      </w:r>
      <w:r>
        <w:rPr>
          <w:rStyle w:val="NormalTok"/>
        </w:rPr>
        <w:t xml:space="preserve">    </w:t>
      </w:r>
      <w:r>
        <w:rPr>
          <w:rStyle w:val="KeywordTok"/>
        </w:rPr>
        <w:t xml:space="preserve">def</w:t>
      </w:r>
      <w:r>
        <w:rPr>
          <w:rStyle w:val="NormalTok"/>
        </w:rPr>
        <w:t xml:space="preserve"> uddm(</w:t>
      </w:r>
      <w:r>
        <w:rPr>
          <w:rStyle w:val="VariableTok"/>
        </w:rPr>
        <w:t xml:space="preserve">self</w:t>
      </w:r>
      <w:r>
        <w:rPr>
          <w:rStyle w:val="NormalTok"/>
        </w:rPr>
        <w:t xml:space="preserve">, uddm: Optional[UDDM]):</w:t>
      </w:r>
      <w:r>
        <w:br/>
      </w:r>
      <w:r>
        <w:rPr>
          <w:rStyle w:val="NormalTok"/>
        </w:rPr>
        <w:t xml:space="preserve">        </w:t>
      </w:r>
      <w:r>
        <w:rPr>
          <w:rStyle w:val="VariableTok"/>
        </w:rPr>
        <w:t xml:space="preserve">self</w:t>
      </w:r>
      <w:r>
        <w:rPr>
          <w:rStyle w:val="NormalTok"/>
        </w:rPr>
        <w:t xml:space="preserve">._uddm </w:t>
      </w:r>
      <w:r>
        <w:rPr>
          <w:rStyle w:val="OperatorTok"/>
        </w:rPr>
        <w:t xml:space="preserve">=</w:t>
      </w:r>
      <w:r>
        <w:rPr>
          <w:rStyle w:val="NormalTok"/>
        </w:rPr>
        <w:t xml:space="preserve"> uddm</w:t>
      </w:r>
      <w:r>
        <w:br/>
      </w:r>
      <w:r>
        <w:br/>
      </w:r>
      <w:r>
        <w:rPr>
          <w:rStyle w:val="NormalTok"/>
        </w:rPr>
        <w:t xml:space="preserve">    </w:t>
      </w:r>
      <w:r>
        <w:rPr>
          <w:rStyle w:val="CommentTok"/>
        </w:rPr>
        <w:t xml:space="preserve"># ... аналогичные пары свойств для extraction_result, draft_graph,</w:t>
      </w:r>
      <w:r>
        <w:br/>
      </w:r>
      <w:r>
        <w:rPr>
          <w:rStyle w:val="NormalTok"/>
        </w:rPr>
        <w:t xml:space="preserve">    </w:t>
      </w:r>
      <w:r>
        <w:rPr>
          <w:rStyle w:val="CommentTok"/>
        </w:rPr>
        <w:t xml:space="preserve"># template_ctx ...</w:t>
      </w:r>
      <w:r>
        <w:br/>
      </w:r>
      <w:r>
        <w:br/>
      </w:r>
      <w:r>
        <w:rPr>
          <w:rStyle w:val="NormalTok"/>
        </w:rPr>
        <w:t xml:space="preserve">    </w:t>
      </w:r>
      <w:r>
        <w:rPr>
          <w:rStyle w:val="KeywordTok"/>
        </w:rPr>
        <w:t xml:space="preserve">def</w:t>
      </w:r>
      <w:r>
        <w:rPr>
          <w:rStyle w:val="NormalTok"/>
        </w:rPr>
        <w:t xml:space="preserve"> unload(</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._uddm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._extr_res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._draft_graph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._template_ctx:</w:t>
      </w:r>
      <w:r>
        <w:br/>
      </w:r>
      <w:r>
        <w:rPr>
          <w:rStyle w:val="NormalTok"/>
        </w:rPr>
        <w:t xml:space="preserve">            </w:t>
      </w:r>
      <w:r>
        <w:rPr>
          <w:rStyle w:val="VariableTok"/>
        </w:rPr>
        <w:t xml:space="preserve">self</w:t>
      </w:r>
      <w:r>
        <w:rPr>
          <w:rStyle w:val="NormalTok"/>
        </w:rPr>
        <w:t xml:space="preserve">._template_ctx.unload()</w:t>
      </w:r>
      <w:r>
        <w:br/>
      </w:r>
      <w:r>
        <w:rPr>
          <w:rStyle w:val="NormalTok"/>
        </w:rPr>
        <w:t xml:space="preserve">            </w:t>
      </w:r>
      <w:r>
        <w:rPr>
          <w:rStyle w:val="VariableTok"/>
        </w:rPr>
        <w:t xml:space="preserve">self</w:t>
      </w:r>
      <w:r>
        <w:rPr>
          <w:rStyle w:val="NormalTok"/>
        </w:rPr>
        <w:t xml:space="preserve">._template_ctx </w:t>
      </w:r>
      <w:r>
        <w:rPr>
          <w:rStyle w:val="OperatorTok"/>
        </w:rPr>
        <w:t xml:space="preserve">=</w:t>
      </w:r>
      <w:r>
        <w:rPr>
          <w:rStyle w:val="NormalTok"/>
        </w:rPr>
        <w:t xml:space="preserve"> </w:t>
      </w:r>
      <w:r>
        <w:rPr>
          <w:rStyle w:val="VariableTok"/>
        </w:rPr>
        <w:t xml:space="preserve">None</w:t>
      </w:r>
      <w:r>
        <w:br/>
      </w:r>
      <w:r>
        <w:br/>
      </w:r>
      <w:r>
        <w:rPr>
          <w:rStyle w:val="AttributeTok"/>
        </w:rPr>
        <w:t xml:space="preserve">@contextmanager</w:t>
      </w:r>
      <w:r>
        <w:br/>
      </w:r>
      <w:r>
        <w:rPr>
          <w:rStyle w:val="KeywordTok"/>
        </w:rPr>
        <w:t xml:space="preserve">def</w:t>
      </w:r>
      <w:r>
        <w:rPr>
          <w:rStyle w:val="NormalTok"/>
        </w:rPr>
        <w:t xml:space="preserve"> document_context(doc: Document):</w:t>
      </w:r>
      <w:r>
        <w:br/>
      </w:r>
      <w:r>
        <w:rPr>
          <w:rStyle w:val="NormalTok"/>
        </w:rPr>
        <w:t xml:space="preserve">    ctx </w:t>
      </w:r>
      <w:r>
        <w:rPr>
          <w:rStyle w:val="OperatorTok"/>
        </w:rPr>
        <w:t xml:space="preserve">=</w:t>
      </w:r>
      <w:r>
        <w:rPr>
          <w:rStyle w:val="NormalTok"/>
        </w:rPr>
        <w:t xml:space="preserve"> DocumentContext(doc)</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ctx</w:t>
      </w:r>
      <w:r>
        <w:br/>
      </w:r>
      <w:r>
        <w:rPr>
          <w:rStyle w:val="NormalTok"/>
        </w:rPr>
        <w:t xml:space="preserve">    </w:t>
      </w:r>
      <w:r>
        <w:rPr>
          <w:rStyle w:val="ControlFlowTok"/>
        </w:rPr>
        <w:t xml:space="preserve">finally</w:t>
      </w:r>
      <w:r>
        <w:rPr>
          <w:rStyle w:val="NormalTok"/>
        </w:rPr>
        <w:t xml:space="preserve">:</w:t>
      </w:r>
      <w:r>
        <w:br/>
      </w:r>
      <w:r>
        <w:rPr>
          <w:rStyle w:val="NormalTok"/>
        </w:rPr>
        <w:t xml:space="preserve">        ctx.unload()</w:t>
      </w:r>
    </w:p>
    <w:p>
      <w:pPr>
        <w:pStyle w:val="FirstParagraph"/>
      </w:pPr>
      <w:r>
        <w:t xml:space="preserve">Использование контекста на уровне конвейера сводится к одной обёртке</w:t>
      </w:r>
      <w:r>
        <w:t xml:space="preserve"> </w:t>
      </w:r>
      <w:r>
        <w:rPr>
          <w:rStyle w:val="VerbatimChar"/>
        </w:rPr>
        <w:t xml:space="preserve">with</w:t>
      </w:r>
      <w:r>
        <w:t xml:space="preserve">, после выхода из которой все тяжёлые объекты автоматически освобождаются:</w:t>
      </w:r>
    </w:p>
    <w:p>
      <w:pPr>
        <w:pStyle w:val="SourceCode"/>
      </w:pPr>
      <w:r>
        <w:rPr>
          <w:rStyle w:val="ControlFlowTok"/>
        </w:rPr>
        <w:t xml:space="preserve">with</w:t>
      </w:r>
      <w:r>
        <w:rPr>
          <w:rStyle w:val="NormalTok"/>
        </w:rPr>
        <w:t xml:space="preserve"> document_context(doc) </w:t>
      </w:r>
      <w:r>
        <w:rPr>
          <w:rStyle w:val="ImportTok"/>
        </w:rPr>
        <w:t xml:space="preserve">as</w:t>
      </w:r>
      <w:r>
        <w:rPr>
          <w:rStyle w:val="NormalTok"/>
        </w:rPr>
        <w:t xml:space="preserve"> ctx: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._full_run(ctx, final_stage)</w:t>
      </w:r>
    </w:p>
    <w:p>
      <w:pPr>
        <w:pStyle w:val="FirstParagraph"/>
      </w:pPr>
      <w:r>
        <w:t xml:space="preserve">Решение даёт три практически важных свойства одновременно: прозрачность сигнатур (модули конвейера принимают единственный аргумент</w:t>
      </w:r>
      <w:r>
        <w:t xml:space="preserve"> </w:t>
      </w:r>
      <w:r>
        <w:rPr>
          <w:rStyle w:val="VerbatimChar"/>
        </w:rPr>
        <w:t xml:space="preserve">ctx</w:t>
      </w:r>
      <w:r>
        <w:t xml:space="preserve">); экономию памяти (модули, которым некоторое поле контекста не нужно, никогда не вызывают чтения соответствующего файла); гарантированное освобождение ресурсов независимо от пути выхода (исключение, ранний</w:t>
      </w:r>
      <w:r>
        <w:t xml:space="preserve"> </w:t>
      </w:r>
      <w:r>
        <w:rPr>
          <w:rStyle w:val="VerbatimChar"/>
        </w:rPr>
        <w:t xml:space="preserve">return</w:t>
      </w:r>
      <w:r>
        <w:t xml:space="preserve"> </w:t>
      </w:r>
      <w:r>
        <w:t xml:space="preserve">и т. п.).</w:t>
      </w:r>
    </w:p>
    <w:bookmarkEnd w:id="90"/>
    <w:bookmarkStart w:id="91" w:name="реестр-преобразований-форматов"/>
    <w:p>
      <w:pPr>
        <w:pStyle w:val="3"/>
      </w:pPr>
      <w:r>
        <w:t xml:space="preserve">3.2.2 Реестр преобразований форматов</w:t>
      </w:r>
    </w:p>
    <w:p>
      <w:pPr>
        <w:pStyle w:val="FirstParagraph"/>
      </w:pPr>
      <w:r>
        <w:t xml:space="preserve">Поддержка нескольких типов преобразований документов между форматами и в унифицированное представление организована через программный реестр</w:t>
      </w:r>
      <w:r>
        <w:t xml:space="preserve"> </w:t>
      </w:r>
      <w:r>
        <w:rPr>
          <w:rStyle w:val="VerbatimChar"/>
        </w:rPr>
        <w:t xml:space="preserve">ConverterRegistry</w:t>
      </w:r>
      <w:r>
        <w:t xml:space="preserve">. Реестр разделяет три категории преобразований: нормализаторы между форматами без потерь, внутренние конвертеры в унифицированное представление, внешние извлекатели данных:</w:t>
      </w:r>
    </w:p>
    <w:p>
      <w:pPr>
        <w:pStyle w:val="SourceCode"/>
      </w:pPr>
      <w:r>
        <w:rPr>
          <w:rStyle w:val="KeywordTok"/>
        </w:rPr>
        <w:t xml:space="preserve">class</w:t>
      </w:r>
      <w:r>
        <w:rPr>
          <w:rStyle w:val="NormalTok"/>
        </w:rPr>
        <w:t xml:space="preserve"> ConverterRegistry:</w:t>
      </w:r>
      <w:r>
        <w:br/>
      </w:r>
      <w:r>
        <w:rPr>
          <w:rStyle w:val="NormalTok"/>
        </w:rPr>
        <w:t xml:space="preserve">    normalizers: Dict[</w:t>
      </w:r>
      <w:r>
        <w:rPr>
          <w:rStyle w:val="BuiltInTok"/>
        </w:rPr>
        <w:t xml:space="preserve">str</w:t>
      </w:r>
      <w:r>
        <w:rPr>
          <w:rStyle w:val="NormalTok"/>
        </w:rPr>
        <w:t xml:space="preserve">, Type[BaseNormalizer]] </w:t>
      </w:r>
      <w:r>
        <w:rPr>
          <w:rStyle w:val="OperatorTok"/>
        </w:rPr>
        <w:t xml:space="preserve">=</w:t>
      </w:r>
      <w:r>
        <w:rPr>
          <w:rStyle w:val="NormalTok"/>
        </w:rPr>
        <w:t xml:space="preserve"> {}</w:t>
      </w:r>
      <w:r>
        <w:br/>
      </w:r>
      <w:r>
        <w:rPr>
          <w:rStyle w:val="NormalTok"/>
        </w:rPr>
        <w:t xml:space="preserve">    internal_converters: Dict[</w:t>
      </w:r>
      <w:r>
        <w:rPr>
          <w:rStyle w:val="BuiltInTok"/>
        </w:rPr>
        <w:t xml:space="preserve">str</w:t>
      </w:r>
      <w:r>
        <w:rPr>
          <w:rStyle w:val="NormalTok"/>
        </w:rPr>
        <w:t xml:space="preserve">, Type[BaseInternalConverter]] </w:t>
      </w:r>
      <w:r>
        <w:rPr>
          <w:rStyle w:val="OperatorTok"/>
        </w:rPr>
        <w:t xml:space="preserve">=</w:t>
      </w:r>
      <w:r>
        <w:rPr>
          <w:rStyle w:val="NormalTok"/>
        </w:rPr>
        <w:t xml:space="preserve"> {}</w:t>
      </w:r>
      <w:r>
        <w:br/>
      </w:r>
      <w:r>
        <w:rPr>
          <w:rStyle w:val="NormalTok"/>
        </w:rPr>
        <w:t xml:space="preserve">    external_converters: Dict[</w:t>
      </w:r>
      <w:r>
        <w:rPr>
          <w:rStyle w:val="BuiltInTok"/>
        </w:rPr>
        <w:t xml:space="preserve">str</w:t>
      </w:r>
      <w:r>
        <w:rPr>
          <w:rStyle w:val="NormalTok"/>
        </w:rPr>
        <w:t xml:space="preserve">, Type[BaseExternalConverter]] </w:t>
      </w:r>
      <w:r>
        <w:rPr>
          <w:rStyle w:val="OperatorTok"/>
        </w:rPr>
        <w:t xml:space="preserve">=</w:t>
      </w:r>
      <w:r>
        <w:rPr>
          <w:rStyle w:val="NormalTok"/>
        </w:rPr>
        <w:t xml:space="preserve"> {}</w:t>
      </w:r>
      <w:r>
        <w:br/>
      </w:r>
      <w:r>
        <w:br/>
      </w:r>
      <w:r>
        <w:rPr>
          <w:rStyle w:val="NormalTok"/>
        </w:rPr>
        <w:t xml:space="preserve">    normalizers[</w:t>
      </w:r>
      <w:r>
        <w:rPr>
          <w:rStyle w:val="StringTok"/>
        </w:rPr>
        <w:t xml:space="preserve">"doc"</w:t>
      </w:r>
      <w:r>
        <w:rPr>
          <w:rStyle w:val="NormalTok"/>
        </w:rPr>
        <w:t xml:space="preserve">] </w:t>
      </w:r>
      <w:r>
        <w:rPr>
          <w:rStyle w:val="OperatorTok"/>
        </w:rPr>
        <w:t xml:space="preserve">=</w:t>
      </w:r>
      <w:r>
        <w:rPr>
          <w:rStyle w:val="NormalTok"/>
        </w:rPr>
        <w:t xml:space="preserve"> DocToDocx</w:t>
      </w:r>
      <w:r>
        <w:br/>
      </w:r>
      <w:r>
        <w:rPr>
          <w:rStyle w:val="NormalTok"/>
        </w:rPr>
        <w:t xml:space="preserve">    normalizers[</w:t>
      </w:r>
      <w:r>
        <w:rPr>
          <w:rStyle w:val="StringTok"/>
        </w:rPr>
        <w:t xml:space="preserve">"pdf"</w:t>
      </w:r>
      <w:r>
        <w:rPr>
          <w:rStyle w:val="NormalTok"/>
        </w:rPr>
        <w:t xml:space="preserve">] </w:t>
      </w:r>
      <w:r>
        <w:rPr>
          <w:rStyle w:val="OperatorTok"/>
        </w:rPr>
        <w:t xml:space="preserve">=</w:t>
      </w:r>
      <w:r>
        <w:rPr>
          <w:rStyle w:val="NormalTok"/>
        </w:rPr>
        <w:t xml:space="preserve"> PdfToDocx</w:t>
      </w:r>
      <w:r>
        <w:br/>
      </w:r>
      <w:r>
        <w:rPr>
          <w:rStyle w:val="NormalTok"/>
        </w:rPr>
        <w:t xml:space="preserve">    internal_converters[</w:t>
      </w:r>
      <w:r>
        <w:rPr>
          <w:rStyle w:val="StringTok"/>
        </w:rPr>
        <w:t xml:space="preserve">"docx"</w:t>
      </w:r>
      <w:r>
        <w:rPr>
          <w:rStyle w:val="NormalTok"/>
        </w:rPr>
        <w:t xml:space="preserve">] </w:t>
      </w:r>
      <w:r>
        <w:rPr>
          <w:rStyle w:val="OperatorTok"/>
        </w:rPr>
        <w:t xml:space="preserve">=</w:t>
      </w:r>
      <w:r>
        <w:rPr>
          <w:rStyle w:val="NormalTok"/>
        </w:rPr>
        <w:t xml:space="preserve"> DocxToUDDM</w:t>
      </w:r>
    </w:p>
    <w:p>
      <w:pPr>
        <w:pStyle w:val="FirstParagraph"/>
      </w:pPr>
      <w:r>
        <w:t xml:space="preserve">Подключение поддержки нового формата требует одной строки в инициализации реестра и реализации соответствующего класса преобразования; остальные части системы не затрагиваются. Если для входного формата существует нормализующее преобразование, оно применяется первым; результат рекурсивно проверяется, и преобразования продолжаются до тех пор, пока формат документа не стабилизируется. После стабилизации управление передаётся внутреннему конвертеру либо, при его отсутствии, внешнему извлекателю с адаптером в унифицированное представление.</w:t>
      </w:r>
    </w:p>
    <w:p>
      <w:pPr>
        <w:pStyle w:val="BodyText"/>
      </w:pPr>
      <w:r>
        <w:t xml:space="preserve">Текущий состав реестра отражает реализованную поддержку: внутренний конвертер</w:t>
      </w:r>
      <w:r>
        <w:t xml:space="preserve"> </w:t>
      </w:r>
      <w:r>
        <w:rPr>
          <w:rStyle w:val="VerbatimChar"/>
        </w:rPr>
        <w:t xml:space="preserve">DocxToUDDM</w:t>
      </w:r>
      <w:r>
        <w:t xml:space="preserve"> </w:t>
      </w:r>
      <w:r>
        <w:t xml:space="preserve">обходит XML-структуру файла DOCX и формирует унифицированное представление; нормализаторы</w:t>
      </w:r>
      <w:r>
        <w:t xml:space="preserve"> </w:t>
      </w:r>
      <w:r>
        <w:rPr>
          <w:rStyle w:val="VerbatimChar"/>
        </w:rPr>
        <w:t xml:space="preserve">DocToDocx</w:t>
      </w:r>
      <w:r>
        <w:t xml:space="preserve"> </w:t>
      </w:r>
      <w:r>
        <w:t xml:space="preserve">и</w:t>
      </w:r>
      <w:r>
        <w:t xml:space="preserve"> </w:t>
      </w:r>
      <w:r>
        <w:rPr>
          <w:rStyle w:val="VerbatimChar"/>
        </w:rPr>
        <w:t xml:space="preserve">PdfToDocx</w:t>
      </w:r>
      <w:r>
        <w:t xml:space="preserve"> </w:t>
      </w:r>
      <w:r>
        <w:t xml:space="preserve">сводят документы соответствующих форматов к DOCX, после чего вступает в работу основной конвертер. Слот для внешних извлекателей данных в текущей версии остаётся незаполненным — он предусмотрен для подключения средств оптического распознавания символов.</w:t>
      </w:r>
    </w:p>
    <w:bookmarkEnd w:id="91"/>
    <w:bookmarkStart w:id="92" w:name="X94314a0f801d2b3a6b2983386fb98ae7bf6446d"/>
    <w:p>
      <w:pPr>
        <w:pStyle w:val="3"/>
      </w:pPr>
      <w:r>
        <w:t xml:space="preserve">3.2.3 Морфологическое приведение ФИО к именительному падежу</w:t>
      </w:r>
    </w:p>
    <w:p>
      <w:pPr>
        <w:pStyle w:val="FirstParagraph"/>
      </w:pPr>
      <w:r>
        <w:t xml:space="preserve">Концепт</w:t>
      </w:r>
      <w:r>
        <w:t xml:space="preserve"> </w:t>
      </w:r>
      <w:r>
        <w:rPr>
          <w:rStyle w:val="VerbatimChar"/>
        </w:rPr>
        <w:t xml:space="preserve">PersonConcept</w:t>
      </w:r>
      <w:r>
        <w:t xml:space="preserve"> </w:t>
      </w:r>
      <w:r>
        <w:t xml:space="preserve">отвечает за идентификацию индивидов класса</w:t>
      </w:r>
      <w:r>
        <w:t xml:space="preserve"> </w:t>
      </w:r>
      <w:r>
        <w:rPr>
          <w:i/>
          <w:iCs/>
        </w:rPr>
        <w:t xml:space="preserve">Персона</w:t>
      </w:r>
      <w:r>
        <w:t xml:space="preserve">. Стратегия идентификации — хеш от ключа, образованного фамилией и инициалами имени и отчества. Чтобы один и тот же человек, упомянутый в одном документе как «направить Соломенникову Николаю Александровичу», а в другом — как «студент Соломенников Николай Александрович», получил один и тот же идентификатор, все три части ФИО приводятся к именительному падежу до вычисления ключа.</w:t>
      </w:r>
    </w:p>
    <w:p>
      <w:pPr>
        <w:pStyle w:val="BodyText"/>
      </w:pPr>
      <w:r>
        <w:t xml:space="preserve">Морфологический разбор выполняется средствами библиотеки pymorphy3. Однако прямое применение её результата приводит к ошибкам: для большинства частей ФИО анализатор возвращает несколько вариантов разбора, и без дополнительного критерия может быть выбран омонимичный «не-ФИО» вариант. Например, фамилия «Соломенников» без дополнительной фильтрации читается как множественное число от существительного «соломенник» и приводится к форме «Соломенники». Чтобы этого избежать, среди возвращаемых вариантов отбираются только те, у которых в грамматических признаках присутствует соответствующий тег фамилии, имени или отчества:</w:t>
      </w:r>
    </w:p>
    <w:p>
      <w:pPr>
        <w:pStyle w:val="SourceCode"/>
      </w:pPr>
      <w:r>
        <w:rPr>
          <w:rStyle w:val="NormalTok"/>
        </w:rPr>
        <w:t xml:space="preserve">_PART_TAG </w:t>
      </w:r>
      <w:r>
        <w:rPr>
          <w:rStyle w:val="OperatorTok"/>
        </w:rPr>
        <w:t xml:space="preserve">=</w:t>
      </w:r>
      <w:r>
        <w:rPr>
          <w:rStyle w:val="NormalTok"/>
        </w:rPr>
        <w:t xml:space="preserve"> {</w:t>
      </w:r>
      <w:r>
        <w:br/>
      </w:r>
      <w:r>
        <w:rPr>
          <w:rStyle w:val="NormalTok"/>
        </w:rPr>
        <w:t xml:space="preserve">    </w:t>
      </w:r>
      <w:r>
        <w:rPr>
          <w:rStyle w:val="StringTok"/>
        </w:rPr>
        <w:t xml:space="preserve">"surname"</w:t>
      </w:r>
      <w:r>
        <w:rPr>
          <w:rStyle w:val="NormalTok"/>
        </w:rPr>
        <w:t xml:space="preserve">: </w:t>
      </w:r>
      <w:r>
        <w:rPr>
          <w:rStyle w:val="StringTok"/>
        </w:rPr>
        <w:t xml:space="preserve">"Surn"</w:t>
      </w:r>
      <w:r>
        <w:rPr>
          <w:rStyle w:val="NormalTok"/>
        </w:rPr>
        <w:t xml:space="preserve">,</w:t>
      </w:r>
      <w:r>
        <w:br/>
      </w:r>
      <w:r>
        <w:rPr>
          <w:rStyle w:val="NormalTok"/>
        </w:rPr>
        <w:t xml:space="preserve">    </w:t>
      </w:r>
      <w:r>
        <w:rPr>
          <w:rStyle w:val="StringTok"/>
        </w:rPr>
        <w:t xml:space="preserve">"first"</w:t>
      </w:r>
      <w:r>
        <w:rPr>
          <w:rStyle w:val="NormalTok"/>
        </w:rPr>
        <w:t xml:space="preserve">:   </w:t>
      </w:r>
      <w:r>
        <w:rPr>
          <w:rStyle w:val="StringTok"/>
        </w:rPr>
        <w:t xml:space="preserve">"Name"</w:t>
      </w:r>
      <w:r>
        <w:rPr>
          <w:rStyle w:val="NormalTok"/>
        </w:rPr>
        <w:t xml:space="preserve">,</w:t>
      </w:r>
      <w:r>
        <w:br/>
      </w:r>
      <w:r>
        <w:rPr>
          <w:rStyle w:val="NormalTok"/>
        </w:rPr>
        <w:t xml:space="preserve">    </w:t>
      </w:r>
      <w:r>
        <w:rPr>
          <w:rStyle w:val="StringTok"/>
        </w:rPr>
        <w:t xml:space="preserve">"patronymic"</w:t>
      </w:r>
      <w:r>
        <w:rPr>
          <w:rStyle w:val="NormalTok"/>
        </w:rPr>
        <w:t xml:space="preserve">: </w:t>
      </w:r>
      <w:r>
        <w:rPr>
          <w:rStyle w:val="StringTok"/>
        </w:rPr>
        <w:t xml:space="preserve">"Patr"</w:t>
      </w:r>
      <w:r>
        <w:rPr>
          <w:rStyle w:val="NormalTok"/>
        </w:rPr>
        <w:t xml:space="preserve">,</w:t>
      </w:r>
      <w:r>
        <w:br/>
      </w:r>
      <w:r>
        <w:rPr>
          <w:rStyle w:val="NormalTok"/>
        </w:rPr>
        <w:t xml:space="preserve">}</w:t>
      </w:r>
      <w:r>
        <w:br/>
      </w:r>
      <w:r>
        <w:br/>
      </w:r>
      <w:r>
        <w:rPr>
          <w:rStyle w:val="NormalTok"/>
        </w:rPr>
        <w:t xml:space="preserve">parses </w:t>
      </w:r>
      <w:r>
        <w:rPr>
          <w:rStyle w:val="OperatorTok"/>
        </w:rPr>
        <w:t xml:space="preserve">=</w:t>
      </w:r>
      <w:r>
        <w:rPr>
          <w:rStyle w:val="NormalTok"/>
        </w:rPr>
        <w:t xml:space="preserve"> _morph.parse(cleaned)</w:t>
      </w:r>
      <w:r>
        <w:br/>
      </w:r>
      <w:r>
        <w:rPr>
          <w:rStyle w:val="NormalTok"/>
        </w:rPr>
        <w:t xml:space="preserve">typed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parses </w:t>
      </w:r>
      <w:r>
        <w:rPr>
          <w:rStyle w:val="ControlFlowTok"/>
        </w:rPr>
        <w:t xml:space="preserve">if</w:t>
      </w:r>
      <w:r>
        <w:rPr>
          <w:rStyle w:val="NormalTok"/>
        </w:rPr>
        <w:t xml:space="preserve"> target_tag </w:t>
      </w:r>
      <w:r>
        <w:rPr>
          <w:rStyle w:val="KeywordTok"/>
        </w:rPr>
        <w:t xml:space="preserve">in</w:t>
      </w:r>
      <w:r>
        <w:rPr>
          <w:rStyle w:val="NormalTok"/>
        </w:rPr>
        <w:t xml:space="preserve"> p.tag]</w:t>
      </w:r>
      <w:r>
        <w:br/>
      </w:r>
      <w:r>
        <w:rPr>
          <w:rStyle w:val="ControlFlowTok"/>
        </w:rPr>
        <w:t xml:space="preserve">if</w:t>
      </w:r>
      <w:r>
        <w:rPr>
          <w:rStyle w:val="NormalTok"/>
        </w:rPr>
        <w:t xml:space="preserve"> </w:t>
      </w:r>
      <w:r>
        <w:rPr>
          <w:rStyle w:val="KeywordTok"/>
        </w:rPr>
        <w:t xml:space="preserve">not</w:t>
      </w:r>
      <w:r>
        <w:rPr>
          <w:rStyle w:val="NormalTok"/>
        </w:rPr>
        <w:t xml:space="preserve"> typed:</w:t>
      </w:r>
      <w:r>
        <w:br/>
      </w:r>
      <w:r>
        <w:rPr>
          <w:rStyle w:val="NormalTok"/>
        </w:rPr>
        <w:t xml:space="preserve">    </w:t>
      </w:r>
      <w:r>
        <w:rPr>
          <w:rStyle w:val="ControlFlowTok"/>
        </w:rPr>
        <w:t xml:space="preserve">return</w:t>
      </w:r>
      <w:r>
        <w:rPr>
          <w:rStyle w:val="NormalTok"/>
        </w:rPr>
        <w:t xml:space="preserve"> cleaned  </w:t>
      </w:r>
      <w:r>
        <w:rPr>
          <w:rStyle w:val="CommentTok"/>
        </w:rPr>
        <w:t xml:space="preserve"># надёжного разбора нет — оставляем как есть</w:t>
      </w:r>
    </w:p>
    <w:p>
      <w:pPr>
        <w:pStyle w:val="FirstParagraph"/>
      </w:pPr>
      <w:r>
        <w:t xml:space="preserve">Дополнительно учитывается</w:t>
      </w:r>
      <w:r>
        <w:t xml:space="preserve"> </w:t>
      </w:r>
      <w:r>
        <w:rPr>
          <w:i/>
          <w:iCs/>
        </w:rPr>
        <w:t xml:space="preserve">омонимия по полу</w:t>
      </w:r>
      <w:r>
        <w:t xml:space="preserve">: «Соломенникова Николая» — это родительный падеж мужского имени, но та же фамилия в начальной форме может принадлежать женщине; «Иванова» в одном документе может оказаться женской формой «Иванов», в другом — фамилией Ивановой. Чтобы предпочесть согласованный по полу вариант разбора, перед нормализацией фамилии и отчества определяется пол по имени, и при сортировке вариантов разбора предпочтение отдаётся варианту с соответствующим полом.</w:t>
      </w:r>
    </w:p>
    <w:p>
      <w:pPr>
        <w:pStyle w:val="BodyText"/>
      </w:pPr>
      <w:r>
        <w:t xml:space="preserve">Идемпотентность парсинга обеспечивается тем, что слова, уже находящиеся в именительном падеже, попадают в фильтр типизированных разборов и возвращаются без изменений. Это критически важно для повторных проходов: повторная обработка того же документа гарантированно даёт те же идентификаторы индивидов.</w:t>
      </w:r>
    </w:p>
    <w:p>
      <w:pPr>
        <w:pStyle w:val="BodyText"/>
      </w:pPr>
      <w:r>
        <w:t xml:space="preserve">Существенное проектное решение касается</w:t>
      </w:r>
      <w:r>
        <w:t xml:space="preserve"> </w:t>
      </w:r>
      <w:r>
        <w:rPr>
          <w:i/>
          <w:iCs/>
        </w:rPr>
        <w:t xml:space="preserve">состава ключа хеширования</w:t>
      </w:r>
      <w:r>
        <w:t xml:space="preserve">. На вход хеширования подаётся не полное ФИО, а сочетание фамилии в нижнем регистре и инициалов имени и отчества:</w:t>
      </w:r>
    </w:p>
    <w:p>
      <w:pPr>
        <w:pStyle w:val="SourceCode"/>
      </w:pPr>
      <w:r>
        <w:rPr>
          <w:rStyle w:val="NormalTok"/>
        </w:rPr>
        <w:t xml:space="preserve">sort_key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last_norm</w:t>
      </w:r>
      <w:r>
        <w:rPr>
          <w:rStyle w:val="SpecialCharTok"/>
        </w:rPr>
        <w:t xml:space="preserve">.</w:t>
      </w:r>
      <w:r>
        <w:rPr>
          <w:rStyle w:val="NormalTok"/>
        </w:rPr>
        <w:t xml:space="preserve">lower()</w:t>
      </w:r>
      <w:r>
        <w:rPr>
          <w:rStyle w:val="SpecialCharTok"/>
        </w:rPr>
        <w:t xml:space="preserve">}</w:t>
      </w:r>
      <w:r>
        <w:rPr>
          <w:rStyle w:val="SpecialStringTok"/>
        </w:rPr>
        <w:t xml:space="preserve">|</w:t>
      </w:r>
      <w:r>
        <w:rPr>
          <w:rStyle w:val="SpecialCharTok"/>
        </w:rPr>
        <w:t xml:space="preserve">{</w:t>
      </w:r>
      <w:r>
        <w:rPr>
          <w:rStyle w:val="NormalTok"/>
        </w:rPr>
        <w:t xml:space="preserve">first_init</w:t>
      </w:r>
      <w:r>
        <w:rPr>
          <w:rStyle w:val="SpecialCharTok"/>
        </w:rPr>
        <w:t xml:space="preserve">}</w:t>
      </w:r>
      <w:r>
        <w:rPr>
          <w:rStyle w:val="SpecialStringTok"/>
        </w:rPr>
        <w:t xml:space="preserve">|</w:t>
      </w:r>
      <w:r>
        <w:rPr>
          <w:rStyle w:val="SpecialCharTok"/>
        </w:rPr>
        <w:t xml:space="preserve">{</w:t>
      </w:r>
      <w:r>
        <w:rPr>
          <w:rStyle w:val="NormalTok"/>
        </w:rPr>
        <w:t xml:space="preserve">middle_init</w:t>
      </w:r>
      <w:r>
        <w:rPr>
          <w:rStyle w:val="SpecialCharTok"/>
        </w:rPr>
        <w:t xml:space="preserve">}</w:t>
      </w:r>
      <w:r>
        <w:rPr>
          <w:rStyle w:val="SpecialStringTok"/>
        </w:rPr>
        <w:t xml:space="preserve">"</w:t>
      </w:r>
      <w:r>
        <w:br/>
      </w:r>
      <w:r>
        <w:rPr>
          <w:rStyle w:val="ControlFlowTok"/>
        </w:rPr>
        <w:t xml:space="preserve">return</w:t>
      </w:r>
      <w:r>
        <w:rPr>
          <w:rStyle w:val="NormalTok"/>
        </w:rPr>
        <w:t xml:space="preserve"> </w:t>
      </w:r>
      <w:r>
        <w:rPr>
          <w:rStyle w:val="SpecialStringTok"/>
        </w:rPr>
        <w:t xml:space="preserve">f"Персона_</w:t>
      </w:r>
      <w:r>
        <w:rPr>
          <w:rStyle w:val="SpecialCharTok"/>
        </w:rPr>
        <w:t xml:space="preserve">{</w:t>
      </w:r>
      <w:r>
        <w:rPr>
          <w:rStyle w:val="NormalTok"/>
        </w:rPr>
        <w:t xml:space="preserve">short_sha1(sort_key)</w:t>
      </w:r>
      <w:r>
        <w:rPr>
          <w:rStyle w:val="SpecialCharTok"/>
        </w:rPr>
        <w:t xml:space="preserve">}</w:t>
      </w:r>
      <w:r>
        <w:rPr>
          <w:rStyle w:val="SpecialStringTok"/>
        </w:rPr>
        <w:t xml:space="preserve">"</w:t>
      </w:r>
    </w:p>
    <w:p>
      <w:pPr>
        <w:pStyle w:val="FirstParagraph"/>
      </w:pPr>
      <w:r>
        <w:t xml:space="preserve">Это устраняет существенную в реальных документах проблему: один и тот же человек в разных документах может быть упомянут полным именем (например, в заявлении) и инициалами (например, в подписи руководителя). Если бы ключ содержал полные имя и отчество, такие упоминания получили бы разные идентификаторы. Свёртка имени и отчества к инициалам объединяет их в одного индивида при крайне маловероятной коллизии в пределах одной кафедры.</w:t>
      </w:r>
    </w:p>
    <w:bookmarkEnd w:id="92"/>
    <w:bookmarkStart w:id="93" w:name="X6725fe1f4c1a3ecf1796401b2b5b4a60a2cafe8"/>
    <w:p>
      <w:pPr>
        <w:pStyle w:val="3"/>
      </w:pPr>
      <w:r>
        <w:t xml:space="preserve">3.2.4 Структурная валидация шаблона через статический анализ</w:t>
      </w:r>
    </w:p>
    <w:p>
      <w:pPr>
        <w:pStyle w:val="FirstParagraph"/>
      </w:pPr>
      <w:r>
        <w:t xml:space="preserve">Структурная валидация шаблона выполняется до его использования и включает шесть категорий проверок (см. главу 2, раздел 2.4.3). Из них наиболее технически интересны категории безопасности и согласованности с онтологией, реализованные через анализ абстрактного синтаксического дерева исходного кода.</w:t>
      </w:r>
    </w:p>
    <w:p>
      <w:pPr>
        <w:pStyle w:val="BodyText"/>
      </w:pPr>
      <w:r>
        <w:t xml:space="preserve">Безопасность реализуется через обход дерева с проверкой трёх типов узлов: импортов, вызовов и обращений к атрибутам. Списки запрещённых имён зафиксированы в виде констант с пояснением конкретной угрозы каждого имени:</w:t>
      </w:r>
    </w:p>
    <w:p>
      <w:pPr>
        <w:pStyle w:val="SourceCode"/>
      </w:pPr>
      <w:r>
        <w:rPr>
          <w:rStyle w:val="NormalTok"/>
        </w:rPr>
        <w:t xml:space="preserve">_FORBIDDEN_IMPORT_ROOTS </w:t>
      </w:r>
      <w:r>
        <w:rPr>
          <w:rStyle w:val="OperatorTok"/>
        </w:rPr>
        <w:t xml:space="preserve">=</w:t>
      </w:r>
      <w:r>
        <w:rPr>
          <w:rStyle w:val="NormalTok"/>
        </w:rPr>
        <w:t xml:space="preserve"> {</w:t>
      </w:r>
      <w:r>
        <w:br/>
      </w:r>
      <w:r>
        <w:rPr>
          <w:rStyle w:val="NormalTok"/>
        </w:rPr>
        <w:t xml:space="preserve">    </w:t>
      </w:r>
      <w:r>
        <w:rPr>
          <w:rStyle w:val="StringTok"/>
        </w:rPr>
        <w:t xml:space="preserve">"os"</w:t>
      </w:r>
      <w:r>
        <w:rPr>
          <w:rStyle w:val="NormalTok"/>
        </w:rPr>
        <w:t xml:space="preserve">:         </w:t>
      </w:r>
      <w:r>
        <w:rPr>
          <w:rStyle w:val="StringTok"/>
        </w:rPr>
        <w:t xml:space="preserve">"доступ к файловой системе и переменным окружения"</w:t>
      </w:r>
      <w:r>
        <w:rPr>
          <w:rStyle w:val="NormalTok"/>
        </w:rPr>
        <w:t xml:space="preserve">,</w:t>
      </w:r>
      <w:r>
        <w:br/>
      </w:r>
      <w:r>
        <w:rPr>
          <w:rStyle w:val="NormalTok"/>
        </w:rPr>
        <w:t xml:space="preserve">    </w:t>
      </w:r>
      <w:r>
        <w:rPr>
          <w:rStyle w:val="StringTok"/>
        </w:rPr>
        <w:t xml:space="preserve">"subprocess"</w:t>
      </w:r>
      <w:r>
        <w:rPr>
          <w:rStyle w:val="NormalTok"/>
        </w:rPr>
        <w:t xml:space="preserve">: </w:t>
      </w:r>
      <w:r>
        <w:rPr>
          <w:rStyle w:val="StringTok"/>
        </w:rPr>
        <w:t xml:space="preserve">"запуск внешних процессов"</w:t>
      </w:r>
      <w:r>
        <w:rPr>
          <w:rStyle w:val="NormalTok"/>
        </w:rPr>
        <w:t xml:space="preserve">,</w:t>
      </w:r>
      <w:r>
        <w:br/>
      </w:r>
      <w:r>
        <w:rPr>
          <w:rStyle w:val="NormalTok"/>
        </w:rPr>
        <w:t xml:space="preserve">    </w:t>
      </w:r>
      <w:r>
        <w:rPr>
          <w:rStyle w:val="StringTok"/>
        </w:rPr>
        <w:t xml:space="preserve">"socket"</w:t>
      </w:r>
      <w:r>
        <w:rPr>
          <w:rStyle w:val="NormalTok"/>
        </w:rPr>
        <w:t xml:space="preserve">:     </w:t>
      </w:r>
      <w:r>
        <w:rPr>
          <w:rStyle w:val="StringTok"/>
        </w:rPr>
        <w:t xml:space="preserve">"сетевые соединения"</w:t>
      </w:r>
      <w:r>
        <w:rPr>
          <w:rStyle w:val="NormalTok"/>
        </w:rPr>
        <w:t xml:space="preserve">,</w:t>
      </w:r>
      <w:r>
        <w:br/>
      </w:r>
      <w:r>
        <w:rPr>
          <w:rStyle w:val="NormalTok"/>
        </w:rPr>
        <w:t xml:space="preserve">    </w:t>
      </w:r>
      <w:r>
        <w:rPr>
          <w:rStyle w:val="StringTok"/>
        </w:rPr>
        <w:t xml:space="preserve">"urllib"</w:t>
      </w:r>
      <w:r>
        <w:rPr>
          <w:rStyle w:val="NormalTok"/>
        </w:rPr>
        <w:t xml:space="preserve">:     </w:t>
      </w:r>
      <w:r>
        <w:rPr>
          <w:rStyle w:val="StringTok"/>
        </w:rPr>
        <w:t xml:space="preserve">"сетевые соединения"</w:t>
      </w:r>
      <w:r>
        <w:rPr>
          <w:rStyle w:val="NormalTok"/>
        </w:rPr>
        <w:t xml:space="preserve">,</w:t>
      </w:r>
      <w:r>
        <w:br/>
      </w:r>
      <w:r>
        <w:rPr>
          <w:rStyle w:val="NormalTok"/>
        </w:rPr>
        <w:t xml:space="preserve">    </w:t>
      </w:r>
      <w:r>
        <w:rPr>
          <w:rStyle w:val="StringTok"/>
        </w:rPr>
        <w:t xml:space="preserve">"pickle"</w:t>
      </w:r>
      <w:r>
        <w:rPr>
          <w:rStyle w:val="NormalTok"/>
        </w:rPr>
        <w:t xml:space="preserve">:     </w:t>
      </w:r>
      <w:r>
        <w:rPr>
          <w:rStyle w:val="StringTok"/>
        </w:rPr>
        <w:t xml:space="preserve">"десериализация произвольных объектов"</w:t>
      </w:r>
      <w:r>
        <w:rPr>
          <w:rStyle w:val="NormalTok"/>
        </w:rPr>
        <w:t xml:space="preserve">,</w:t>
      </w:r>
      <w:r>
        <w:br/>
      </w:r>
      <w:r>
        <w:rPr>
          <w:rStyle w:val="NormalTok"/>
        </w:rPr>
        <w:t xml:space="preserve">    </w:t>
      </w:r>
      <w:r>
        <w:rPr>
          <w:rStyle w:val="CommentTok"/>
        </w:rPr>
        <w:t xml:space="preserve"># ... и так далее</w:t>
      </w:r>
      <w:r>
        <w:br/>
      </w:r>
      <w:r>
        <w:rPr>
          <w:rStyle w:val="NormalTok"/>
        </w:rPr>
        <w:t xml:space="preserve">}</w:t>
      </w:r>
      <w:r>
        <w:br/>
      </w:r>
      <w:r>
        <w:rPr>
          <w:rStyle w:val="NormalTok"/>
        </w:rPr>
        <w:t xml:space="preserve">_FORBIDDEN_BUILTIN_CALLS </w:t>
      </w:r>
      <w:r>
        <w:rPr>
          <w:rStyle w:val="OperatorTok"/>
        </w:rPr>
        <w:t xml:space="preserve">=</w:t>
      </w:r>
      <w:r>
        <w:rPr>
          <w:rStyle w:val="NormalTok"/>
        </w:rPr>
        <w:t xml:space="preserve"> {</w:t>
      </w:r>
      <w:r>
        <w:br/>
      </w:r>
      <w:r>
        <w:rPr>
          <w:rStyle w:val="NormalTok"/>
        </w:rPr>
        <w:t xml:space="preserve">    </w:t>
      </w:r>
      <w:r>
        <w:rPr>
          <w:rStyle w:val="StringTok"/>
        </w:rPr>
        <w:t xml:space="preserve">"open"</w:t>
      </w:r>
      <w:r>
        <w:rPr>
          <w:rStyle w:val="NormalTok"/>
        </w:rPr>
        <w:t xml:space="preserve">:  </w:t>
      </w:r>
      <w:r>
        <w:rPr>
          <w:rStyle w:val="StringTok"/>
        </w:rPr>
        <w:t xml:space="preserve">"запись/чтение файлов"</w:t>
      </w:r>
      <w:r>
        <w:rPr>
          <w:rStyle w:val="NormalTok"/>
        </w:rPr>
        <w:t xml:space="preserve">,</w:t>
      </w:r>
      <w:r>
        <w:br/>
      </w:r>
      <w:r>
        <w:rPr>
          <w:rStyle w:val="NormalTok"/>
        </w:rPr>
        <w:t xml:space="preserve">    </w:t>
      </w:r>
      <w:r>
        <w:rPr>
          <w:rStyle w:val="StringTok"/>
        </w:rPr>
        <w:t xml:space="preserve">"exec"</w:t>
      </w:r>
      <w:r>
        <w:rPr>
          <w:rStyle w:val="NormalTok"/>
        </w:rPr>
        <w:t xml:space="preserve">:  </w:t>
      </w:r>
      <w:r>
        <w:rPr>
          <w:rStyle w:val="StringTok"/>
        </w:rPr>
        <w:t xml:space="preserve">"выполнение произвольного кода"</w:t>
      </w:r>
      <w:r>
        <w:rPr>
          <w:rStyle w:val="NormalTok"/>
        </w:rPr>
        <w:t xml:space="preserve">,</w:t>
      </w:r>
      <w:r>
        <w:br/>
      </w:r>
      <w:r>
        <w:rPr>
          <w:rStyle w:val="NormalTok"/>
        </w:rPr>
        <w:t xml:space="preserve">    </w:t>
      </w:r>
      <w:r>
        <w:rPr>
          <w:rStyle w:val="StringTok"/>
        </w:rPr>
        <w:t xml:space="preserve">"eval"</w:t>
      </w:r>
      <w:r>
        <w:rPr>
          <w:rStyle w:val="NormalTok"/>
        </w:rPr>
        <w:t xml:space="preserve">:  </w:t>
      </w:r>
      <w:r>
        <w:rPr>
          <w:rStyle w:val="StringTok"/>
        </w:rPr>
        <w:t xml:space="preserve">"выполнение произвольных выражений"</w:t>
      </w:r>
      <w:r>
        <w:rPr>
          <w:rStyle w:val="NormalTok"/>
        </w:rPr>
        <w:t xml:space="preserve">,</w:t>
      </w:r>
      <w:r>
        <w:br/>
      </w:r>
      <w:r>
        <w:rPr>
          <w:rStyle w:val="NormalTok"/>
        </w:rPr>
        <w:t xml:space="preserve">    </w:t>
      </w:r>
      <w:r>
        <w:rPr>
          <w:rStyle w:val="StringTok"/>
        </w:rPr>
        <w:t xml:space="preserve">"__import__"</w:t>
      </w:r>
      <w:r>
        <w:rPr>
          <w:rStyle w:val="NormalTok"/>
        </w:rPr>
        <w:t xml:space="preserve">: </w:t>
      </w:r>
      <w:r>
        <w:rPr>
          <w:rStyle w:val="StringTok"/>
        </w:rPr>
        <w:t xml:space="preserve">"динамический импорт"</w:t>
      </w:r>
      <w:r>
        <w:rPr>
          <w:rStyle w:val="NormalTok"/>
        </w:rPr>
        <w:t xml:space="preserve">,</w:t>
      </w:r>
      <w:r>
        <w:br/>
      </w:r>
      <w:r>
        <w:rPr>
          <w:rStyle w:val="NormalTok"/>
        </w:rPr>
        <w:t xml:space="preserve">    </w:t>
      </w:r>
      <w:r>
        <w:rPr>
          <w:rStyle w:val="CommentTok"/>
        </w:rPr>
        <w:t xml:space="preserve"># ...</w:t>
      </w:r>
      <w:r>
        <w:br/>
      </w:r>
      <w:r>
        <w:rPr>
          <w:rStyle w:val="NormalTok"/>
        </w:rPr>
        <w:t xml:space="preserve">}</w:t>
      </w:r>
      <w:r>
        <w:br/>
      </w:r>
      <w:r>
        <w:rPr>
          <w:rStyle w:val="NormalTok"/>
        </w:rPr>
        <w:t xml:space="preserve">_FORBIDDEN_ATTRIBUTES </w:t>
      </w:r>
      <w:r>
        <w:rPr>
          <w:rStyle w:val="OperatorTok"/>
        </w:rPr>
        <w:t xml:space="preserve">=</w:t>
      </w:r>
      <w:r>
        <w:rPr>
          <w:rStyle w:val="NormalTok"/>
        </w:rPr>
        <w:t xml:space="preserve"> {</w:t>
      </w:r>
      <w:r>
        <w:br/>
      </w:r>
      <w:r>
        <w:rPr>
          <w:rStyle w:val="NormalTok"/>
        </w:rPr>
        <w:t xml:space="preserve">    </w:t>
      </w:r>
      <w:r>
        <w:rPr>
          <w:rStyle w:val="StringTok"/>
        </w:rPr>
        <w:t xml:space="preserve">"__subclasses__"</w:t>
      </w:r>
      <w:r>
        <w:rPr>
          <w:rStyle w:val="NormalTok"/>
        </w:rPr>
        <w:t xml:space="preserve">, </w:t>
      </w:r>
      <w:r>
        <w:rPr>
          <w:rStyle w:val="StringTok"/>
        </w:rPr>
        <w:t xml:space="preserve">"__globals__"</w:t>
      </w:r>
      <w:r>
        <w:rPr>
          <w:rStyle w:val="NormalTok"/>
        </w:rPr>
        <w:t xml:space="preserve">, </w:t>
      </w:r>
      <w:r>
        <w:rPr>
          <w:rStyle w:val="StringTok"/>
        </w:rPr>
        <w:t xml:space="preserve">"__builtins__"</w:t>
      </w:r>
      <w:r>
        <w:rPr>
          <w:rStyle w:val="NormalTok"/>
        </w:rPr>
        <w:t xml:space="preserve">,</w:t>
      </w:r>
      <w:r>
        <w:br/>
      </w:r>
      <w:r>
        <w:rPr>
          <w:rStyle w:val="NormalTok"/>
        </w:rPr>
        <w:t xml:space="preserve">    </w:t>
      </w:r>
      <w:r>
        <w:rPr>
          <w:rStyle w:val="CommentTok"/>
        </w:rPr>
        <w:t xml:space="preserve"># ...  типичные точки обхода ограничений интерпретатора Python</w:t>
      </w:r>
      <w:r>
        <w:br/>
      </w:r>
      <w:r>
        <w:rPr>
          <w:rStyle w:val="NormalTok"/>
        </w:rPr>
        <w:t xml:space="preserve">}</w:t>
      </w:r>
    </w:p>
    <w:p>
      <w:pPr>
        <w:pStyle w:val="FirstParagraph"/>
      </w:pPr>
      <w:r>
        <w:t xml:space="preserve">Каждое обнаруженное замечание помечается уровнем важности («ошибка» или «предупреждение») и снабжается ссылкой на номер строки и колонки в исходном коде шаблона. Сводный отчёт отображается в графическом интерфейсе в карточке шаблона.</w:t>
      </w:r>
    </w:p>
    <w:p>
      <w:pPr>
        <w:pStyle w:val="BodyText"/>
      </w:pPr>
      <w:r>
        <w:t xml:space="preserve">Категория согласованности с онтологией реализована аналогичным обходом дерева: из исходного кода извлекаются все обращения к объекту</w:t>
      </w:r>
      <w:r>
        <w:t xml:space="preserve"> </w:t>
      </w:r>
      <w:r>
        <w:rPr>
          <w:rStyle w:val="VerbatimChar"/>
        </w:rPr>
        <w:t xml:space="preserve">ONTO</w:t>
      </w:r>
      <w:r>
        <w:t xml:space="preserve"> </w:t>
      </w:r>
      <w:r>
        <w:t xml:space="preserve">(программное представление пространства имён онтологии) — как через атрибут (</w:t>
      </w:r>
      <w:r>
        <w:rPr>
          <w:rStyle w:val="VerbatimChar"/>
        </w:rPr>
        <w:t xml:space="preserve">ONTO.Студент</w:t>
      </w:r>
      <w:r>
        <w:t xml:space="preserve">), так и через индекс (</w:t>
      </w:r>
      <w:r>
        <w:rPr>
          <w:rStyle w:val="VerbatimChar"/>
        </w:rPr>
        <w:t xml:space="preserve">ONTO["имеетВКР"]</w:t>
      </w:r>
      <w:r>
        <w:t xml:space="preserve">). Имена сверяются с фактическим перечнем терминов, объявленных в схеме онтологии. При обнаружении несовпадения выдаётся предупреждение с подсказкой ближайшего по написанию имени, что облегчает обнаружение опечаток автору шаблона:</w:t>
      </w:r>
    </w:p>
    <w:p>
      <w:pPr>
        <w:pStyle w:val="SourceCode"/>
      </w:pPr>
      <w:r>
        <w:rPr>
          <w:rStyle w:val="VerbatimChar"/>
        </w:rPr>
        <w:t xml:space="preserve">WARN/ontology: ONTO.Студенгт не найдено в онтологии.</w:t>
      </w:r>
      <w:r>
        <w:br/>
      </w:r>
      <w:r>
        <w:rPr>
          <w:rStyle w:val="VerbatimChar"/>
        </w:rPr>
        <w:t xml:space="preserve">               Возможно, имелось в виду ONTO.Студент?</w:t>
      </w:r>
    </w:p>
    <w:bookmarkEnd w:id="93"/>
    <w:bookmarkStart w:id="94" w:name="контракт-ответа-языковой-модели"/>
    <w:p>
      <w:pPr>
        <w:pStyle w:val="3"/>
      </w:pPr>
      <w:r>
        <w:t xml:space="preserve">3.2.5 Контракт ответа языковой модели</w:t>
      </w:r>
    </w:p>
    <w:p>
      <w:pPr>
        <w:pStyle w:val="FirstParagraph"/>
      </w:pPr>
      <w:r>
        <w:t xml:space="preserve">Существенным аспектом подсистемы взаимодействия с языковой моделью является детальная формализация контракта ответа. Опыт реализации показал, что качество структурированного ответа модели определяется не столько её способностями, сколько детальностью описания контракта в системном промпте: при недостаточной формализации модель регулярно возвращала неоднозначные ответы, которые невозможно было однозначно разобрать.</w:t>
      </w:r>
    </w:p>
    <w:p>
      <w:pPr>
        <w:pStyle w:val="BodyText"/>
      </w:pPr>
      <w:r>
        <w:t xml:space="preserve">В выработанном виде системный промпт для извлечения/коррекции полей формулирует пять допустимых сценариев исхода для каждого поля и явный инвариант, исключающий комбинации значений, не предусмотренные сценариями:</w:t>
      </w:r>
    </w:p>
    <w:p>
      <w:pPr>
        <w:pStyle w:val="SourceCode"/>
      </w:pPr>
      <w:r>
        <w:rPr>
          <w:rStyle w:val="VerbatimChar"/>
        </w:rPr>
        <w:t xml:space="preserve">Сценарии (СТРОГО следуй им — другие комбинации запрещены):</w:t>
      </w:r>
      <w:r>
        <w:br/>
      </w:r>
      <w:r>
        <w:br/>
      </w:r>
      <w:r>
        <w:rPr>
          <w:rStyle w:val="VerbatimChar"/>
        </w:rPr>
        <w:t xml:space="preserve">1. template.value присутствует и корректно (изменения не нужны):</w:t>
      </w:r>
      <w:r>
        <w:br/>
      </w:r>
      <w:r>
        <w:rPr>
          <w:rStyle w:val="VerbatimChar"/>
        </w:rPr>
        <w:t xml:space="preserve">   status = true, value = null, error = null</w:t>
      </w:r>
      <w:r>
        <w:br/>
      </w:r>
      <w:r>
        <w:br/>
      </w:r>
      <w:r>
        <w:rPr>
          <w:rStyle w:val="VerbatimChar"/>
        </w:rPr>
        <w:t xml:space="preserve">2. template.value присутствует, но некорректно;</w:t>
      </w:r>
      <w:r>
        <w:br/>
      </w:r>
      <w:r>
        <w:rPr>
          <w:rStyle w:val="VerbatimChar"/>
        </w:rPr>
        <w:t xml:space="preserve">   правильное значение найдено:</w:t>
      </w:r>
      <w:r>
        <w:br/>
      </w:r>
      <w:r>
        <w:rPr>
          <w:rStyle w:val="VerbatimChar"/>
        </w:rPr>
        <w:t xml:space="preserve">   status = true, value = "новое значение", error = "что было не так"</w:t>
      </w:r>
      <w:r>
        <w:br/>
      </w:r>
      <w:r>
        <w:br/>
      </w:r>
      <w:r>
        <w:rPr>
          <w:rStyle w:val="VerbatimChar"/>
        </w:rPr>
        <w:t xml:space="preserve">3. template.value присутствует, но некорректно;</w:t>
      </w:r>
      <w:r>
        <w:br/>
      </w:r>
      <w:r>
        <w:rPr>
          <w:rStyle w:val="VerbatimChar"/>
        </w:rPr>
        <w:t xml:space="preserve">   правильное найти не удалось:</w:t>
      </w:r>
      <w:r>
        <w:br/>
      </w:r>
      <w:r>
        <w:rPr>
          <w:rStyle w:val="VerbatimChar"/>
        </w:rPr>
        <w:t xml:space="preserve">   status = false, value = null, error = "что пошло не так"</w:t>
      </w:r>
      <w:r>
        <w:br/>
      </w:r>
      <w:r>
        <w:br/>
      </w:r>
      <w:r>
        <w:rPr>
          <w:rStyle w:val="VerbatimChar"/>
        </w:rPr>
        <w:t xml:space="preserve">4. template.value отсутствует (null), значение в документе найдено:</w:t>
      </w:r>
      <w:r>
        <w:br/>
      </w:r>
      <w:r>
        <w:rPr>
          <w:rStyle w:val="VerbatimChar"/>
        </w:rPr>
        <w:t xml:space="preserve">   status = true, value = "значение", error = null</w:t>
      </w:r>
      <w:r>
        <w:br/>
      </w:r>
      <w:r>
        <w:br/>
      </w:r>
      <w:r>
        <w:rPr>
          <w:rStyle w:val="VerbatimChar"/>
        </w:rPr>
        <w:t xml:space="preserve">5. template.value отсутствует и значение не найдено:</w:t>
      </w:r>
      <w:r>
        <w:br/>
      </w:r>
      <w:r>
        <w:rPr>
          <w:rStyle w:val="VerbatimChar"/>
        </w:rPr>
        <w:t xml:space="preserve">   status = false, value = null, error = "ошибка"</w:t>
      </w:r>
      <w:r>
        <w:br/>
      </w:r>
      <w:r>
        <w:br/>
      </w:r>
      <w:r>
        <w:rPr>
          <w:rStyle w:val="VerbatimChar"/>
        </w:rPr>
        <w:t xml:space="preserve">ИНВАРИАНТ:</w:t>
      </w:r>
      <w:r>
        <w:br/>
      </w:r>
      <w:r>
        <w:rPr>
          <w:rStyle w:val="VerbatimChar"/>
        </w:rPr>
        <w:t xml:space="preserve"> — Если status=true И template.value=null → value ОБЯЗАН быть строкой.</w:t>
      </w:r>
      <w:r>
        <w:br/>
      </w:r>
      <w:r>
        <w:rPr>
          <w:rStyle w:val="VerbatimChar"/>
        </w:rPr>
        <w:t xml:space="preserve"> — Если status=true → value либо null (подтверждение), либо непустая строка.</w:t>
      </w:r>
      <w:r>
        <w:br/>
      </w:r>
      <w:r>
        <w:rPr>
          <w:rStyle w:val="VerbatimChar"/>
        </w:rPr>
        <w:t xml:space="preserve"> — Если status=false → value ОБЯЗАН быть null.</w:t>
      </w:r>
      <w:r>
        <w:br/>
      </w:r>
      <w:r>
        <w:rPr>
          <w:rStyle w:val="VerbatimChar"/>
        </w:rPr>
        <w:t xml:space="preserve"> — value=null при status=true НЕ означает «значение не найдено» —</w:t>
      </w:r>
      <w:r>
        <w:br/>
      </w:r>
      <w:r>
        <w:rPr>
          <w:rStyle w:val="VerbatimChar"/>
        </w:rPr>
        <w:t xml:space="preserve">   это значит «template.value уже верный».</w:t>
      </w:r>
    </w:p>
    <w:p>
      <w:pPr>
        <w:pStyle w:val="FirstParagraph"/>
      </w:pPr>
      <w:r>
        <w:t xml:space="preserve">Разбор ответа на стороне приложения использует сценарную таблицу напрямую: для каждого поля проверяются значения</w:t>
      </w:r>
      <w:r>
        <w:t xml:space="preserve"> </w:t>
      </w:r>
      <w:r>
        <w:rPr>
          <w:rStyle w:val="VerbatimChar"/>
        </w:rPr>
        <w:t xml:space="preserve">status</w:t>
      </w:r>
      <w:r>
        <w:t xml:space="preserve"> </w:t>
      </w:r>
      <w:r>
        <w:t xml:space="preserve">и</w:t>
      </w:r>
      <w:r>
        <w:t xml:space="preserve"> </w:t>
      </w:r>
      <w:r>
        <w:rPr>
          <w:rStyle w:val="VerbatimChar"/>
        </w:rPr>
        <w:t xml:space="preserve">value</w:t>
      </w:r>
      <w:r>
        <w:t xml:space="preserve"> </w:t>
      </w:r>
      <w:r>
        <w:t xml:space="preserve">и применяется ровно тот переход, который предписан системой сценариев. Любое отклонение фиксируется как непредвиденная ошибка этапа коррекции, а итоговое значение поля выбирается по приоритету из результата детерминированного этапа.</w:t>
      </w:r>
    </w:p>
    <w:bookmarkEnd w:id="94"/>
    <w:bookmarkStart w:id="95" w:name="X07468e297feb060e077dc3bebf4ffcc8504a4f5"/>
    <w:p>
      <w:pPr>
        <w:pStyle w:val="3"/>
      </w:pPr>
      <w:r>
        <w:t xml:space="preserve">3.2.6 Политики слияния как декларативные аннотации схемы</w:t>
      </w:r>
    </w:p>
    <w:p>
      <w:pPr>
        <w:pStyle w:val="FirstParagraph"/>
      </w:pPr>
      <w:r>
        <w:t xml:space="preserve">Политика слияния значений каждого предиката онтологии хранится непосредственно в TBox в виде аннотации</w:t>
      </w:r>
      <w:r>
        <w:t xml:space="preserve"> </w:t>
      </w:r>
      <w:r>
        <w:rPr>
          <w:rStyle w:val="VerbatimChar"/>
        </w:rPr>
        <w:t xml:space="preserve">:mergePolicy</w:t>
      </w:r>
      <w:r>
        <w:t xml:space="preserve">. Это позволяет менять поведение слияния отдельных свойств без правки программного кода. Аннотация представляет собой именованный индивид одного из трёх допустимых перечислений:</w:t>
      </w:r>
    </w:p>
    <w:p>
      <w:pPr>
        <w:pStyle w:val="SourceCode"/>
      </w:pPr>
      <w:r>
        <w:rPr>
          <w:rStyle w:val="VerbatimChar"/>
        </w:rPr>
        <w:t xml:space="preserve">:обучаетсяВГруппе a owl:ObjectProperty ;</w:t>
      </w:r>
      <w:r>
        <w:br/>
      </w:r>
      <w:r>
        <w:rPr>
          <w:rStyle w:val="VerbatimChar"/>
        </w:rPr>
        <w:t xml:space="preserve">    rdfs:domain :Студент ;</w:t>
      </w:r>
      <w:r>
        <w:br/>
      </w:r>
      <w:r>
        <w:rPr>
          <w:rStyle w:val="VerbatimChar"/>
        </w:rPr>
        <w:t xml:space="preserve">    rdfs:range :Группа ;</w:t>
      </w:r>
      <w:r>
        <w:br/>
      </w:r>
      <w:r>
        <w:rPr>
          <w:rStyle w:val="VerbatimChar"/>
        </w:rPr>
        <w:t xml:space="preserve">    :mergePolicy :Policy_SetByDate .</w:t>
      </w:r>
      <w:r>
        <w:br/>
      </w:r>
      <w:r>
        <w:br/>
      </w:r>
      <w:r>
        <w:rPr>
          <w:rStyle w:val="VerbatimChar"/>
        </w:rPr>
        <w:t xml:space="preserve">:телефон a owl:DatatypeProperty ;</w:t>
      </w:r>
      <w:r>
        <w:br/>
      </w:r>
      <w:r>
        <w:rPr>
          <w:rStyle w:val="VerbatimChar"/>
        </w:rPr>
        <w:t xml:space="preserve">    rdfs:domain :Персона ;</w:t>
      </w:r>
      <w:r>
        <w:br/>
      </w:r>
      <w:r>
        <w:rPr>
          <w:rStyle w:val="VerbatimChar"/>
        </w:rPr>
        <w:t xml:space="preserve">    rdfs:range xsd:string ;</w:t>
      </w:r>
      <w:r>
        <w:br/>
      </w:r>
      <w:r>
        <w:rPr>
          <w:rStyle w:val="VerbatimChar"/>
        </w:rPr>
        <w:t xml:space="preserve">    :mergePolicy :Policy_Add .</w:t>
      </w:r>
      <w:r>
        <w:br/>
      </w:r>
      <w:r>
        <w:br/>
      </w:r>
      <w:r>
        <w:rPr>
          <w:rStyle w:val="VerbatimChar"/>
        </w:rPr>
        <w:t xml:space="preserve">:авторВКР a owl:ObjectProperty ;</w:t>
      </w:r>
      <w:r>
        <w:br/>
      </w:r>
      <w:r>
        <w:rPr>
          <w:rStyle w:val="VerbatimChar"/>
        </w:rPr>
        <w:t xml:space="preserve">    rdfs:domain :ВКР ;</w:t>
      </w:r>
      <w:r>
        <w:br/>
      </w:r>
      <w:r>
        <w:rPr>
          <w:rStyle w:val="VerbatimChar"/>
        </w:rPr>
        <w:t xml:space="preserve">    rdfs:range :Студент ;</w:t>
      </w:r>
      <w:r>
        <w:br/>
      </w:r>
      <w:r>
        <w:rPr>
          <w:rStyle w:val="VerbatimChar"/>
        </w:rPr>
        <w:t xml:space="preserve">    :mergePolicy :Policy_Set .</w:t>
      </w:r>
    </w:p>
    <w:p>
      <w:pPr>
        <w:pStyle w:val="FirstParagraph"/>
      </w:pPr>
      <w:r>
        <w:t xml:space="preserve">При запуске приложения репозиторий онтологии один раз обходит схему и формирует словарь «предикат → политика слияния», который затем используется при каждом слиянии нового документа. Свойства, для которых аннотация не задана, получают политику по умолчанию —</w:t>
      </w:r>
      <w:r>
        <w:t xml:space="preserve"> </w:t>
      </w:r>
      <w:r>
        <w:rPr>
          <w:i/>
          <w:iCs/>
        </w:rPr>
        <w:t xml:space="preserve">добавление</w:t>
      </w:r>
      <w:r>
        <w:t xml:space="preserve">, что обеспечивает безопасное поведение при добавлении новых свойств в онтологию: появление нового предиката не требует правки модуля интеграции.</w:t>
      </w:r>
    </w:p>
    <w:p>
      <w:pPr>
        <w:pStyle w:val="BodyText"/>
      </w:pPr>
      <w:r>
        <w:t xml:space="preserve">Журнал событий слияния, ведущийся в формате JSON Lines, записывает для каждого добавленного, отозванного или отклонённого факта полный контекст: идентификатор документа, шаблона, эффективную дату, применённую политику слияния, причину отзыва. Этот журнал позволяет в любой момент восстановить происхождение каждого факта в общей модели; кроме того, он может быть полностью пересобран по истории документов, если оказывается повреждён.</w:t>
      </w:r>
    </w:p>
    <w:bookmarkEnd w:id="95"/>
    <w:bookmarkStart w:id="96" w:name="X4a8855e2970e2e3622331aec2f0643967ef644a"/>
    <w:p>
      <w:pPr>
        <w:pStyle w:val="3"/>
      </w:pPr>
      <w:r>
        <w:t xml:space="preserve">3.2.7 Откат документа: история как источник истины для ABox</w:t>
      </w:r>
    </w:p>
    <w:p>
      <w:pPr>
        <w:pStyle w:val="FirstParagraph"/>
      </w:pPr>
      <w:r>
        <w:t xml:space="preserve">Источником истины для всей наполняющей части онтологической модели (ABox) служит</w:t>
      </w:r>
      <w:r>
        <w:t xml:space="preserve"> </w:t>
      </w:r>
      <w:r>
        <w:rPr>
          <w:i/>
          <w:iCs/>
        </w:rPr>
        <w:t xml:space="preserve">упорядоченная история документов</w:t>
      </w:r>
      <w:r>
        <w:t xml:space="preserve"> </w:t>
      </w:r>
      <w:r>
        <w:t xml:space="preserve">— список записей о добавлении каждого документа с указанием идентификатора документа, шаблона, эффективной даты и пути к фрагменту фактов. Состояние общей модели не хранится отдельно от истории: оно собирается из схемы и истории по запросу, а материализованное представление итоговой модели и журнал событий слияния — производные индексы, которые в любой момент могут быть пересобраны.</w:t>
      </w:r>
    </w:p>
    <w:p>
      <w:pPr>
        <w:pStyle w:val="BodyText"/>
      </w:pPr>
      <w:r>
        <w:t xml:space="preserve">Это устройство позволяет реализовать</w:t>
      </w:r>
      <w:r>
        <w:t xml:space="preserve"> </w:t>
      </w:r>
      <w:r>
        <w:rPr>
          <w:i/>
          <w:iCs/>
        </w:rPr>
        <w:t xml:space="preserve">откат документа</w:t>
      </w:r>
      <w:r>
        <w:t xml:space="preserve"> </w:t>
      </w:r>
      <w:r>
        <w:t xml:space="preserve">как безопасную и тривиальную операцию: достаточно удалить запись о документе из истории и пересобрать состояние модели:</w:t>
      </w:r>
    </w:p>
    <w:p>
      <w:pPr>
        <w:pStyle w:val="SourceCode"/>
      </w:pPr>
      <w:r>
        <w:rPr>
          <w:rStyle w:val="KeywordTok"/>
        </w:rPr>
        <w:t xml:space="preserve">def</w:t>
      </w:r>
      <w:r>
        <w:rPr>
          <w:rStyle w:val="NormalTok"/>
        </w:rPr>
        <w:t xml:space="preserve"> rollback_document(</w:t>
      </w:r>
      <w:r>
        <w:rPr>
          <w:rStyle w:val="VariableTok"/>
        </w:rPr>
        <w:t xml:space="preserve">self</w:t>
      </w:r>
      <w:r>
        <w:rPr>
          <w:rStyle w:val="NormalTok"/>
        </w:rPr>
        <w:t xml:space="preserve">, document_id: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history </w:t>
      </w:r>
      <w:r>
        <w:rPr>
          <w:rStyle w:val="OperatorTok"/>
        </w:rPr>
        <w:t xml:space="preserve">=</w:t>
      </w:r>
      <w:r>
        <w:rPr>
          <w:rStyle w:val="NormalTok"/>
        </w:rPr>
        <w:t xml:space="preserve"> </w:t>
      </w:r>
      <w:r>
        <w:rPr>
          <w:rStyle w:val="VariableTok"/>
        </w:rPr>
        <w:t xml:space="preserve">self</w:t>
      </w:r>
      <w:r>
        <w:rPr>
          <w:rStyle w:val="NormalTok"/>
        </w:rPr>
        <w:t xml:space="preserve">.load_history_entries()</w:t>
      </w:r>
      <w:r>
        <w:br/>
      </w:r>
      <w:r>
        <w:rPr>
          <w:rStyle w:val="NormalTok"/>
        </w:rPr>
        <w:t xml:space="preserve">    new_history </w:t>
      </w:r>
      <w:r>
        <w:rPr>
          <w:rStyle w:val="OperatorTok"/>
        </w:rPr>
        <w:t xml:space="preserve">=</w:t>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history </w:t>
      </w:r>
      <w:r>
        <w:rPr>
          <w:rStyle w:val="ControlFlowTok"/>
        </w:rPr>
        <w:t xml:space="preserve">if</w:t>
      </w:r>
      <w:r>
        <w:rPr>
          <w:rStyle w:val="NormalTok"/>
        </w:rPr>
        <w:t xml:space="preserve"> e.document_id </w:t>
      </w:r>
      <w:r>
        <w:rPr>
          <w:rStyle w:val="OperatorTok"/>
        </w:rPr>
        <w:t xml:space="preserve">!=</w:t>
      </w:r>
      <w:r>
        <w:rPr>
          <w:rStyle w:val="NormalTok"/>
        </w:rPr>
        <w:t xml:space="preserve"> document_id]</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(new_history) </w:t>
      </w:r>
      <w:r>
        <w:rPr>
          <w:rStyle w:val="OperatorTok"/>
        </w:rPr>
        <w:t xml:space="preserve">==</w:t>
      </w:r>
      <w:r>
        <w:rPr>
          <w:rStyle w:val="NormalTok"/>
        </w:rPr>
        <w:t xml:space="preserve"> </w:t>
      </w:r>
      <w:r>
        <w:rPr>
          <w:rStyle w:val="BuiltInTok"/>
        </w:rPr>
        <w:t xml:space="preserve">len</w:t>
      </w:r>
      <w:r>
        <w:rPr>
          <w:rStyle w:val="NormalTok"/>
        </w:rPr>
        <w:t xml:space="preserve">(history):</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.save_history_entries(new_history)</w:t>
      </w:r>
      <w:r>
        <w:br/>
      </w:r>
      <w:r>
        <w:rPr>
          <w:rStyle w:val="NormalTok"/>
        </w:rPr>
        <w:t xml:space="preserve">    </w:t>
      </w:r>
      <w:r>
        <w:rPr>
          <w:rStyle w:val="VariableTok"/>
        </w:rPr>
        <w:t xml:space="preserve">self</w:t>
      </w:r>
      <w:r>
        <w:rPr>
          <w:rStyle w:val="NormalTok"/>
        </w:rPr>
        <w:t xml:space="preserve">.rebuild_journal()</w:t>
      </w:r>
      <w:r>
        <w:br/>
      </w:r>
      <w:r>
        <w:rPr>
          <w:rStyle w:val="NormalTok"/>
        </w:rPr>
        <w:t xml:space="preserve">    full </w:t>
      </w:r>
      <w:r>
        <w:rPr>
          <w:rStyle w:val="OperatorTok"/>
        </w:rPr>
        <w:t xml:space="preserve">=</w:t>
      </w:r>
      <w:r>
        <w:rPr>
          <w:rStyle w:val="NormalTok"/>
        </w:rPr>
        <w:t xml:space="preserve"> </w:t>
      </w:r>
      <w:r>
        <w:rPr>
          <w:rStyle w:val="VariableTok"/>
        </w:rPr>
        <w:t xml:space="preserve">self</w:t>
      </w:r>
      <w:r>
        <w:rPr>
          <w:rStyle w:val="NormalTok"/>
        </w:rPr>
        <w:t xml:space="preserve">.assemble_full_graph(new_history)</w:t>
      </w:r>
      <w:r>
        <w:br/>
      </w:r>
      <w:r>
        <w:rPr>
          <w:rStyle w:val="NormalTok"/>
        </w:rPr>
        <w:t xml:space="preserve">    </w:t>
      </w:r>
      <w:r>
        <w:rPr>
          <w:rStyle w:val="VariableTok"/>
        </w:rPr>
        <w:t xml:space="preserve">self</w:t>
      </w:r>
      <w:r>
        <w:rPr>
          <w:rStyle w:val="NormalTok"/>
        </w:rPr>
        <w:t xml:space="preserve">.write_combined_ontology(full.graph)</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t xml:space="preserve">Аналогичным образом устроена</w:t>
      </w:r>
      <w:r>
        <w:t xml:space="preserve"> </w:t>
      </w:r>
      <w:r>
        <w:rPr>
          <w:i/>
          <w:iCs/>
        </w:rPr>
        <w:t xml:space="preserve">переобработка</w:t>
      </w:r>
      <w:r>
        <w:t xml:space="preserve"> </w:t>
      </w:r>
      <w:r>
        <w:t xml:space="preserve">документа: повторное добавление документа реализовано через замену записи в истории новой записью и последующую пересборку. При этом политики слияния с другими документами применяются заново — например, факт, ранее вытесненный по политике «замены по дате», может быть восстановлен, если откатываемый документ был тем, кто его вытеснил.</w:t>
      </w:r>
    </w:p>
    <w:p>
      <w:pPr>
        <w:pStyle w:val="BodyText"/>
      </w:pPr>
      <w:r>
        <w:t xml:space="preserve">Описанная архитектура источника истины даёт несколько существенных свойств. Во-первых,</w:t>
      </w:r>
      <w:r>
        <w:t xml:space="preserve"> </w:t>
      </w:r>
      <w:r>
        <w:rPr>
          <w:i/>
          <w:iCs/>
        </w:rPr>
        <w:t xml:space="preserve">безопасность отката</w:t>
      </w:r>
      <w:r>
        <w:t xml:space="preserve">: операция никогда не оставляет модель в несогласованном состоянии, поскольку последняя всегда собирается с нуля по чистой истории. Во-вторых,</w:t>
      </w:r>
      <w:r>
        <w:t xml:space="preserve"> </w:t>
      </w:r>
      <w:r>
        <w:rPr>
          <w:i/>
          <w:iCs/>
        </w:rPr>
        <w:t xml:space="preserve">воспроизводимость состояния модели</w:t>
      </w:r>
      <w:r>
        <w:t xml:space="preserve">: одна и та же история документов всегда даёт одну и ту же модель, независимо от порядка прежних операций добавления, отката и переобработки. В-третьих,</w:t>
      </w:r>
      <w:r>
        <w:t xml:space="preserve"> </w:t>
      </w:r>
      <w:r>
        <w:rPr>
          <w:i/>
          <w:iCs/>
        </w:rPr>
        <w:t xml:space="preserve">устойчивость к повреждению производных данных</w:t>
      </w:r>
      <w:r>
        <w:t xml:space="preserve">: если журнал событий слияния или материализованная модель оказываются повреждены, они могут быть восстановлены пересборкой из истории. В-четвёртых,</w:t>
      </w:r>
      <w:r>
        <w:t xml:space="preserve"> </w:t>
      </w:r>
      <w:r>
        <w:rPr>
          <w:i/>
          <w:iCs/>
        </w:rPr>
        <w:t xml:space="preserve">ясная семантика повторной обработки</w:t>
      </w:r>
      <w:r>
        <w:t xml:space="preserve">: «обработать документ заново» — это всегда «откатить и добавить с тем же идентификатором», то есть одно и то же программное действие независимо от контекста.</w:t>
      </w:r>
    </w:p>
    <w:bookmarkEnd w:id="96"/>
    <w:bookmarkEnd w:id="97"/>
    <w:bookmarkStart w:id="102" w:name="пользовательский-интерфейс"/>
    <w:p>
      <w:pPr>
        <w:pStyle w:val="2"/>
      </w:pPr>
      <w:r>
        <w:t xml:space="preserve">3.3 Пользовательский интерфейс</w:t>
      </w:r>
    </w:p>
    <w:p>
      <w:pPr>
        <w:pStyle w:val="FirstParagraph"/>
      </w:pPr>
      <w:r>
        <w:t xml:space="preserve">Графический интерфейс реализован средствами библиотеки PySide6 [24] и организован как единое окно с тремя тематическими вкладками:</w:t>
      </w:r>
      <w:r>
        <w:t xml:space="preserve"> </w:t>
      </w:r>
      <w:r>
        <w:rPr>
          <w:i/>
          <w:iCs/>
        </w:rPr>
        <w:t xml:space="preserve">Документы</w:t>
      </w:r>
      <w:r>
        <w:t xml:space="preserve">,</w:t>
      </w:r>
      <w:r>
        <w:t xml:space="preserve"> </w:t>
      </w:r>
      <w:r>
        <w:rPr>
          <w:i/>
          <w:iCs/>
        </w:rPr>
        <w:t xml:space="preserve">Шаблоны</w:t>
      </w:r>
      <w:r>
        <w:t xml:space="preserve">,</w:t>
      </w:r>
      <w:r>
        <w:t xml:space="preserve"> </w:t>
      </w:r>
      <w:r>
        <w:rPr>
          <w:i/>
          <w:iCs/>
        </w:rPr>
        <w:t xml:space="preserve">Онтология</w:t>
      </w:r>
      <w:r>
        <w:t xml:space="preserve">. Каждая вкладка построена по схеме «двухпанельный контейнер»: слева — список объектов, справа — карточка выбранного объекта. Ниже описаны существенные особенности каждой вкладки; общий вид соответствующих экранов представлен на рисунках 3.1, 3.2 и 3.3.</w:t>
      </w:r>
    </w:p>
    <w:bookmarkStart w:id="98" w:name="Xc30261b8a9bdcea8d29f90aff98b640c89978b4"/>
    <w:p>
      <w:pPr>
        <w:pStyle w:val="3"/>
      </w:pPr>
      <w:r>
        <w:t xml:space="preserve">3.3.1 Вкладка документов и редактор графа фактов</w:t>
      </w:r>
    </w:p>
    <w:p>
      <w:pPr>
        <w:pStyle w:val="FirstParagraph"/>
      </w:pPr>
      <w:r>
        <w:t xml:space="preserve">Вкладка документов содержит, помимо списка документов слева, карточку выбранного документа из трёх суб-вкладок:</w:t>
      </w:r>
      <w:r>
        <w:t xml:space="preserve"> </w:t>
      </w:r>
      <w:r>
        <w:rPr>
          <w:i/>
          <w:iCs/>
        </w:rPr>
        <w:t xml:space="preserve">Оригинал</w:t>
      </w:r>
      <w:r>
        <w:t xml:space="preserve"> </w:t>
      </w:r>
      <w:r>
        <w:t xml:space="preserve">(предпросмотр первой страницы PDF-конверсии и кнопка открытия документа в системной программе),</w:t>
      </w:r>
      <w:r>
        <w:t xml:space="preserve"> </w:t>
      </w:r>
      <w:r>
        <w:rPr>
          <w:i/>
          <w:iCs/>
        </w:rPr>
        <w:t xml:space="preserve">UDDM</w:t>
      </w:r>
      <w:r>
        <w:t xml:space="preserve"> </w:t>
      </w:r>
      <w:r>
        <w:t xml:space="preserve">(отображение унифицированного представления в режимах HTML и tree-view с подсветкой структуры) и</w:t>
      </w:r>
      <w:r>
        <w:t xml:space="preserve"> </w:t>
      </w:r>
      <w:r>
        <w:rPr>
          <w:i/>
          <w:iCs/>
        </w:rPr>
        <w:t xml:space="preserve">Граф</w:t>
      </w:r>
      <w:r>
        <w:t xml:space="preserve"> </w:t>
      </w:r>
      <w:r>
        <w:t xml:space="preserve">(двухпанельный редактор чернового графа). Над суб-вкладками расположен индикатор статуса с пройденными стадиями конвейера и кнопки запуска или продолжения обработки и её сброса с повторным запуском; доступность кнопок зависит от текущего статуса.</w:t>
      </w:r>
    </w:p>
    <w:p>
      <w:pPr>
        <w:pStyle w:val="BodyText"/>
      </w:pPr>
      <w:r>
        <w:rPr>
          <w:i/>
          <w:iCs/>
        </w:rPr>
        <w:t xml:space="preserve">Рисунок 3.1 — Вкладка документов: суб-вкладка «Граф».</w:t>
      </w:r>
    </w:p>
    <w:p>
      <w:pPr>
        <w:pStyle w:val="BodyText"/>
      </w:pPr>
      <w:r>
        <w:t xml:space="preserve">Наибольший функциональный интерес представляет суб-вкладка</w:t>
      </w:r>
      <w:r>
        <w:t xml:space="preserve"> </w:t>
      </w:r>
      <w:r>
        <w:rPr>
          <w:i/>
          <w:iCs/>
        </w:rPr>
        <w:t xml:space="preserve">Граф</w:t>
      </w:r>
      <w:r>
        <w:t xml:space="preserve">. Левая её часть отображает список узлов и триплетов чернового графа: полные триплеты показываются обычным оформлением, неполные — выделяются цветом, что явно показывает пользователю, какие именно факты не удалось построить автоматически; узлы и триплеты, отредактированные пользователем через слой правок, также помечаются отличающимся оформлением. Правая часть содержит форму редактирования выбранного элемента: для триплета — управление его включением и исключением, для узла — ввод значения и набор вспомогательных операций.</w:t>
      </w:r>
    </w:p>
    <w:p>
      <w:pPr>
        <w:pStyle w:val="BodyText"/>
      </w:pPr>
      <w:r>
        <w:t xml:space="preserve">Из этих вспомогательных операций следует отдельно отметить несколько, делающих ручную коррекцию графа удобной даже в случаях, когда исходный шаблон не построил узел. Для узлов, представляющих собой индивид класса или типизированный литерал, в форме редактирования доступна кнопка</w:t>
      </w:r>
      <w:r>
        <w:t xml:space="preserve"> </w:t>
      </w:r>
      <w:r>
        <w:rPr>
          <w:i/>
          <w:iCs/>
        </w:rPr>
        <w:t xml:space="preserve">генерации значения через концепт</w:t>
      </w:r>
      <w:r>
        <w:t xml:space="preserve">: пользователь выбирает соответствующий концепт онтологии, вводит значение в человекочитаемой форме, и интерфейс прозрачно для пользователя выполняет полный цикл — разбор значения, нормализацию, вычисление IRI индивида с автоматическим формированием сопровождающих идентифицирующих литералов или типизированного литерала. Перед подтверждением замены пользователю показывается</w:t>
      </w:r>
      <w:r>
        <w:t xml:space="preserve"> </w:t>
      </w:r>
      <w:r>
        <w:rPr>
          <w:i/>
          <w:iCs/>
        </w:rPr>
        <w:t xml:space="preserve">предпросмотр итогового IRI или литерала</w:t>
      </w:r>
      <w:r>
        <w:t xml:space="preserve">, что позволяет убедиться в корректности результата без необходимости запускать весь конвейер заново. Для каждого узла, который ранее был отредактирован, рядом с формой появляется кнопка</w:t>
      </w:r>
      <w:r>
        <w:t xml:space="preserve"> </w:t>
      </w:r>
      <w:r>
        <w:rPr>
          <w:i/>
          <w:iCs/>
        </w:rPr>
        <w:t xml:space="preserve">сброса к исходному значению</w:t>
      </w:r>
      <w:r>
        <w:t xml:space="preserve">, по которой соответствующее переопределение из слоя правок удаляется и узел возвращается к виду, рассчитанному автоматически.</w:t>
      </w:r>
    </w:p>
    <w:p>
      <w:pPr>
        <w:pStyle w:val="BodyText"/>
      </w:pPr>
      <w:r>
        <w:t xml:space="preserve">Совокупность перечисленных средств — подсветка неполных и переопределённых элементов, генерация значения через концепт с предпросмотром, сброс к исходному состоянию — делает редактирование чернового графа и диагностику ошибок извлечения возможным без выхода в исходный код шаблона: типовая ручная коррекция выполняется в том же интерфейсе, в котором пользователь работает с документом.</w:t>
      </w:r>
    </w:p>
    <w:bookmarkEnd w:id="98"/>
    <w:bookmarkStart w:id="99" w:name="вкладка-шаблонов"/>
    <w:p>
      <w:pPr>
        <w:pStyle w:val="3"/>
      </w:pPr>
      <w:r>
        <w:t xml:space="preserve">3.3.2 Вкладка шаблонов</w:t>
      </w:r>
    </w:p>
    <w:p>
      <w:pPr>
        <w:pStyle w:val="FirstParagraph"/>
      </w:pPr>
      <w:r>
        <w:t xml:space="preserve">Вкладка шаблонов организована аналогично — слева список шаблонов системы, справа карточка выбранного шаблона. Карточка шаблона содержит его описание, исходный код с подсветкой синтаксиса (средствами библиотеки Pygments с последующим преобразованием в HTML), сводный отчёт о структурной валидации (см. подраздел 3.2.4) с разделением замечаний по уровням важности, а также набор кнопок для управления шаблоном.</w:t>
      </w:r>
    </w:p>
    <w:p>
      <w:pPr>
        <w:pStyle w:val="BodyText"/>
      </w:pPr>
      <w:r>
        <w:rPr>
          <w:i/>
          <w:iCs/>
        </w:rPr>
        <w:t xml:space="preserve">Рисунок 3.2 — Вкладка шаблонов: карточка шаблона с кодом и отчётом валидации.</w:t>
      </w:r>
    </w:p>
    <w:p>
      <w:pPr>
        <w:pStyle w:val="BodyText"/>
      </w:pPr>
      <w:r>
        <w:t xml:space="preserve">Кнопка</w:t>
      </w:r>
      <w:r>
        <w:t xml:space="preserve"> </w:t>
      </w:r>
      <w:r>
        <w:rPr>
          <w:i/>
          <w:iCs/>
        </w:rPr>
        <w:t xml:space="preserve">генерации шаблона</w:t>
      </w:r>
      <w:r>
        <w:t xml:space="preserve"> </w:t>
      </w:r>
      <w:r>
        <w:t xml:space="preserve">запускает многошаговый сценарий автоматизированного создания шаблона на основе образца документа и схемы онтологии (см. главу 2, раздел о шаблонах). Кнопка</w:t>
      </w:r>
      <w:r>
        <w:t xml:space="preserve"> </w:t>
      </w:r>
      <w:r>
        <w:rPr>
          <w:i/>
          <w:iCs/>
        </w:rPr>
        <w:t xml:space="preserve">редактирования шаблона</w:t>
      </w:r>
      <w:r>
        <w:t xml:space="preserve"> </w:t>
      </w:r>
      <w:r>
        <w:t xml:space="preserve">запускает внешнюю программу редактирования исходного кода шаблона: интерфейс не реализует встроенного редактора, поскольку для написания кода логично использовать полноценную среду разработки с привычной автору шаблона конфигурацией.</w:t>
      </w:r>
    </w:p>
    <w:bookmarkEnd w:id="99"/>
    <w:bookmarkStart w:id="100" w:name="вкладка-онтологии-и-навигация-по-модели"/>
    <w:p>
      <w:pPr>
        <w:pStyle w:val="3"/>
      </w:pPr>
      <w:r>
        <w:t xml:space="preserve">3.3.3 Вкладка онтологии и навигация по модели</w:t>
      </w:r>
    </w:p>
    <w:p>
      <w:pPr>
        <w:pStyle w:val="FirstParagraph"/>
      </w:pPr>
      <w:r>
        <w:t xml:space="preserve">Вкладка онтологии отображает текущее состояние общей модели кафедры. Левая часть содержит иерархию классов и список индивидов, извлекаемые из схемы и собранной модели; правая часть отображает карточку выбранного класса или индивида.</w:t>
      </w:r>
    </w:p>
    <w:p>
      <w:pPr>
        <w:pStyle w:val="BodyText"/>
      </w:pPr>
      <w:r>
        <w:rPr>
          <w:i/>
          <w:iCs/>
        </w:rPr>
        <w:t xml:space="preserve">Рисунок 3.3 — Вкладка онтологии: карточка индивида с переходами между связанными сущностями.</w:t>
      </w:r>
    </w:p>
    <w:p>
      <w:pPr>
        <w:pStyle w:val="BodyText"/>
      </w:pPr>
      <w:r>
        <w:t xml:space="preserve">Особенностью реализации карточек является</w:t>
      </w:r>
      <w:r>
        <w:t xml:space="preserve"> </w:t>
      </w:r>
      <w:r>
        <w:rPr>
          <w:i/>
          <w:iCs/>
        </w:rPr>
        <w:t xml:space="preserve">внутренняя навигация между связанными сущностями</w:t>
      </w:r>
      <w:r>
        <w:t xml:space="preserve">. Каждое имя класса или индивида, встречающееся в карточке, отображается как гиперссылка с привычным визуальным оформлением; по щелчку левая часть автоматически переключается на соответствующий объект, а правая часть открывает его карточку. Это позволяет переходить, например, от карточки студента — к его выпускной квалификационной работе по связи</w:t>
      </w:r>
      <w:r>
        <w:t xml:space="preserve"> </w:t>
      </w:r>
      <w:r>
        <w:rPr>
          <w:i/>
          <w:iCs/>
        </w:rPr>
        <w:t xml:space="preserve">автор ВКР</w:t>
      </w:r>
      <w:r>
        <w:t xml:space="preserve">, далее — к её научному руководителю, далее — к организации работы научного руководителя, не покидая вкладки и не прибегая к глобальному поиску. Поддерживаются переходы как от индивида к индивиду, так и от индивида к его типу-классу (и обратно — к перечню индивидов класса).</w:t>
      </w:r>
    </w:p>
    <w:p>
      <w:pPr>
        <w:pStyle w:val="BodyText"/>
      </w:pPr>
      <w:r>
        <w:t xml:space="preserve">Для каждого факта, отображённого в карточке, доступен диалог</w:t>
      </w:r>
      <w:r>
        <w:t xml:space="preserve"> </w:t>
      </w:r>
      <w:r>
        <w:rPr>
          <w:i/>
          <w:iCs/>
        </w:rPr>
        <w:t xml:space="preserve">источника факта</w:t>
      </w:r>
      <w:r>
        <w:t xml:space="preserve">, показывающий документ-источник, шаблон, эффективную дату документа, применённую при слиянии политику слияния и — при наличии — сведения о вытесненных конкурирующих фактах. Из диалога возможен прямой переход к карточке документа-источника на вкладке документов. В сочетании с внутренней навигацией по индивидам и классам это обеспечивает полную прослеживаемость каждого факта от его места в общей модели до фрагмента исходного документа.</w:t>
      </w:r>
    </w:p>
    <w:bookmarkEnd w:id="100"/>
    <w:bookmarkStart w:id="101" w:name="известные-ограничения-интерфейса"/>
    <w:p>
      <w:pPr>
        <w:pStyle w:val="3"/>
      </w:pPr>
      <w:r>
        <w:t xml:space="preserve">3.3.4 Известные ограничения интерфейса</w:t>
      </w:r>
    </w:p>
    <w:p>
      <w:pPr>
        <w:pStyle w:val="FirstParagraph"/>
      </w:pPr>
      <w:r>
        <w:t xml:space="preserve">Интерфейс реализован в синхронной модели обработки событий: длительные операции (обращение к языковой модели, многошаговая генерация шаблона, прогон конвейера на крупном документе) приводят к временной невосприимчивости главного окна. Это известное ограничение, которое естественно устранить переводом длительных операций в рабочие потоки или асинхронные задачи без изменения остальной части системы.</w:t>
      </w:r>
    </w:p>
    <w:bookmarkEnd w:id="101"/>
    <w:bookmarkEnd w:id="102"/>
    <w:bookmarkStart w:id="106" w:name="апробация-системы"/>
    <w:p>
      <w:pPr>
        <w:pStyle w:val="2"/>
      </w:pPr>
      <w:r>
        <w:t xml:space="preserve">3.4 Апробация системы</w:t>
      </w:r>
    </w:p>
    <w:p>
      <w:pPr>
        <w:pStyle w:val="FirstParagraph"/>
      </w:pPr>
      <w:r>
        <w:t xml:space="preserve">Качественная апробация разработанной системы проводилась на наборе реальных документов кафедры. Поскольку количественные метрики качества извлечения требуют размеченного корпуса, формирование которого выходит за рамки настоящей работы, здесь представлена качественная оценка результатов работы системы на типичных сценариях её использования.</w:t>
      </w:r>
    </w:p>
    <w:bookmarkStart w:id="103" w:name="тестовый-набор-документов"/>
    <w:p>
      <w:pPr>
        <w:pStyle w:val="3"/>
      </w:pPr>
      <w:r>
        <w:t xml:space="preserve">3.4.1 Тестовый набор документов</w:t>
      </w:r>
    </w:p>
    <w:p>
      <w:pPr>
        <w:pStyle w:val="FirstParagraph"/>
      </w:pPr>
      <w:r>
        <w:t xml:space="preserve">Состав тестового набора подобран таким образом, чтобы охватить основные типы документов учебного процесса, с которыми предполагается работа системы в эксплуатации. Все документы относятся к одному и тому же обучающемуся кафедры, что обеспечивает наличие в полученной онтологической модели согласованных перекрёстных ссылок на одного и того же индивида. Имена участников учебного процесса при описании результатов обезличены.</w:t>
      </w:r>
    </w:p>
    <w:p>
      <w:pPr>
        <w:pStyle w:val="BodyText"/>
      </w:pPr>
      <w:r>
        <w:t xml:space="preserve">Перечень обработанных документов:</w:t>
      </w:r>
    </w:p>
    <w:p>
      <w:pPr>
        <w:pStyle w:val="Compact"/>
        <w:numPr>
          <w:ilvl w:val="0"/>
          <w:numId w:val="1012"/>
        </w:numPr>
      </w:pPr>
      <w:r>
        <w:t xml:space="preserve">заявление обучающегося о теме выпускной квалификационной работы;</w:t>
      </w:r>
    </w:p>
    <w:p>
      <w:pPr>
        <w:pStyle w:val="Compact"/>
        <w:numPr>
          <w:ilvl w:val="0"/>
          <w:numId w:val="1012"/>
        </w:numPr>
      </w:pPr>
      <w:r>
        <w:t xml:space="preserve">два заявления обучающегося на практику (за разные семестры);</w:t>
      </w:r>
    </w:p>
    <w:p>
      <w:pPr>
        <w:pStyle w:val="Compact"/>
        <w:numPr>
          <w:ilvl w:val="0"/>
          <w:numId w:val="1012"/>
        </w:numPr>
      </w:pPr>
      <w:r>
        <w:t xml:space="preserve">индивидуальное задание на практику;</w:t>
      </w:r>
    </w:p>
    <w:p>
      <w:pPr>
        <w:pStyle w:val="Compact"/>
        <w:numPr>
          <w:ilvl w:val="0"/>
          <w:numId w:val="1012"/>
        </w:numPr>
      </w:pPr>
      <w:r>
        <w:t xml:space="preserve">отчёт руководителя практики;</w:t>
      </w:r>
    </w:p>
    <w:p>
      <w:pPr>
        <w:pStyle w:val="Compact"/>
        <w:numPr>
          <w:ilvl w:val="0"/>
          <w:numId w:val="1012"/>
        </w:numPr>
      </w:pPr>
      <w:r>
        <w:t xml:space="preserve">тезисы двух студенческих научных конференций.</w:t>
      </w:r>
    </w:p>
    <w:bookmarkEnd w:id="103"/>
    <w:bookmarkStart w:id="104" w:name="проверенные-сценарии"/>
    <w:p>
      <w:pPr>
        <w:pStyle w:val="3"/>
      </w:pPr>
      <w:r>
        <w:t xml:space="preserve">3.4.2 Проверенные сценарии</w:t>
      </w:r>
    </w:p>
    <w:p>
      <w:pPr>
        <w:pStyle w:val="FirstParagraph"/>
      </w:pPr>
      <w:r>
        <w:rPr>
          <w:b/>
          <w:bCs/>
        </w:rPr>
        <w:t xml:space="preserve">Полный цикл обработки.</w:t>
      </w:r>
      <w:r>
        <w:t xml:space="preserve"> </w:t>
      </w:r>
      <w:r>
        <w:t xml:space="preserve">Каждый документ из тестового набора был проведён через все пять стадий конвейера от загрузки исходного файла до записи фактов в общую модель. Для всех документов конвейер достиг последней стадии без необходимости ручного вмешательства; графы фактов оказались полными и синтаксически корректными; интеграция в общую модель прошла без нарушений целостности. Полученная по итогам обработки общая онтологическая модель содержит согласованные сведения о студенте, его выпускной работе, прохождении практик, научных публикациях, направлении подготовки и профиле, учебной группе, профильных организациях прохождения практики и руководителях.</w:t>
      </w:r>
    </w:p>
    <w:p>
      <w:pPr>
        <w:pStyle w:val="BodyText"/>
      </w:pPr>
      <w:r>
        <w:rPr>
          <w:b/>
          <w:bCs/>
        </w:rPr>
        <w:t xml:space="preserve">Кросс-форматный тест.</w:t>
      </w:r>
      <w:r>
        <w:t xml:space="preserve"> </w:t>
      </w:r>
      <w:r>
        <w:t xml:space="preserve">Один из документов тестового набора был обработан в трёх форматах: исходный DOCX, преобразованный к DOC, преобразованный к PDF. Унифицированные представления, полученные из всех трёх версий, оказались идентичны для пары DOCX и DOC и близки до уровня переноса абзацев для PDF; результаты извлечения полей и итоговые графы фактов совпали с точностью до канонической формы. Этот результат подтверждает свойство форматной независимости правил извлечения, обоснованное в главе 2.</w:t>
      </w:r>
    </w:p>
    <w:p>
      <w:pPr>
        <w:pStyle w:val="BodyText"/>
      </w:pPr>
      <w:r>
        <w:rPr>
          <w:b/>
          <w:bCs/>
        </w:rPr>
        <w:t xml:space="preserve">Структурно близкие документы под одним шаблоном.</w:t>
      </w:r>
      <w:r>
        <w:t xml:space="preserve"> </w:t>
      </w:r>
      <w:r>
        <w:t xml:space="preserve">Два заявления на практику, отличающиеся семестром и сопровождающимися сведениями, обрабатывались под управлением одного шаблона. В первом случае детерминированная часть извлечения справилась полностью, и коррекция языковой моделью лишь подтвердила извлечённые значения. Во втором случае несколько полей были «вытянуты» только этапом коррекции: документ имел локальный сдвиг в структуре, не учтённый правилами шаблона. Полученные графы фактов в обоих случаях оказались полными. Этот сценарий иллюстрирует ценность гибридной экстракции: коррекция языковой моделью позволила обработать документ, для которого декларативные правила оказались неточны, без правки шаблона. Также полезным оказалось применение политик слияния: даже при смене порядка загрузки документов в итоговую онтологическую модель помадают только актуальные данные.</w:t>
      </w:r>
    </w:p>
    <w:p>
      <w:pPr>
        <w:pStyle w:val="BodyText"/>
      </w:pPr>
      <w:r>
        <w:rPr>
          <w:b/>
          <w:bCs/>
        </w:rPr>
        <w:t xml:space="preserve">Ручное редактирование графа.</w:t>
      </w:r>
      <w:r>
        <w:t xml:space="preserve"> </w:t>
      </w:r>
      <w:r>
        <w:t xml:space="preserve">На примере нескольких документов проведено ручное редактирование чернового графа через графический интерфейс: создание дополнительного индивида с выбранным концептом, добавление триплета связи нового индивида с существующим, исключение ложноположительного триплета, переопределение значения литерала. Внесённые правки были сохранены; при последующем повторном прогоне стадии построения графа правки сохранились (поскольку результат шаблона остался согласованным с ними) и были автоматически применены к новому черновику.</w:t>
      </w:r>
    </w:p>
    <w:bookmarkEnd w:id="104"/>
    <w:bookmarkStart w:id="105" w:name="качественная-оценка-результатов"/>
    <w:p>
      <w:pPr>
        <w:pStyle w:val="3"/>
      </w:pPr>
      <w:r>
        <w:t xml:space="preserve">3.4.3 Качественная оценка результатов</w:t>
      </w:r>
    </w:p>
    <w:p>
      <w:pPr>
        <w:pStyle w:val="FirstParagraph"/>
      </w:pPr>
      <w:r>
        <w:t xml:space="preserve">По итогам апробации можно сделать следующие качественные выводы.</w:t>
      </w:r>
    </w:p>
    <w:p>
      <w:pPr>
        <w:pStyle w:val="BodyText"/>
      </w:pPr>
      <w:r>
        <w:t xml:space="preserve">Полный цикл обработки документа проходит без необходимости ручного вмешательства в типичных случаях. Все функциональные требования, сформулированные в разделе 1.5.1, реализованы и подтверждены работой на реальных документах кафедры. Воспроизводимость детерминированной части подтверждена многократными прогонами одних и тех же документов: декларативные части извлечения дают совпадающие результаты, коррекции языковой моделью в большинстве случаев также воспроизводимы. Прослеживаемость каждого факта обеспечена сохранением полной истории извлечения и доступностью её просмотра в графическом интерфейсе.</w:t>
      </w:r>
    </w:p>
    <w:p>
      <w:pPr>
        <w:pStyle w:val="BodyText"/>
      </w:pPr>
      <w:r>
        <w:t xml:space="preserve">Опыт эксплуатации подтвердил основной тезис, обоснованный в главе 1: гибридный подход «детерминированные правила + коррекция языковой моделью» эффективно сочетает воспроизводимость и устойчивость к вариативности оформления документов. Случаи, в которых декларативные правила оказываются неточны, успешно компенсируются коррекцией языковой моделью; основная же масса значений извлекается детерминированной частью, обеспечивая прозрачность процесса и возможность аудита.</w:t>
      </w:r>
    </w:p>
    <w:p>
      <w:pPr>
        <w:pStyle w:val="BodyText"/>
      </w:pPr>
      <w:r>
        <w:t xml:space="preserve">Среди особенностей реализации, замеченных в ходе апробации и требующих внимания: качество автоматически сгенерированной заготовки шаблона существенно зависит от того, насколько новый класс документа похож на ранее виденные; в случае нестандартных формулировок дат разбор эффективной даты документа может оказаться неудачным, что препятствует корректному применению политики «замены по дате»; некоторые ошибки в логике связывания фактов в шаблоне обнаруживаются только в процессе работы с реальными документами и не выявляются структурной валидацией.</w:t>
      </w:r>
    </w:p>
    <w:p>
      <w:pPr>
        <w:pStyle w:val="BodyText"/>
      </w:pPr>
      <w:r>
        <w:t xml:space="preserve">В рамках апробации не проверялись и не должны выдаваться за достижения: расчёт количественных метрик качества извлечения (точности, полноты, F-меры) — в отсутствие размеченного корпуса; работа на сложных сканированных документах, требующих оптического распознавания символов; многопользовательский режим работы с общей моделью; обработка очень крупных документов (сотни страниц); устойчивость генерации шаблонов для классов документов, существенно отличающихся от ранее обработанных языковой моделью.</w:t>
      </w:r>
    </w:p>
    <w:bookmarkEnd w:id="105"/>
    <w:bookmarkEnd w:id="106"/>
    <w:bookmarkStart w:id="107" w:name="X391289ab07215d6e91903615e6523a366217711"/>
    <w:p>
      <w:pPr>
        <w:pStyle w:val="2"/>
      </w:pPr>
      <w:r>
        <w:t xml:space="preserve">3.5 Известные ограничения и направления развития</w:t>
      </w:r>
    </w:p>
    <w:p>
      <w:pPr>
        <w:pStyle w:val="FirstParagraph"/>
      </w:pPr>
      <w:r>
        <w:t xml:space="preserve">По результатам разработки и апробации систематизированы известные ограничения системы и определены направления её дальнейшего развития. Большинство ограничений представляет собой сознательно принятые при проектировании компромиссы и допускает устранение без полной переработки системы благодаря модульному устройству архитектуры.</w:t>
      </w:r>
    </w:p>
    <w:p>
      <w:pPr>
        <w:pStyle w:val="BodyText"/>
      </w:pPr>
      <w:r>
        <w:t xml:space="preserve">К наиболее существенным направлениям развития относятся:</w:t>
      </w:r>
    </w:p>
    <w:p>
      <w:pPr>
        <w:pStyle w:val="Compact"/>
        <w:numPr>
          <w:ilvl w:val="0"/>
          <w:numId w:val="1013"/>
        </w:numPr>
      </w:pPr>
      <w:r>
        <w:rPr>
          <w:b/>
          <w:bCs/>
        </w:rPr>
        <w:t xml:space="preserve">Поддержка сканированных документов.</w:t>
      </w:r>
      <w:r>
        <w:t xml:space="preserve"> </w:t>
      </w:r>
      <w:r>
        <w:t xml:space="preserve">Архитектура содержит каркас для подключения внешних извлекателей данных (см. раздел 2.3.2); реализация интеграции с одной из существующих систем оптического распознавания символов выполняется в виде отдельного класса извлекателя без изменения остальных частей системы.</w:t>
      </w:r>
    </w:p>
    <w:p>
      <w:pPr>
        <w:pStyle w:val="Compact"/>
        <w:numPr>
          <w:ilvl w:val="0"/>
          <w:numId w:val="1013"/>
        </w:numPr>
      </w:pPr>
      <w:r>
        <w:rPr>
          <w:b/>
          <w:bCs/>
        </w:rPr>
        <w:t xml:space="preserve">Песочница исполнения шаблонов.</w:t>
      </w:r>
      <w:r>
        <w:t xml:space="preserve"> </w:t>
      </w:r>
      <w:r>
        <w:t xml:space="preserve">Текущая реализация обеспечивает безопасность только статическим анализом исходного кода. Полноценная песочница (на основе специализированных интерпретаторов, изолированных подпроцессов с ограниченными правами или средств контейнеризации) расширила бы круг возможных авторов шаблонов до менее доверенных участников.</w:t>
      </w:r>
    </w:p>
    <w:p>
      <w:pPr>
        <w:pStyle w:val="Compact"/>
        <w:numPr>
          <w:ilvl w:val="0"/>
          <w:numId w:val="1013"/>
        </w:numPr>
      </w:pPr>
      <w:r>
        <w:rPr>
          <w:b/>
          <w:bCs/>
        </w:rPr>
        <w:t xml:space="preserve">Многопользовательский режим.</w:t>
      </w:r>
      <w:r>
        <w:t xml:space="preserve"> </w:t>
      </w:r>
      <w:r>
        <w:t xml:space="preserve">Переход к одновременному доступу нескольких пользователей к общей онтологической модели потребует введения механизмов блокировок или транзакционного слоя поверх репозитория онтологии, а также пересмотра графического интерфейса в части совместного редактирования.</w:t>
      </w:r>
    </w:p>
    <w:p>
      <w:pPr>
        <w:pStyle w:val="Compact"/>
        <w:numPr>
          <w:ilvl w:val="0"/>
          <w:numId w:val="1013"/>
        </w:numPr>
      </w:pPr>
      <w:r>
        <w:rPr>
          <w:b/>
          <w:bCs/>
        </w:rPr>
        <w:t xml:space="preserve">Замена локального хранения на специализированное хранилище RDF-триплетов.</w:t>
      </w:r>
      <w:r>
        <w:t xml:space="preserve"> </w:t>
      </w:r>
      <w:r>
        <w:t xml:space="preserve">Менеджеры хранилища изолируют остальные части системы от способа хранения; при росте объёма обрабатываемых данных целесообразно перенести онтологическую модель в выделенное triple-store-хранилище.</w:t>
      </w:r>
    </w:p>
    <w:p>
      <w:pPr>
        <w:pStyle w:val="Compact"/>
        <w:numPr>
          <w:ilvl w:val="0"/>
          <w:numId w:val="1013"/>
        </w:numPr>
      </w:pPr>
      <w:r>
        <w:rPr>
          <w:b/>
          <w:bCs/>
        </w:rPr>
        <w:t xml:space="preserve">Поддержка локально развёрнутых языковых моделей.</w:t>
      </w:r>
      <w:r>
        <w:t xml:space="preserve"> </w:t>
      </w:r>
      <w:r>
        <w:t xml:space="preserve">Зависимость от внешнего сервиса коммерческого поставщика устраняется переходом к работе с языковыми моделями, доступными через совместимые программные интерфейсы.</w:t>
      </w:r>
    </w:p>
    <w:p>
      <w:pPr>
        <w:pStyle w:val="Compact"/>
        <w:numPr>
          <w:ilvl w:val="0"/>
          <w:numId w:val="1013"/>
        </w:numPr>
      </w:pPr>
      <w:r>
        <w:rPr>
          <w:b/>
          <w:bCs/>
        </w:rPr>
        <w:t xml:space="preserve">Введение машины логического вывода.</w:t>
      </w:r>
      <w:r>
        <w:t xml:space="preserve"> </w:t>
      </w:r>
      <w:r>
        <w:t xml:space="preserve">Применение OWL-reasoner-а позволило бы расширить возможности контроля целостности модели и проверки согласованности новых фактов с уже накопленными до их добавления.</w:t>
      </w:r>
    </w:p>
    <w:p>
      <w:pPr>
        <w:pStyle w:val="Compact"/>
        <w:numPr>
          <w:ilvl w:val="0"/>
          <w:numId w:val="1013"/>
        </w:numPr>
      </w:pPr>
      <w:r>
        <w:rPr>
          <w:b/>
          <w:bCs/>
        </w:rPr>
        <w:t xml:space="preserve">Расширенная апробация.</w:t>
      </w:r>
      <w:r>
        <w:t xml:space="preserve"> </w:t>
      </w:r>
      <w:r>
        <w:t xml:space="preserve">Формирование размеченного корпуса документов с эталонными значениями всех извлекаемых полей и расчёт количественных метрик качества являются самостоятельным направлением исследовательской работы.</w:t>
      </w:r>
    </w:p>
    <w:p>
      <w:pPr>
        <w:pStyle w:val="FirstParagraph"/>
      </w:pPr>
      <w:r>
        <w:t xml:space="preserve">Перечисленные направления составляют естественную программу дальнейшего совершенствования системы. Принятая архитектура с разделением на функционально независимые модули обеспечивает возможность последовательного устранения каждого из ограничений без необходимости полной переработки системы.</w:t>
      </w:r>
    </w:p>
    <w:bookmarkEnd w:id="107"/>
    <w:bookmarkEnd w:id="108"/>
    <w:bookmarkStart w:id="109" w:name="заключение"/>
    <w:p>
      <w:pPr>
        <w:pStyle w:val="1"/>
      </w:pPr>
      <w:r>
        <w:t xml:space="preserve">ЗАКЛЮЧЕНИЕ</w:t>
      </w:r>
    </w:p>
    <w:p>
      <w:pPr>
        <w:pStyle w:val="FirstParagraph"/>
      </w:pPr>
      <w:r>
        <w:t xml:space="preserve">В рамках выпускной квалификационной работы решена задача разработки системы автоматизированного пополнения онтологической модели кафедры знаниями, извлечёнными из документов учебно-организационной деятельности. Работа охватила полный цикл создания программной системы — от анализа предметной области до реализации программных компонентов и апробации на реальных документах.</w:t>
      </w:r>
    </w:p>
    <w:p>
      <w:pPr>
        <w:pStyle w:val="BodyText"/>
      </w:pPr>
      <w:r>
        <w:t xml:space="preserve">В ходе выполнения работы достигнуты следующие основные результаты, соответствующие поставленным задачам.</w:t>
      </w:r>
    </w:p>
    <w:p>
      <w:pPr>
        <w:pStyle w:val="BodyText"/>
      </w:pPr>
      <w:r>
        <w:t xml:space="preserve">Проведён анализ предметной области, в результате которого установлено двухуровневое устройство онтологической модели, определены классы знаний, подлежащих автоматизированному извлечению, и сформулированы свойства, которые необходимо обеспечить при пополнении модели — стабильность идентификации индивидов, согласованность модели, управляемое поведение при конфликтах, отслеживание происхождения фактов. Изучены характерные виды документов кафедры и форматы их хранения, выявлены основные проблемы непосредственного извлечения знаний — разнородность форматов, отсутствие единообразной структуры внутри одного класса документов, контекстная зависимость интерпретации значений, неоднозначность текстовых форм. Рассмотрены основные методические подходы к извлечению информации (правила-ориентированные, обучаемые, основанные на больших языковых моделях, гибридные) и их сильные и слабые стороны применительно к рассматриваемой задаче; сделан методический вывод о целесообразности гибридного подхода, сочетающего детерминированные шаблонные правила с проверкой и коррекцией результатов посредством большой языковой модели.</w:t>
      </w:r>
    </w:p>
    <w:p>
      <w:pPr>
        <w:pStyle w:val="BodyText"/>
      </w:pPr>
      <w:r>
        <w:t xml:space="preserve">Выполнен анализ существующих программных решений нескольких категорий — универсальных средств извлечения текста и метаданных, специализированных систем извлечения структуры из научных публикаций, облачных сервисов интеллектуальной обработки документов, исследовательских систем пополнения онтологий из текста. Установлено, что ни одно из готовых решений не покрывает в полной мере существенные для рассматриваемой задачи потребности — работу с целевой онтологией предметной области, локальное исполнение без передачи документов внешним сервисам, поддержку отечественной специфики, прозрачность и объяснимость каждого извлечённого факта; на основании этого обоснована необходимость разработки специализированной системы.</w:t>
      </w:r>
    </w:p>
    <w:p>
      <w:pPr>
        <w:pStyle w:val="BodyText"/>
      </w:pPr>
      <w:r>
        <w:t xml:space="preserve">Сформулированы функциональные и нефункциональные требования к системе, охватывающие полный цикл обработки документов от загрузки исходных файлов до записи фактов в общую модель, поддержку нескольких форматов документов, автоматическое определение класса с возможностью ручной коррекции, гибридную экстракцию с привлечением языковой модели, нормализацию значений к канонической форме, ручное редактирование результата, интеграцию с учётом политик слияния, отслеживание происхождения фактов и автоматизированную генерацию шаблонов. Сформулированы требования воспроизводимости, объяснимости, расширяемости, ремонтопригодности, безопасности исполнения пользовательского кода, кросс-платформенности.</w:t>
      </w:r>
    </w:p>
    <w:p>
      <w:pPr>
        <w:pStyle w:val="BodyText"/>
      </w:pPr>
      <w:r>
        <w:t xml:space="preserve">Спроектирована архитектура системы, в основу которой положены несколько взаимосвязанных решений. Введена</w:t>
      </w:r>
      <w:r>
        <w:t xml:space="preserve"> </w:t>
      </w:r>
      <w:r>
        <w:rPr>
          <w:i/>
          <w:iCs/>
        </w:rPr>
        <w:t xml:space="preserve">унифицированная модель представления документов</w:t>
      </w:r>
      <w:r>
        <w:t xml:space="preserve">, изолирующая особенности конкретных форматов хранения от правил извлечения и обеспечивающая форматную независимость, воспроизводимость и прозрачность обработки. Разработан</w:t>
      </w:r>
      <w:r>
        <w:t xml:space="preserve"> </w:t>
      </w:r>
      <w:r>
        <w:rPr>
          <w:i/>
          <w:iCs/>
        </w:rPr>
        <w:t xml:space="preserve">конвейер обработки документа</w:t>
      </w:r>
      <w:r>
        <w:t xml:space="preserve">, состоящий из пяти явно выделенных стадий — преобразования к унифицированному представлению, определения класса документа, извлечения значений полей, построения чернового графа фактов, интеграции в общую модель — с поддержкой возобновляемости обработки и контролируемого ручного вмешательства. Разработан</w:t>
      </w:r>
      <w:r>
        <w:t xml:space="preserve"> </w:t>
      </w:r>
      <w:r>
        <w:rPr>
          <w:i/>
          <w:iCs/>
        </w:rPr>
        <w:t xml:space="preserve">механизм шаблонов извлечения знаний</w:t>
      </w:r>
      <w:r>
        <w:t xml:space="preserve">, в котором шаблон объединяет в себе правила определения класса документа, описание извлекаемых полей и правила сборки графа; шаблоны представлены в виде программных модулей с фиксированным интерфейсом, что обеспечивает максимальную выразительность правил извлечения; риски императивного подхода компенсируются структурной валидацией шаблона по шести категориям и ограничениями на состав допустимых импортов. Разработан</w:t>
      </w:r>
      <w:r>
        <w:t xml:space="preserve"> </w:t>
      </w:r>
      <w:r>
        <w:rPr>
          <w:i/>
          <w:iCs/>
        </w:rPr>
        <w:t xml:space="preserve">декларативный язык извлечения значений полей</w:t>
      </w:r>
      <w:r>
        <w:t xml:space="preserve"> </w:t>
      </w:r>
      <w:r>
        <w:t xml:space="preserve">на основе декларативного программного интерфейса с операциями навигации по дереву документа, обработки текста и нормализации значений; язык обеспечивает читаемость правил извлечения и совместимость с инструментами статического анализа. Разработана</w:t>
      </w:r>
      <w:r>
        <w:t xml:space="preserve"> </w:t>
      </w:r>
      <w:r>
        <w:rPr>
          <w:i/>
          <w:iCs/>
        </w:rPr>
        <w:t xml:space="preserve">концептно-ориентированная модель идентификации индивидов онтологии</w:t>
      </w:r>
      <w:r>
        <w:t xml:space="preserve">, в которой каждому классу сущностей сопоставлен программный модуль (концепт), инкапсулирующий стратегию формирования идентификаторов; реализованы четыре стратегии идентификации, охватывающие основные типы сущностей предметной области. Разработана</w:t>
      </w:r>
      <w:r>
        <w:t xml:space="preserve"> </w:t>
      </w:r>
      <w:r>
        <w:rPr>
          <w:i/>
          <w:iCs/>
        </w:rPr>
        <w:t xml:space="preserve">двухслойная модель редактирования графа знаний</w:t>
      </w:r>
      <w:r>
        <w:t xml:space="preserve"> </w:t>
      </w:r>
      <w:r>
        <w:t xml:space="preserve">«черновик плюс пользовательские правки», обеспечивающая сохранение правок при повторной автоматической сборке. Разработана</w:t>
      </w:r>
      <w:r>
        <w:t xml:space="preserve"> </w:t>
      </w:r>
      <w:r>
        <w:rPr>
          <w:i/>
          <w:iCs/>
        </w:rPr>
        <w:t xml:space="preserve">политика интеграции извлечённых знаний в общую модель</w:t>
      </w:r>
      <w:r>
        <w:t xml:space="preserve">, в которой поведение слияния задаётся декларативно в схеме онтологии в виде аннотаций к свойствам и учитывает эффективную дату документа.</w:t>
      </w:r>
    </w:p>
    <w:p>
      <w:pPr>
        <w:pStyle w:val="BodyText"/>
      </w:pPr>
      <w:r>
        <w:t xml:space="preserve">Разработанная система реализована на языке программирования общего назначения с использованием набора зрелых открытых библиотек: кросс-платформенной библиотеки виджетов для графического интерфейса, специализированной библиотеки работы с RDF-графами, библиотеки морфологической обработки русского языка для приведения частей ФИО к именительному падежу. Реализован собственный разборщик документов формата DOCX, преобразование документов других форматов выполняется через обращение к внешним программным средствам. Реализована подсистема взаимодействия с большой языковой моделью с детальным контрактом ответа и журналированием всех обращений. Реализованы средства автоматизированной генерации шаблонов на основе образцов документов. Разработан графический интерфейс с тремя тематическими вкладками для работы с документами, шаблонами и онтологической моделью, с двусторонней навигацией между ними и средствами просмотра происхождения каждого факта.</w:t>
      </w:r>
    </w:p>
    <w:p>
      <w:pPr>
        <w:pStyle w:val="BodyText"/>
      </w:pPr>
      <w:r>
        <w:t xml:space="preserve">Проведена качественная апробация разработанной системы на наборе реальных документов кафедры, включающем заявления обучающегося о теме выпускной квалификационной работы и о направлении на практику, индивидуальное задание на практику, отчёт руководителя практики, тезисы научных конференций. Подтверждено успешное прохождение конвейером всех документов тестового набора без необходимости ручного вмешательства, форматная независимость правил извлечения через кросс-форматный тест, эффективность гибридной экстракции на структурно близких документах, работоспособность ручного редактирования графа фактов через графический интерфейс. Полученная по итогам апробации общая онтологическая модель содержит согласованные между собой сведения о составе участников учебного процесса и проведённых академических активностях.</w:t>
      </w:r>
    </w:p>
    <w:p>
      <w:pPr>
        <w:pStyle w:val="BodyText"/>
      </w:pPr>
      <w:r>
        <w:t xml:space="preserve">Систематизированы известные ограничения системы — связанные с поддерживаемыми форматами документов, средой исполнения шаблонов, режимом эксплуатации, способом оценки качества — и определены направления её дальнейшего развития. Архитектурное разделение системы на функционально независимые модули обеспечивает возможность последовательного устранения каждого из ограничений без необходимости полной переработки системы.</w:t>
      </w:r>
    </w:p>
    <w:p>
      <w:pPr>
        <w:pStyle w:val="BodyText"/>
      </w:pPr>
      <w:r>
        <w:t xml:space="preserve">К наиболее существенным</w:t>
      </w:r>
      <w:r>
        <w:t xml:space="preserve"> </w:t>
      </w:r>
      <w:r>
        <w:rPr>
          <w:b/>
          <w:bCs/>
        </w:rPr>
        <w:t xml:space="preserve">направлениям дальнейшего развития</w:t>
      </w:r>
      <w:r>
        <w:t xml:space="preserve"> </w:t>
      </w:r>
      <w:r>
        <w:t xml:space="preserve">можно отнести следующие:</w:t>
      </w:r>
    </w:p>
    <w:p>
      <w:pPr>
        <w:pStyle w:val="Compact"/>
        <w:numPr>
          <w:ilvl w:val="0"/>
          <w:numId w:val="1014"/>
        </w:numPr>
      </w:pPr>
      <w:r>
        <w:t xml:space="preserve">интеграцию модулей оптического распознавания символов для расширения списка поддерживаемых форматов до сканированных документов;</w:t>
      </w:r>
    </w:p>
    <w:p>
      <w:pPr>
        <w:pStyle w:val="Compact"/>
        <w:numPr>
          <w:ilvl w:val="0"/>
          <w:numId w:val="1014"/>
        </w:numPr>
      </w:pPr>
      <w:r>
        <w:t xml:space="preserve">введение полноценной программной песочницы исполнения шаблонов для расширения круга возможных авторов шаблонов;</w:t>
      </w:r>
    </w:p>
    <w:p>
      <w:pPr>
        <w:pStyle w:val="Compact"/>
        <w:numPr>
          <w:ilvl w:val="0"/>
          <w:numId w:val="1014"/>
        </w:numPr>
      </w:pPr>
      <w:r>
        <w:t xml:space="preserve">переход к многопользовательскому режиму работы с общей онтологической моделью с поддержкой одновременного редактирования;</w:t>
      </w:r>
    </w:p>
    <w:p>
      <w:pPr>
        <w:pStyle w:val="Compact"/>
        <w:numPr>
          <w:ilvl w:val="0"/>
          <w:numId w:val="1014"/>
        </w:numPr>
      </w:pPr>
      <w:r>
        <w:t xml:space="preserve">замену локального файлового хранения на специализированное хранилище RDF-триплетов для масштабирования системы при росте объёма обрабатываемых данных;</w:t>
      </w:r>
    </w:p>
    <w:p>
      <w:pPr>
        <w:pStyle w:val="Compact"/>
        <w:numPr>
          <w:ilvl w:val="0"/>
          <w:numId w:val="1014"/>
        </w:numPr>
      </w:pPr>
      <w:r>
        <w:t xml:space="preserve">проведение расширенной апробации на размеченном корпусе документов с расчётом количественных метрик качества извлечения;</w:t>
      </w:r>
    </w:p>
    <w:p>
      <w:pPr>
        <w:pStyle w:val="Compact"/>
        <w:numPr>
          <w:ilvl w:val="0"/>
          <w:numId w:val="1014"/>
        </w:numPr>
      </w:pPr>
      <w:r>
        <w:t xml:space="preserve">поддержку работы с локально развёрнутыми языковыми моделями для устранения зависимости от внешних коммерческих сервисов;</w:t>
      </w:r>
    </w:p>
    <w:p>
      <w:pPr>
        <w:pStyle w:val="Compact"/>
        <w:numPr>
          <w:ilvl w:val="0"/>
          <w:numId w:val="1014"/>
        </w:numPr>
      </w:pPr>
      <w:r>
        <w:t xml:space="preserve">применение машины логического вывода для расширения возможностей контроля целостности модели.</w:t>
      </w:r>
    </w:p>
    <w:p>
      <w:pPr>
        <w:pStyle w:val="FirstParagraph"/>
      </w:pPr>
      <w:r>
        <w:t xml:space="preserve">Таким образом, поставленные в работе задачи решены в полном объёме. Разработанная система демонстрирует жизнеспособность предложенных архитектурных решений и обеспечивает практически применимую автоматизацию пополнения онтологической модели кафедры знаниями, извлечёнными из документов её учебно-организационной деятельности.</w:t>
      </w:r>
    </w:p>
    <w:p>
      <w:r>
        <w:pict>
          <v:rect style="width:0;height:1.5pt" o:hralign="center" o:hrstd="t" o:hr="t"/>
        </w:pict>
      </w:r>
    </w:p>
    <w:p>
      <w:pPr>
        <w:pStyle w:val="FirstParagraph"/>
      </w:pPr>
      <w:r>
        <w:t xml:space="preserve">Выпускная квалификационная работа выполнена мной самостоятельно и с соблюдением правил профессиональной этики. Все использованные в работе материалы и заимствованные принципиальные положения из опубликованной научной литературы и других источников имеют ссылки на них. Я несу ответственность за приведённые данные и сделанные выводы.</w:t>
      </w:r>
    </w:p>
    <w:p>
      <w:pPr>
        <w:pStyle w:val="BodyText"/>
      </w:pPr>
      <w:r>
        <w:t xml:space="preserve">Я ознакомлен с программой государственной итоговой аттестации, согласно которой обнаружение плагиата, фальсификации данных и ложного цитирования является основанием для не допуска к защите выпускной квалификационной работы и выставления оценки «неудовлетворительно».</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Соломенников Николай Александрович</w:t>
            </w:r>
          </w:p>
        </w:tc>
        <w:tc>
          <w:tcPr/>
          <w:p>
            <w:pPr>
              <w:pStyle w:val="Compact"/>
            </w:pPr>
            <w:r>
              <w:t xml:space="preserve">__________________</w:t>
            </w:r>
          </w:p>
        </w:tc>
      </w:tr>
      <w:tr>
        <w:tc>
          <w:tcPr/>
          <w:p>
            <w:pPr>
              <w:pStyle w:val="Compact"/>
            </w:pPr>
            <w:r>
              <w:rPr>
                <w:i/>
                <w:iCs/>
              </w:rPr>
              <w:t xml:space="preserve">ФИО студента</w:t>
            </w:r>
          </w:p>
        </w:tc>
        <w:tc>
          <w:tcPr/>
          <w:p>
            <w:pPr>
              <w:pStyle w:val="Compact"/>
            </w:pPr>
            <w:r>
              <w:rPr>
                <w:i/>
                <w:iCs/>
              </w:rPr>
              <w:t xml:space="preserve">Подпись студента</w:t>
            </w:r>
          </w:p>
        </w:tc>
      </w:tr>
    </w:tbl>
    <w:p>
      <w:pPr>
        <w:pStyle w:val="BodyText"/>
      </w:pPr>
      <w:r>
        <w:t xml:space="preserve">«___» ____________ 2026 г.</w:t>
      </w:r>
    </w:p>
    <w:p>
      <w:pPr>
        <w:pStyle w:val="BodyText"/>
      </w:pPr>
      <w:r>
        <w:rPr>
          <w:i/>
          <w:iCs/>
        </w:rPr>
        <w:t xml:space="preserve">(заполняется от руки)</w:t>
      </w:r>
    </w:p>
    <w:bookmarkEnd w:id="109"/>
    <w:bookmarkStart w:id="115" w:name="список-использованных-источников"/>
    <w:p>
      <w:pPr>
        <w:pStyle w:val="1"/>
      </w:pPr>
      <w:r>
        <w:t xml:space="preserve">СПИСОК ИСПОЛЬЗОВАННЫХ ИСТОЧНИКОВ</w:t>
      </w:r>
    </w:p>
    <w:p>
      <w:r>
        <w:pict>
          <v:rect style="width:0;height:1.5pt" o:hralign="center" o:hrstd="t" o:hr="t"/>
        </w:pict>
      </w:r>
    </w:p>
    <w:bookmarkStart w:id="110" w:name="нормативно-правовые-акты"/>
    <w:p>
      <w:pPr>
        <w:pStyle w:val="2"/>
      </w:pPr>
      <w:r>
        <w:t xml:space="preserve">Нормативно-правовые акты</w:t>
      </w:r>
    </w:p>
    <w:p>
      <w:pPr>
        <w:pStyle w:val="Compact"/>
        <w:numPr>
          <w:ilvl w:val="0"/>
          <w:numId w:val="1015"/>
        </w:numPr>
      </w:pPr>
      <w:r>
        <w:t xml:space="preserve">Федеральный закон от 27.07.2006 № 152-ФЗ «О персональных данных» // Собрание законодательства РФ. — 2006. — № 31 (ч. I). — Ст. 3451.</w:t>
      </w:r>
    </w:p>
    <w:bookmarkEnd w:id="110"/>
    <w:bookmarkStart w:id="111" w:name="стандарты"/>
    <w:p>
      <w:pPr>
        <w:pStyle w:val="2"/>
      </w:pPr>
      <w:r>
        <w:t xml:space="preserve">Стандарты</w:t>
      </w:r>
    </w:p>
    <w:p>
      <w:pPr>
        <w:numPr>
          <w:ilvl w:val="0"/>
          <w:numId w:val="1016"/>
        </w:numPr>
      </w:pPr>
      <w:r>
        <w:t xml:space="preserve">ISO/IEC 29500-1:2016. Information technology — Document description and processing languages — Office Open XML File Formats — Part 1: Fundamentals and Markup Language Reference. — Geneva : ISO, 2016.</w:t>
      </w:r>
    </w:p>
    <w:p>
      <w:pPr>
        <w:numPr>
          <w:ilvl w:val="0"/>
          <w:numId w:val="1016"/>
        </w:numPr>
      </w:pPr>
      <w:r>
        <w:t xml:space="preserve">ISO 32000-1:2008. Document management — Portable document format — Part 1: PDF 1.7. — Geneva : ISO, 2008.</w:t>
      </w:r>
    </w:p>
    <w:bookmarkEnd w:id="111"/>
    <w:bookmarkStart w:id="112" w:name="научные-публикации-и-монографии"/>
    <w:p>
      <w:pPr>
        <w:pStyle w:val="2"/>
      </w:pPr>
      <w:r>
        <w:t xml:space="preserve">Научные публикации и монографии</w:t>
      </w:r>
    </w:p>
    <w:p>
      <w:pPr>
        <w:numPr>
          <w:ilvl w:val="0"/>
          <w:numId w:val="1017"/>
        </w:numPr>
      </w:pPr>
      <w:r>
        <w:t xml:space="preserve">Gruber T. R. A translation approach to portable ontology specifications // Knowledge Acquisition. — 1993. — Vol. 5, № 2. — P. 199–220.</w:t>
      </w:r>
    </w:p>
    <w:p>
      <w:pPr>
        <w:numPr>
          <w:ilvl w:val="0"/>
          <w:numId w:val="1017"/>
        </w:numPr>
      </w:pPr>
      <w:r>
        <w:t xml:space="preserve">The Description Logic Handbook: Theory, Implementation, and Applications / F. Baader, D. Calvanese, D. L. McGuinness, D. Nardi, P. F. Patel-Schneider (Eds.). — 2nd ed. — Cambridge : Cambridge University Press, 2007. — 622 p.</w:t>
      </w:r>
    </w:p>
    <w:p>
      <w:pPr>
        <w:numPr>
          <w:ilvl w:val="0"/>
          <w:numId w:val="1017"/>
        </w:numPr>
      </w:pPr>
      <w:r>
        <w:t xml:space="preserve">Maedche A., Staab S. Ontology Learning for the Semantic Web // IEEE Intelligent Systems. — 2001. — Vol. 16, № 2. — P. 72–79.</w:t>
      </w:r>
    </w:p>
    <w:p>
      <w:pPr>
        <w:numPr>
          <w:ilvl w:val="0"/>
          <w:numId w:val="1017"/>
        </w:numPr>
      </w:pPr>
      <w:r>
        <w:t xml:space="preserve">Cimiano P. Ontology Learning and Population from Text : Algorithms, Evaluation and Applications. — New York : Springer, 2006. — 347 p.</w:t>
      </w:r>
    </w:p>
    <w:p>
      <w:pPr>
        <w:numPr>
          <w:ilvl w:val="0"/>
          <w:numId w:val="1017"/>
        </w:numPr>
      </w:pPr>
      <w:r>
        <w:t xml:space="preserve">Nadeau D., Sekine S. A survey of named entity recognition and classification // Lingvisticae Investigationes. — 2007. — Vol. 30, № 1. — P. 3–26.</w:t>
      </w:r>
    </w:p>
    <w:p>
      <w:pPr>
        <w:numPr>
          <w:ilvl w:val="0"/>
          <w:numId w:val="1017"/>
        </w:numPr>
      </w:pPr>
      <w:r>
        <w:t xml:space="preserve">Brown T. B., Mann B., Ryder N. et al. Language Models are Few-Shot Learners // Advances in Neural Information Processing Systems 33 (NeurIPS 2020). — 2020. — P. 1877–1901.</w:t>
      </w:r>
    </w:p>
    <w:p>
      <w:pPr>
        <w:numPr>
          <w:ilvl w:val="0"/>
          <w:numId w:val="1017"/>
        </w:numPr>
      </w:pPr>
      <w:r>
        <w:t xml:space="preserve">Lopez P. GROBID: Combining Automatic Bibliographic Data Recognition and Term Extraction for Scholarship Publications // Proceedings of the 13th European Conference on Research and Advanced Technology for Digital Libraries (ECDL 2009). — Berlin, Heidelberg : Springer, 2009. — P. 473–474.</w:t>
      </w:r>
    </w:p>
    <w:p>
      <w:pPr>
        <w:numPr>
          <w:ilvl w:val="0"/>
          <w:numId w:val="1017"/>
        </w:numPr>
      </w:pPr>
      <w:r>
        <w:t xml:space="preserve">Knoblock C. A., Szekely P., Ambite J. L. et al. Semi-automatically Mapping Structured Sources into the Semantic Web // Proceedings of the 9th Extended Semantic Web Conference (ESWC 2012). — LNCS, vol. 7295. — Berlin, Heidelberg : Springer, 2012. — P. 375–390.</w:t>
      </w:r>
    </w:p>
    <w:p>
      <w:pPr>
        <w:numPr>
          <w:ilvl w:val="0"/>
          <w:numId w:val="1017"/>
        </w:numPr>
      </w:pPr>
      <w:r>
        <w:t xml:space="preserve">Corcoglioniti F., Rospocher M., Cattoni R., Magnini B., Serafini L. Interlinking Unstructured and Structured Knowledge in an Integrated Framework // Proceedings of the 7th IEEE International Conference on Semantic Computing (ICSC 2013). — Irvine, CA : IEEE, 2013. — P. 40–47.</w:t>
      </w:r>
    </w:p>
    <w:p>
      <w:pPr>
        <w:numPr>
          <w:ilvl w:val="0"/>
          <w:numId w:val="1017"/>
        </w:numPr>
      </w:pPr>
      <w:r>
        <w:t xml:space="preserve">Korobov M. Morphological Analyzer and Generator for Russian and Ukrainian Languages // Analysis of Images, Social Networks and Texts (AIST 2015). — Communications in Computer and Information Science, vol. 542. — Cham : Springer, 2015. — P. 320–332.</w:t>
      </w:r>
    </w:p>
    <w:p>
      <w:pPr>
        <w:numPr>
          <w:ilvl w:val="0"/>
          <w:numId w:val="1017"/>
        </w:numPr>
      </w:pPr>
      <w:r>
        <w:t xml:space="preserve">Mattmann C. A., Zitting J. L. Tika in Action. — Greenwich, CT : Manning Publications, 2011. — 256 p.</w:t>
      </w:r>
    </w:p>
    <w:bookmarkEnd w:id="112"/>
    <w:bookmarkStart w:id="113" w:name="технические-рекомендации-w3c"/>
    <w:p>
      <w:pPr>
        <w:pStyle w:val="2"/>
      </w:pPr>
      <w:r>
        <w:t xml:space="preserve">Технические рекомендации W3C</w:t>
      </w:r>
    </w:p>
    <w:p>
      <w:pPr>
        <w:numPr>
          <w:ilvl w:val="0"/>
          <w:numId w:val="1018"/>
        </w:numPr>
      </w:pPr>
      <w:r>
        <w:t xml:space="preserve">OWL 2 Web Ontology Language Document Overview (Second Edition) : W3C Recommendation 11 December 2012 [Электронный ресурс]. — URL: https://www.w3.org/TR/owl2-overview/</w:t>
      </w:r>
    </w:p>
    <w:p>
      <w:pPr>
        <w:numPr>
          <w:ilvl w:val="0"/>
          <w:numId w:val="1018"/>
        </w:numPr>
      </w:pPr>
      <w:r>
        <w:t xml:space="preserve">RDF 1.1 Concepts and Abstract Syntax : W3C Recommendation 25 February 2014 / R. Cyganiak, D. Wood, M. Lanthaler [Электронный ресурс]. — URL: https://www.w3.org/TR/rdf11-concepts/</w:t>
      </w:r>
    </w:p>
    <w:bookmarkEnd w:id="113"/>
    <w:bookmarkStart w:id="114" w:name="документации-программных-средств"/>
    <w:p>
      <w:pPr>
        <w:pStyle w:val="2"/>
      </w:pPr>
      <w:r>
        <w:t xml:space="preserve">Документации программных средств</w:t>
      </w:r>
    </w:p>
    <w:p>
      <w:pPr>
        <w:numPr>
          <w:ilvl w:val="0"/>
          <w:numId w:val="1019"/>
        </w:numPr>
      </w:pPr>
      <w:r>
        <w:t xml:space="preserve">Apache Tika — a content analysis toolkit [Электронный ресурс]. — URL: https://tika.apache.org/</w:t>
      </w:r>
    </w:p>
    <w:p>
      <w:pPr>
        <w:numPr>
          <w:ilvl w:val="0"/>
          <w:numId w:val="1019"/>
        </w:numPr>
      </w:pPr>
      <w:r>
        <w:t xml:space="preserve">GROBID Documentation [Электронный ресурс]. — URL: https://grobid.readthedocs.io/</w:t>
      </w:r>
    </w:p>
    <w:p>
      <w:pPr>
        <w:numPr>
          <w:ilvl w:val="0"/>
          <w:numId w:val="1019"/>
        </w:numPr>
      </w:pPr>
      <w:r>
        <w:t xml:space="preserve">Karma : A Data Integration Tool [Электронный ресурс]. — URL: https://usc-isi-i2.github.io/karma/</w:t>
      </w:r>
    </w:p>
    <w:p>
      <w:pPr>
        <w:numPr>
          <w:ilvl w:val="0"/>
          <w:numId w:val="1019"/>
        </w:numPr>
      </w:pPr>
      <w:r>
        <w:t xml:space="preserve">Google Cloud Document AI [Электронный ресурс]. — URL: https://cloud.google.com/document-ai</w:t>
      </w:r>
    </w:p>
    <w:p>
      <w:pPr>
        <w:numPr>
          <w:ilvl w:val="0"/>
          <w:numId w:val="1019"/>
        </w:numPr>
      </w:pPr>
      <w:r>
        <w:t xml:space="preserve">Microsoft Azure AI Document Intelligence [Электронный ресурс]. — URL: https://azure.microsoft.com/en-us/products/ai-services/ai-document-intelligence</w:t>
      </w:r>
    </w:p>
    <w:p>
      <w:pPr>
        <w:numPr>
          <w:ilvl w:val="0"/>
          <w:numId w:val="1019"/>
        </w:numPr>
      </w:pPr>
      <w:r>
        <w:t xml:space="preserve">Amazon Textract [Электронный ресурс]. — URL: https://aws.amazon.com/textract/</w:t>
      </w:r>
    </w:p>
    <w:p>
      <w:pPr>
        <w:numPr>
          <w:ilvl w:val="0"/>
          <w:numId w:val="1019"/>
        </w:numPr>
      </w:pPr>
      <w:r>
        <w:t xml:space="preserve">The Python Language Reference, version 3.11 [Электронный ресурс]. — URL: https://docs.python.org/3.11/reference/</w:t>
      </w:r>
    </w:p>
    <w:p>
      <w:pPr>
        <w:numPr>
          <w:ilvl w:val="0"/>
          <w:numId w:val="1019"/>
        </w:numPr>
      </w:pPr>
      <w:r>
        <w:t xml:space="preserve">Qt for Python (PySide6) Documentation [Электронный ресурс]. — URL: https://doc.qt.io/qtforpython-6/</w:t>
      </w:r>
    </w:p>
    <w:p>
      <w:pPr>
        <w:numPr>
          <w:ilvl w:val="0"/>
          <w:numId w:val="1019"/>
        </w:numPr>
      </w:pPr>
      <w:r>
        <w:t xml:space="preserve">RDFLib Documentation [Электронный ресурс]. — URL: https://rdflib.readthedocs.io/</w:t>
      </w:r>
    </w:p>
    <w:p>
      <w:pPr>
        <w:numPr>
          <w:ilvl w:val="0"/>
          <w:numId w:val="1019"/>
        </w:numPr>
      </w:pPr>
      <w:r>
        <w:t xml:space="preserve">OpenAI Python Library [Электронный ресурс]. — URL: https://github.com/openai/openai-python</w:t>
      </w:r>
    </w:p>
    <w:bookmarkEnd w:id="114"/>
    <w:bookmarkEnd w:id="115"/>
    <w:bookmarkStart w:id="124" w:name="приложения"/>
    <w:p>
      <w:pPr>
        <w:pStyle w:val="1"/>
      </w:pPr>
      <w:r>
        <w:t xml:space="preserve">ПРИЛОЖЕНИЯ</w:t>
      </w:r>
    </w:p>
    <w:bookmarkStart w:id="117" w:name="приложение-а"/>
    <w:p>
      <w:pPr>
        <w:pStyle w:val="2"/>
      </w:pPr>
      <w:r>
        <w:t xml:space="preserve">Приложение А</w:t>
      </w:r>
    </w:p>
    <w:bookmarkStart w:id="116" w:name="X78bf19b674edc5c3785d6dfe80c477dfdbe8289"/>
    <w:p>
      <w:pPr>
        <w:pStyle w:val="3"/>
      </w:pPr>
      <w:r>
        <w:t xml:space="preserve">XSD-схема унифицированной модели представления документов (UDDM)</w:t>
      </w:r>
    </w:p>
    <w:p>
      <w:pPr>
        <w:pStyle w:val="FirstParagraph"/>
      </w:pPr>
      <w:r>
        <w:t xml:space="preserve">Ниже приведён полный текст XSD-схемы, формализующей структуру унифицированного представления документов в разработанной системе (см. главу 2, раздел 2.2).</w:t>
      </w:r>
    </w:p>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FunctionTok"/>
        </w:rPr>
        <w:t xml:space="preserve">?&gt;</w:t>
      </w:r>
      <w:r>
        <w:br/>
      </w:r>
      <w:r>
        <w:br/>
      </w:r>
      <w:r>
        <w:rPr>
          <w:rStyle w:val="NormalTok"/>
        </w:rPr>
        <w:t xml:space="preserve">&lt;</w:t>
      </w:r>
      <w:r>
        <w:rPr>
          <w:rStyle w:val="KeywordTok"/>
        </w:rPr>
        <w:t xml:space="preserve">xs:schema</w:t>
      </w:r>
      <w:r>
        <w:rPr>
          <w:rStyle w:val="NormalTok"/>
        </w:rPr>
        <w:t xml:space="preserve"> </w:t>
      </w:r>
      <w:r>
        <w:rPr>
          <w:rStyle w:val="OtherTok"/>
        </w:rPr>
        <w:t xml:space="preserve">xmlns:xs=</w:t>
      </w:r>
      <w:r>
        <w:rPr>
          <w:rStyle w:val="StringTok"/>
        </w:rPr>
        <w:t xml:space="preserve">"http://www.w3.org/2001/XMLSchema"</w:t>
      </w:r>
      <w:r>
        <w:rPr>
          <w:rStyle w:val="NormalTok"/>
        </w:rPr>
        <w:t xml:space="preserve">&gt;</w:t>
      </w:r>
      <w:r>
        <w:br/>
      </w:r>
      <w:r>
        <w:br/>
      </w:r>
      <w:r>
        <w:rPr>
          <w:rStyle w:val="NormalTok"/>
        </w:rPr>
        <w:t xml:space="preserve">    </w:t>
      </w:r>
      <w:r>
        <w:rPr>
          <w:rStyle w:val="CommentTok"/>
        </w:rPr>
        <w:t xml:space="preserve">&lt;!-- Корневой элемент документа --&gt;</w:t>
      </w:r>
      <w:r>
        <w:br/>
      </w:r>
      <w:r>
        <w:rPr>
          <w:rStyle w:val="NormalTok"/>
        </w:rPr>
        <w:t xml:space="preserve">    &lt;</w:t>
      </w:r>
      <w:r>
        <w:rPr>
          <w:rStyle w:val="KeywordTok"/>
        </w:rPr>
        <w:t xml:space="preserve">xs:element</w:t>
      </w:r>
      <w:r>
        <w:rPr>
          <w:rStyle w:val="NormalTok"/>
        </w:rPr>
        <w:t xml:space="preserve"> </w:t>
      </w:r>
      <w:r>
        <w:rPr>
          <w:rStyle w:val="OtherTok"/>
        </w:rPr>
        <w:t xml:space="preserve">name=</w:t>
      </w:r>
      <w:r>
        <w:rPr>
          <w:rStyle w:val="StringTok"/>
        </w:rPr>
        <w:t xml:space="preserve">"root"</w:t>
      </w:r>
      <w:r>
        <w:rPr>
          <w:rStyle w:val="NormalTok"/>
        </w:rPr>
        <w:t xml:space="preserve">&gt;</w:t>
      </w:r>
      <w:r>
        <w:br/>
      </w:r>
      <w:r>
        <w:rPr>
          <w:rStyle w:val="NormalTok"/>
        </w:rPr>
        <w:t xml:space="preserve">        &lt;</w:t>
      </w:r>
      <w:r>
        <w:rPr>
          <w:rStyle w:val="KeywordTok"/>
        </w:rPr>
        <w:t xml:space="preserve">xs:complexType</w:t>
      </w:r>
      <w:r>
        <w:rPr>
          <w:rStyle w:val="NormalTok"/>
        </w:rPr>
        <w:t xml:space="preserve">&gt;</w:t>
      </w:r>
      <w:r>
        <w:br/>
      </w:r>
      <w:r>
        <w:rPr>
          <w:rStyle w:val="NormalTok"/>
        </w:rPr>
        <w:t xml:space="preserve">            &lt;</w:t>
      </w:r>
      <w:r>
        <w:rPr>
          <w:rStyle w:val="KeywordTok"/>
        </w:rPr>
        <w:t xml:space="preserve">xs:sequence</w:t>
      </w:r>
      <w:r>
        <w:rPr>
          <w:rStyle w:val="NormalTok"/>
        </w:rPr>
        <w:t xml:space="preserve">&gt;</w:t>
      </w:r>
      <w:r>
        <w:br/>
      </w:r>
      <w:r>
        <w:rPr>
          <w:rStyle w:val="NormalTok"/>
        </w:rPr>
        <w:t xml:space="preserve">                &lt;</w:t>
      </w:r>
      <w:r>
        <w:rPr>
          <w:rStyle w:val="KeywordTok"/>
        </w:rPr>
        <w:t xml:space="preserve">xs:group</w:t>
      </w:r>
      <w:r>
        <w:rPr>
          <w:rStyle w:val="NormalTok"/>
        </w:rPr>
        <w:t xml:space="preserve"> </w:t>
      </w:r>
      <w:r>
        <w:rPr>
          <w:rStyle w:val="OtherTok"/>
        </w:rPr>
        <w:t xml:space="preserve">ref=</w:t>
      </w:r>
      <w:r>
        <w:rPr>
          <w:rStyle w:val="StringTok"/>
        </w:rPr>
        <w:t xml:space="preserve">"blockGroup"</w:t>
      </w:r>
      <w:r>
        <w:rPr>
          <w:rStyle w:val="NormalTok"/>
        </w:rPr>
        <w:t xml:space="preserve"> </w:t>
      </w:r>
      <w:r>
        <w:rPr>
          <w:rStyle w:val="OtherTok"/>
        </w:rPr>
        <w:t xml:space="preserve">minOccurs=</w:t>
      </w:r>
      <w:r>
        <w:rPr>
          <w:rStyle w:val="StringTok"/>
        </w:rPr>
        <w:t xml:space="preserve">"0"</w:t>
      </w:r>
      <w:r>
        <w:rPr>
          <w:rStyle w:val="NormalTok"/>
        </w:rPr>
        <w:t xml:space="preserve"> </w:t>
      </w:r>
      <w:r>
        <w:rPr>
          <w:rStyle w:val="OtherTok"/>
        </w:rPr>
        <w:t xml:space="preserve">maxOccurs=</w:t>
      </w:r>
      <w:r>
        <w:rPr>
          <w:rStyle w:val="StringTok"/>
        </w:rPr>
        <w:t xml:space="preserve">"unbounded"</w:t>
      </w:r>
      <w:r>
        <w:rPr>
          <w:rStyle w:val="NormalTok"/>
        </w:rPr>
        <w:t xml:space="preserve">/&gt;</w:t>
      </w:r>
      <w:r>
        <w:br/>
      </w:r>
      <w:r>
        <w:rPr>
          <w:rStyle w:val="NormalTok"/>
        </w:rPr>
        <w:t xml:space="preserve">            &lt;/</w:t>
      </w:r>
      <w:r>
        <w:rPr>
          <w:rStyle w:val="KeywordTok"/>
        </w:rPr>
        <w:t xml:space="preserve">xs:sequence</w:t>
      </w:r>
      <w:r>
        <w:rPr>
          <w:rStyle w:val="NormalTok"/>
        </w:rPr>
        <w:t xml:space="preserve">&gt;</w:t>
      </w:r>
      <w:r>
        <w:br/>
      </w:r>
      <w:r>
        <w:rPr>
          <w:rStyle w:val="NormalTok"/>
        </w:rPr>
        <w:t xml:space="preserve">        &lt;/</w:t>
      </w:r>
      <w:r>
        <w:rPr>
          <w:rStyle w:val="KeywordTok"/>
        </w:rPr>
        <w:t xml:space="preserve">xs:complexType</w:t>
      </w:r>
      <w:r>
        <w:rPr>
          <w:rStyle w:val="NormalTok"/>
        </w:rPr>
        <w:t xml:space="preserve">&gt;</w:t>
      </w:r>
      <w:r>
        <w:br/>
      </w:r>
      <w:r>
        <w:rPr>
          <w:rStyle w:val="NormalTok"/>
        </w:rPr>
        <w:t xml:space="preserve">    &lt;/</w:t>
      </w:r>
      <w:r>
        <w:rPr>
          <w:rStyle w:val="KeywordTok"/>
        </w:rPr>
        <w:t xml:space="preserve">xs:element</w:t>
      </w:r>
      <w:r>
        <w:rPr>
          <w:rStyle w:val="NormalTok"/>
        </w:rPr>
        <w:t xml:space="preserve">&gt;</w:t>
      </w:r>
      <w:r>
        <w:br/>
      </w:r>
      <w:r>
        <w:br/>
      </w:r>
      <w:r>
        <w:rPr>
          <w:rStyle w:val="NormalTok"/>
        </w:rPr>
        <w:t xml:space="preserve">    </w:t>
      </w:r>
      <w:r>
        <w:rPr>
          <w:rStyle w:val="CommentTok"/>
        </w:rPr>
        <w:t xml:space="preserve">&lt;!-- Блок: текст, список или таблица --&gt;</w:t>
      </w:r>
      <w:r>
        <w:br/>
      </w:r>
      <w:r>
        <w:rPr>
          <w:rStyle w:val="NormalTok"/>
        </w:rPr>
        <w:t xml:space="preserve">    &lt;</w:t>
      </w:r>
      <w:r>
        <w:rPr>
          <w:rStyle w:val="KeywordTok"/>
        </w:rPr>
        <w:t xml:space="preserve">xs:group</w:t>
      </w:r>
      <w:r>
        <w:rPr>
          <w:rStyle w:val="NormalTok"/>
        </w:rPr>
        <w:t xml:space="preserve"> </w:t>
      </w:r>
      <w:r>
        <w:rPr>
          <w:rStyle w:val="OtherTok"/>
        </w:rPr>
        <w:t xml:space="preserve">name=</w:t>
      </w:r>
      <w:r>
        <w:rPr>
          <w:rStyle w:val="StringTok"/>
        </w:rPr>
        <w:t xml:space="preserve">"blockGroup"</w:t>
      </w:r>
      <w:r>
        <w:rPr>
          <w:rStyle w:val="NormalTok"/>
        </w:rPr>
        <w:t xml:space="preserve">&gt;</w:t>
      </w:r>
      <w:r>
        <w:br/>
      </w:r>
      <w:r>
        <w:rPr>
          <w:rStyle w:val="NormalTok"/>
        </w:rPr>
        <w:t xml:space="preserve">        &lt;</w:t>
      </w:r>
      <w:r>
        <w:rPr>
          <w:rStyle w:val="KeywordTok"/>
        </w:rPr>
        <w:t xml:space="preserve">xs:choice</w:t>
      </w:r>
      <w:r>
        <w:rPr>
          <w:rStyle w:val="NormalTok"/>
        </w:rPr>
        <w:t xml:space="preserve">&gt;</w:t>
      </w:r>
      <w:r>
        <w:br/>
      </w:r>
      <w:r>
        <w:rPr>
          <w:rStyle w:val="NormalTok"/>
        </w:rPr>
        <w:t xml:space="preserve">            &lt;</w:t>
      </w:r>
      <w:r>
        <w:rPr>
          <w:rStyle w:val="KeywordTok"/>
        </w:rPr>
        <w:t xml:space="preserve">xs:element</w:t>
      </w:r>
      <w:r>
        <w:rPr>
          <w:rStyle w:val="NormalTok"/>
        </w:rPr>
        <w:t xml:space="preserve"> </w:t>
      </w:r>
      <w:r>
        <w:rPr>
          <w:rStyle w:val="OtherTok"/>
        </w:rPr>
        <w:t xml:space="preserve">name=</w:t>
      </w:r>
      <w:r>
        <w:rPr>
          <w:rStyle w:val="StringTok"/>
        </w:rPr>
        <w:t xml:space="preserve">"text"</w:t>
      </w:r>
      <w:r>
        <w:rPr>
          <w:rStyle w:val="NormalTok"/>
        </w:rPr>
        <w:t xml:space="preserve">  </w:t>
      </w:r>
      <w:r>
        <w:rPr>
          <w:rStyle w:val="OtherTok"/>
        </w:rPr>
        <w:t xml:space="preserve">type=</w:t>
      </w:r>
      <w:r>
        <w:rPr>
          <w:rStyle w:val="StringTok"/>
        </w:rPr>
        <w:t xml:space="preserve">"TextType"</w:t>
      </w:r>
      <w:r>
        <w:rPr>
          <w:rStyle w:val="NormalTok"/>
        </w:rPr>
        <w:t xml:space="preserve">/&gt;</w:t>
      </w:r>
      <w:r>
        <w:br/>
      </w:r>
      <w:r>
        <w:rPr>
          <w:rStyle w:val="NormalTok"/>
        </w:rPr>
        <w:t xml:space="preserve">            &lt;</w:t>
      </w:r>
      <w:r>
        <w:rPr>
          <w:rStyle w:val="KeywordTok"/>
        </w:rPr>
        <w:t xml:space="preserve">xs:element</w:t>
      </w:r>
      <w:r>
        <w:rPr>
          <w:rStyle w:val="NormalTok"/>
        </w:rPr>
        <w:t xml:space="preserve"> </w:t>
      </w:r>
      <w:r>
        <w:rPr>
          <w:rStyle w:val="OtherTok"/>
        </w:rPr>
        <w:t xml:space="preserve">name=</w:t>
      </w:r>
      <w:r>
        <w:rPr>
          <w:rStyle w:val="StringTok"/>
        </w:rPr>
        <w:t xml:space="preserve">"list"</w:t>
      </w:r>
      <w:r>
        <w:rPr>
          <w:rStyle w:val="NormalTok"/>
        </w:rPr>
        <w:t xml:space="preserve">  </w:t>
      </w:r>
      <w:r>
        <w:rPr>
          <w:rStyle w:val="OtherTok"/>
        </w:rPr>
        <w:t xml:space="preserve">type=</w:t>
      </w:r>
      <w:r>
        <w:rPr>
          <w:rStyle w:val="StringTok"/>
        </w:rPr>
        <w:t xml:space="preserve">"ListType"</w:t>
      </w:r>
      <w:r>
        <w:rPr>
          <w:rStyle w:val="NormalTok"/>
        </w:rPr>
        <w:t xml:space="preserve">/&gt;</w:t>
      </w:r>
      <w:r>
        <w:br/>
      </w:r>
      <w:r>
        <w:rPr>
          <w:rStyle w:val="NormalTok"/>
        </w:rPr>
        <w:t xml:space="preserve">            &lt;</w:t>
      </w:r>
      <w:r>
        <w:rPr>
          <w:rStyle w:val="KeywordTok"/>
        </w:rPr>
        <w:t xml:space="preserve">xs:element</w:t>
      </w:r>
      <w:r>
        <w:rPr>
          <w:rStyle w:val="NormalTok"/>
        </w:rPr>
        <w:t xml:space="preserve"> </w:t>
      </w:r>
      <w:r>
        <w:rPr>
          <w:rStyle w:val="OtherTok"/>
        </w:rPr>
        <w:t xml:space="preserve">name=</w:t>
      </w:r>
      <w:r>
        <w:rPr>
          <w:rStyle w:val="StringTok"/>
        </w:rPr>
        <w:t xml:space="preserve">"table"</w:t>
      </w:r>
      <w:r>
        <w:rPr>
          <w:rStyle w:val="NormalTok"/>
        </w:rPr>
        <w:t xml:space="preserve"> </w:t>
      </w:r>
      <w:r>
        <w:rPr>
          <w:rStyle w:val="OtherTok"/>
        </w:rPr>
        <w:t xml:space="preserve">type=</w:t>
      </w:r>
      <w:r>
        <w:rPr>
          <w:rStyle w:val="StringTok"/>
        </w:rPr>
        <w:t xml:space="preserve">"TableType"</w:t>
      </w:r>
      <w:r>
        <w:rPr>
          <w:rStyle w:val="NormalTok"/>
        </w:rPr>
        <w:t xml:space="preserve">/&gt;</w:t>
      </w:r>
      <w:r>
        <w:br/>
      </w:r>
      <w:r>
        <w:rPr>
          <w:rStyle w:val="NormalTok"/>
        </w:rPr>
        <w:t xml:space="preserve">        &lt;/</w:t>
      </w:r>
      <w:r>
        <w:rPr>
          <w:rStyle w:val="KeywordTok"/>
        </w:rPr>
        <w:t xml:space="preserve">xs:choice</w:t>
      </w:r>
      <w:r>
        <w:rPr>
          <w:rStyle w:val="NormalTok"/>
        </w:rPr>
        <w:t xml:space="preserve">&gt;</w:t>
      </w:r>
      <w:r>
        <w:br/>
      </w:r>
      <w:r>
        <w:rPr>
          <w:rStyle w:val="NormalTok"/>
        </w:rPr>
        <w:t xml:space="preserve">    &lt;/</w:t>
      </w:r>
      <w:r>
        <w:rPr>
          <w:rStyle w:val="KeywordTok"/>
        </w:rPr>
        <w:t xml:space="preserve">xs:group</w:t>
      </w:r>
      <w:r>
        <w:rPr>
          <w:rStyle w:val="NormalTok"/>
        </w:rPr>
        <w:t xml:space="preserve">&gt;</w:t>
      </w:r>
      <w:r>
        <w:br/>
      </w:r>
      <w:r>
        <w:br/>
      </w:r>
      <w:r>
        <w:rPr>
          <w:rStyle w:val="NormalTok"/>
        </w:rPr>
        <w:t xml:space="preserve">    </w:t>
      </w:r>
      <w:r>
        <w:rPr>
          <w:rStyle w:val="CommentTok"/>
        </w:rPr>
        <w:t xml:space="preserve">&lt;!-- Текстовый блок: последовательность абзацев --&gt;</w:t>
      </w:r>
      <w:r>
        <w:br/>
      </w:r>
      <w:r>
        <w:rPr>
          <w:rStyle w:val="NormalTok"/>
        </w:rPr>
        <w:t xml:space="preserve">    &lt;</w:t>
      </w:r>
      <w:r>
        <w:rPr>
          <w:rStyle w:val="KeywordTok"/>
        </w:rPr>
        <w:t xml:space="preserve">xs:complexType</w:t>
      </w:r>
      <w:r>
        <w:rPr>
          <w:rStyle w:val="NormalTok"/>
        </w:rPr>
        <w:t xml:space="preserve"> </w:t>
      </w:r>
      <w:r>
        <w:rPr>
          <w:rStyle w:val="OtherTok"/>
        </w:rPr>
        <w:t xml:space="preserve">name=</w:t>
      </w:r>
      <w:r>
        <w:rPr>
          <w:rStyle w:val="StringTok"/>
        </w:rPr>
        <w:t xml:space="preserve">"TextType"</w:t>
      </w:r>
      <w:r>
        <w:rPr>
          <w:rStyle w:val="NormalTok"/>
        </w:rPr>
        <w:t xml:space="preserve">&gt;</w:t>
      </w:r>
      <w:r>
        <w:br/>
      </w:r>
      <w:r>
        <w:rPr>
          <w:rStyle w:val="NormalTok"/>
        </w:rPr>
        <w:t xml:space="preserve">        &lt;</w:t>
      </w:r>
      <w:r>
        <w:rPr>
          <w:rStyle w:val="KeywordTok"/>
        </w:rPr>
        <w:t xml:space="preserve">xs:sequence</w:t>
      </w:r>
      <w:r>
        <w:rPr>
          <w:rStyle w:val="NormalTok"/>
        </w:rPr>
        <w:t xml:space="preserve">&gt;</w:t>
      </w:r>
      <w:r>
        <w:br/>
      </w:r>
      <w:r>
        <w:rPr>
          <w:rStyle w:val="NormalTok"/>
        </w:rPr>
        <w:t xml:space="preserve">            &lt;</w:t>
      </w:r>
      <w:r>
        <w:rPr>
          <w:rStyle w:val="KeywordTok"/>
        </w:rPr>
        <w:t xml:space="preserve">xs:element</w:t>
      </w:r>
      <w:r>
        <w:rPr>
          <w:rStyle w:val="NormalTok"/>
        </w:rPr>
        <w:t xml:space="preserve"> </w:t>
      </w:r>
      <w:r>
        <w:rPr>
          <w:rStyle w:val="OtherTok"/>
        </w:rPr>
        <w:t xml:space="preserve">name=</w:t>
      </w:r>
      <w:r>
        <w:rPr>
          <w:rStyle w:val="StringTok"/>
        </w:rPr>
        <w:t xml:space="preserve">"p"</w:t>
      </w:r>
      <w:r>
        <w:rPr>
          <w:rStyle w:val="NormalTok"/>
        </w:rPr>
        <w:t xml:space="preserve"> </w:t>
      </w:r>
      <w:r>
        <w:rPr>
          <w:rStyle w:val="OtherTok"/>
        </w:rPr>
        <w:t xml:space="preserve">type=</w:t>
      </w:r>
      <w:r>
        <w:rPr>
          <w:rStyle w:val="StringTok"/>
        </w:rPr>
        <w:t xml:space="preserve">"xs:string"</w:t>
      </w:r>
      <w:r>
        <w:br/>
      </w:r>
      <w:r>
        <w:rPr>
          <w:rStyle w:val="NormalTok"/>
        </w:rPr>
        <w:t xml:space="preserve">                        </w:t>
      </w:r>
      <w:r>
        <w:rPr>
          <w:rStyle w:val="OtherTok"/>
        </w:rPr>
        <w:t xml:space="preserve">minOccurs=</w:t>
      </w:r>
      <w:r>
        <w:rPr>
          <w:rStyle w:val="StringTok"/>
        </w:rPr>
        <w:t xml:space="preserve">"1"</w:t>
      </w:r>
      <w:r>
        <w:rPr>
          <w:rStyle w:val="NormalTok"/>
        </w:rPr>
        <w:t xml:space="preserve"> </w:t>
      </w:r>
      <w:r>
        <w:rPr>
          <w:rStyle w:val="OtherTok"/>
        </w:rPr>
        <w:t xml:space="preserve">maxOccurs=</w:t>
      </w:r>
      <w:r>
        <w:rPr>
          <w:rStyle w:val="StringTok"/>
        </w:rPr>
        <w:t xml:space="preserve">"unbounded"</w:t>
      </w:r>
      <w:r>
        <w:rPr>
          <w:rStyle w:val="NormalTok"/>
        </w:rPr>
        <w:t xml:space="preserve">/&gt;</w:t>
      </w:r>
      <w:r>
        <w:br/>
      </w:r>
      <w:r>
        <w:rPr>
          <w:rStyle w:val="NormalTok"/>
        </w:rPr>
        <w:t xml:space="preserve">        &lt;/</w:t>
      </w:r>
      <w:r>
        <w:rPr>
          <w:rStyle w:val="KeywordTok"/>
        </w:rPr>
        <w:t xml:space="preserve">xs:sequence</w:t>
      </w:r>
      <w:r>
        <w:rPr>
          <w:rStyle w:val="NormalTok"/>
        </w:rPr>
        <w:t xml:space="preserve">&gt;</w:t>
      </w:r>
      <w:r>
        <w:br/>
      </w:r>
      <w:r>
        <w:rPr>
          <w:rStyle w:val="NormalTok"/>
        </w:rPr>
        <w:t xml:space="preserve">    &lt;/</w:t>
      </w:r>
      <w:r>
        <w:rPr>
          <w:rStyle w:val="KeywordTok"/>
        </w:rPr>
        <w:t xml:space="preserve">xs:complexType</w:t>
      </w:r>
      <w:r>
        <w:rPr>
          <w:rStyle w:val="NormalTok"/>
        </w:rPr>
        <w:t xml:space="preserve">&gt;</w:t>
      </w:r>
      <w:r>
        <w:br/>
      </w:r>
      <w:r>
        <w:br/>
      </w:r>
      <w:r>
        <w:rPr>
          <w:rStyle w:val="NormalTok"/>
        </w:rPr>
        <w:t xml:space="preserve">    </w:t>
      </w:r>
      <w:r>
        <w:rPr>
          <w:rStyle w:val="CommentTok"/>
        </w:rPr>
        <w:t xml:space="preserve">&lt;!-- Список: последовательность элементов --&gt;</w:t>
      </w:r>
      <w:r>
        <w:br/>
      </w:r>
      <w:r>
        <w:rPr>
          <w:rStyle w:val="NormalTok"/>
        </w:rPr>
        <w:t xml:space="preserve">    &lt;</w:t>
      </w:r>
      <w:r>
        <w:rPr>
          <w:rStyle w:val="KeywordTok"/>
        </w:rPr>
        <w:t xml:space="preserve">xs:complexType</w:t>
      </w:r>
      <w:r>
        <w:rPr>
          <w:rStyle w:val="NormalTok"/>
        </w:rPr>
        <w:t xml:space="preserve"> </w:t>
      </w:r>
      <w:r>
        <w:rPr>
          <w:rStyle w:val="OtherTok"/>
        </w:rPr>
        <w:t xml:space="preserve">name=</w:t>
      </w:r>
      <w:r>
        <w:rPr>
          <w:rStyle w:val="StringTok"/>
        </w:rPr>
        <w:t xml:space="preserve">"ListType"</w:t>
      </w:r>
      <w:r>
        <w:rPr>
          <w:rStyle w:val="NormalTok"/>
        </w:rPr>
        <w:t xml:space="preserve">&gt;</w:t>
      </w:r>
      <w:r>
        <w:br/>
      </w:r>
      <w:r>
        <w:rPr>
          <w:rStyle w:val="NormalTok"/>
        </w:rPr>
        <w:t xml:space="preserve">        &lt;</w:t>
      </w:r>
      <w:r>
        <w:rPr>
          <w:rStyle w:val="KeywordTok"/>
        </w:rPr>
        <w:t xml:space="preserve">xs:sequence</w:t>
      </w:r>
      <w:r>
        <w:rPr>
          <w:rStyle w:val="NormalTok"/>
        </w:rPr>
        <w:t xml:space="preserve">&gt;</w:t>
      </w:r>
      <w:r>
        <w:br/>
      </w:r>
      <w:r>
        <w:rPr>
          <w:rStyle w:val="NormalTok"/>
        </w:rPr>
        <w:t xml:space="preserve">            &lt;</w:t>
      </w:r>
      <w:r>
        <w:rPr>
          <w:rStyle w:val="KeywordTok"/>
        </w:rPr>
        <w:t xml:space="preserve">xs:element</w:t>
      </w:r>
      <w:r>
        <w:rPr>
          <w:rStyle w:val="NormalTok"/>
        </w:rPr>
        <w:t xml:space="preserve"> </w:t>
      </w:r>
      <w:r>
        <w:rPr>
          <w:rStyle w:val="OtherTok"/>
        </w:rPr>
        <w:t xml:space="preserve">name=</w:t>
      </w:r>
      <w:r>
        <w:rPr>
          <w:rStyle w:val="StringTok"/>
        </w:rPr>
        <w:t xml:space="preserve">"item"</w:t>
      </w:r>
      <w:r>
        <w:rPr>
          <w:rStyle w:val="NormalTok"/>
        </w:rPr>
        <w:t xml:space="preserve"> </w:t>
      </w:r>
      <w:r>
        <w:rPr>
          <w:rStyle w:val="OtherTok"/>
        </w:rPr>
        <w:t xml:space="preserve">type=</w:t>
      </w:r>
      <w:r>
        <w:rPr>
          <w:rStyle w:val="StringTok"/>
        </w:rPr>
        <w:t xml:space="preserve">"ItemType"</w:t>
      </w:r>
      <w:r>
        <w:br/>
      </w:r>
      <w:r>
        <w:rPr>
          <w:rStyle w:val="NormalTok"/>
        </w:rPr>
        <w:t xml:space="preserve">                        </w:t>
      </w:r>
      <w:r>
        <w:rPr>
          <w:rStyle w:val="OtherTok"/>
        </w:rPr>
        <w:t xml:space="preserve">minOccurs=</w:t>
      </w:r>
      <w:r>
        <w:rPr>
          <w:rStyle w:val="StringTok"/>
        </w:rPr>
        <w:t xml:space="preserve">"1"</w:t>
      </w:r>
      <w:r>
        <w:rPr>
          <w:rStyle w:val="NormalTok"/>
        </w:rPr>
        <w:t xml:space="preserve"> </w:t>
      </w:r>
      <w:r>
        <w:rPr>
          <w:rStyle w:val="OtherTok"/>
        </w:rPr>
        <w:t xml:space="preserve">maxOccurs=</w:t>
      </w:r>
      <w:r>
        <w:rPr>
          <w:rStyle w:val="StringTok"/>
        </w:rPr>
        <w:t xml:space="preserve">"unbounded"</w:t>
      </w:r>
      <w:r>
        <w:rPr>
          <w:rStyle w:val="NormalTok"/>
        </w:rPr>
        <w:t xml:space="preserve">/&gt;</w:t>
      </w:r>
      <w:r>
        <w:br/>
      </w:r>
      <w:r>
        <w:rPr>
          <w:rStyle w:val="NormalTok"/>
        </w:rPr>
        <w:t xml:space="preserve">        &lt;/</w:t>
      </w:r>
      <w:r>
        <w:rPr>
          <w:rStyle w:val="KeywordTok"/>
        </w:rPr>
        <w:t xml:space="preserve">xs:sequence</w:t>
      </w:r>
      <w:r>
        <w:rPr>
          <w:rStyle w:val="NormalTok"/>
        </w:rPr>
        <w:t xml:space="preserve">&gt;</w:t>
      </w:r>
      <w:r>
        <w:br/>
      </w:r>
      <w:r>
        <w:rPr>
          <w:rStyle w:val="NormalTok"/>
        </w:rPr>
        <w:t xml:space="preserve">    &lt;/</w:t>
      </w:r>
      <w:r>
        <w:rPr>
          <w:rStyle w:val="KeywordTok"/>
        </w:rPr>
        <w:t xml:space="preserve">xs:complexType</w:t>
      </w:r>
      <w:r>
        <w:rPr>
          <w:rStyle w:val="NormalTok"/>
        </w:rPr>
        <w:t xml:space="preserve">&gt;</w:t>
      </w:r>
      <w:r>
        <w:br/>
      </w:r>
      <w:r>
        <w:br/>
      </w:r>
      <w:r>
        <w:rPr>
          <w:rStyle w:val="NormalTok"/>
        </w:rPr>
        <w:t xml:space="preserve">    </w:t>
      </w:r>
      <w:r>
        <w:rPr>
          <w:rStyle w:val="CommentTok"/>
        </w:rPr>
        <w:t xml:space="preserve">&lt;!-- Элемент списка: один или несколько вложенных блоков --&gt;</w:t>
      </w:r>
      <w:r>
        <w:br/>
      </w:r>
      <w:r>
        <w:rPr>
          <w:rStyle w:val="NormalTok"/>
        </w:rPr>
        <w:t xml:space="preserve">    &lt;</w:t>
      </w:r>
      <w:r>
        <w:rPr>
          <w:rStyle w:val="KeywordTok"/>
        </w:rPr>
        <w:t xml:space="preserve">xs:complexType</w:t>
      </w:r>
      <w:r>
        <w:rPr>
          <w:rStyle w:val="NormalTok"/>
        </w:rPr>
        <w:t xml:space="preserve"> </w:t>
      </w:r>
      <w:r>
        <w:rPr>
          <w:rStyle w:val="OtherTok"/>
        </w:rPr>
        <w:t xml:space="preserve">name=</w:t>
      </w:r>
      <w:r>
        <w:rPr>
          <w:rStyle w:val="StringTok"/>
        </w:rPr>
        <w:t xml:space="preserve">"ItemType"</w:t>
      </w:r>
      <w:r>
        <w:rPr>
          <w:rStyle w:val="NormalTok"/>
        </w:rPr>
        <w:t xml:space="preserve">&gt;</w:t>
      </w:r>
      <w:r>
        <w:br/>
      </w:r>
      <w:r>
        <w:rPr>
          <w:rStyle w:val="NormalTok"/>
        </w:rPr>
        <w:t xml:space="preserve">        &lt;</w:t>
      </w:r>
      <w:r>
        <w:rPr>
          <w:rStyle w:val="KeywordTok"/>
        </w:rPr>
        <w:t xml:space="preserve">xs:sequence</w:t>
      </w:r>
      <w:r>
        <w:rPr>
          <w:rStyle w:val="NormalTok"/>
        </w:rPr>
        <w:t xml:space="preserve">&gt;</w:t>
      </w:r>
      <w:r>
        <w:br/>
      </w:r>
      <w:r>
        <w:rPr>
          <w:rStyle w:val="NormalTok"/>
        </w:rPr>
        <w:t xml:space="preserve">            &lt;</w:t>
      </w:r>
      <w:r>
        <w:rPr>
          <w:rStyle w:val="KeywordTok"/>
        </w:rPr>
        <w:t xml:space="preserve">xs:group</w:t>
      </w:r>
      <w:r>
        <w:rPr>
          <w:rStyle w:val="NormalTok"/>
        </w:rPr>
        <w:t xml:space="preserve"> </w:t>
      </w:r>
      <w:r>
        <w:rPr>
          <w:rStyle w:val="OtherTok"/>
        </w:rPr>
        <w:t xml:space="preserve">ref=</w:t>
      </w:r>
      <w:r>
        <w:rPr>
          <w:rStyle w:val="StringTok"/>
        </w:rPr>
        <w:t xml:space="preserve">"blockGroup"</w:t>
      </w:r>
      <w:r>
        <w:br/>
      </w:r>
      <w:r>
        <w:rPr>
          <w:rStyle w:val="NormalTok"/>
        </w:rPr>
        <w:t xml:space="preserve">                      </w:t>
      </w:r>
      <w:r>
        <w:rPr>
          <w:rStyle w:val="OtherTok"/>
        </w:rPr>
        <w:t xml:space="preserve">minOccurs=</w:t>
      </w:r>
      <w:r>
        <w:rPr>
          <w:rStyle w:val="StringTok"/>
        </w:rPr>
        <w:t xml:space="preserve">"1"</w:t>
      </w:r>
      <w:r>
        <w:rPr>
          <w:rStyle w:val="NormalTok"/>
        </w:rPr>
        <w:t xml:space="preserve"> </w:t>
      </w:r>
      <w:r>
        <w:rPr>
          <w:rStyle w:val="OtherTok"/>
        </w:rPr>
        <w:t xml:space="preserve">maxOccurs=</w:t>
      </w:r>
      <w:r>
        <w:rPr>
          <w:rStyle w:val="StringTok"/>
        </w:rPr>
        <w:t xml:space="preserve">"unbounded"</w:t>
      </w:r>
      <w:r>
        <w:rPr>
          <w:rStyle w:val="NormalTok"/>
        </w:rPr>
        <w:t xml:space="preserve">/&gt;</w:t>
      </w:r>
      <w:r>
        <w:br/>
      </w:r>
      <w:r>
        <w:rPr>
          <w:rStyle w:val="NormalTok"/>
        </w:rPr>
        <w:t xml:space="preserve">        &lt;/</w:t>
      </w:r>
      <w:r>
        <w:rPr>
          <w:rStyle w:val="KeywordTok"/>
        </w:rPr>
        <w:t xml:space="preserve">xs:sequence</w:t>
      </w:r>
      <w:r>
        <w:rPr>
          <w:rStyle w:val="NormalTok"/>
        </w:rPr>
        <w:t xml:space="preserve">&gt;</w:t>
      </w:r>
      <w:r>
        <w:br/>
      </w:r>
      <w:r>
        <w:rPr>
          <w:rStyle w:val="NormalTok"/>
        </w:rPr>
        <w:t xml:space="preserve">    &lt;/</w:t>
      </w:r>
      <w:r>
        <w:rPr>
          <w:rStyle w:val="KeywordTok"/>
        </w:rPr>
        <w:t xml:space="preserve">xs:complexType</w:t>
      </w:r>
      <w:r>
        <w:rPr>
          <w:rStyle w:val="NormalTok"/>
        </w:rPr>
        <w:t xml:space="preserve">&gt;</w:t>
      </w:r>
      <w:r>
        <w:br/>
      </w:r>
      <w:r>
        <w:br/>
      </w:r>
      <w:r>
        <w:rPr>
          <w:rStyle w:val="NormalTok"/>
        </w:rPr>
        <w:t xml:space="preserve">    </w:t>
      </w:r>
      <w:r>
        <w:rPr>
          <w:rStyle w:val="CommentTok"/>
        </w:rPr>
        <w:t xml:space="preserve">&lt;!-- Таблица: последовательность строк --&gt;</w:t>
      </w:r>
      <w:r>
        <w:br/>
      </w:r>
      <w:r>
        <w:rPr>
          <w:rStyle w:val="NormalTok"/>
        </w:rPr>
        <w:t xml:space="preserve">    &lt;</w:t>
      </w:r>
      <w:r>
        <w:rPr>
          <w:rStyle w:val="KeywordTok"/>
        </w:rPr>
        <w:t xml:space="preserve">xs:complexType</w:t>
      </w:r>
      <w:r>
        <w:rPr>
          <w:rStyle w:val="NormalTok"/>
        </w:rPr>
        <w:t xml:space="preserve"> </w:t>
      </w:r>
      <w:r>
        <w:rPr>
          <w:rStyle w:val="OtherTok"/>
        </w:rPr>
        <w:t xml:space="preserve">name=</w:t>
      </w:r>
      <w:r>
        <w:rPr>
          <w:rStyle w:val="StringTok"/>
        </w:rPr>
        <w:t xml:space="preserve">"TableType"</w:t>
      </w:r>
      <w:r>
        <w:rPr>
          <w:rStyle w:val="NormalTok"/>
        </w:rPr>
        <w:t xml:space="preserve">&gt;</w:t>
      </w:r>
      <w:r>
        <w:br/>
      </w:r>
      <w:r>
        <w:rPr>
          <w:rStyle w:val="NormalTok"/>
        </w:rPr>
        <w:t xml:space="preserve">        &lt;</w:t>
      </w:r>
      <w:r>
        <w:rPr>
          <w:rStyle w:val="KeywordTok"/>
        </w:rPr>
        <w:t xml:space="preserve">xs:sequence</w:t>
      </w:r>
      <w:r>
        <w:rPr>
          <w:rStyle w:val="NormalTok"/>
        </w:rPr>
        <w:t xml:space="preserve">&gt;</w:t>
      </w:r>
      <w:r>
        <w:br/>
      </w:r>
      <w:r>
        <w:rPr>
          <w:rStyle w:val="NormalTok"/>
        </w:rPr>
        <w:t xml:space="preserve">            &lt;</w:t>
      </w:r>
      <w:r>
        <w:rPr>
          <w:rStyle w:val="KeywordTok"/>
        </w:rPr>
        <w:t xml:space="preserve">xs:element</w:t>
      </w:r>
      <w:r>
        <w:rPr>
          <w:rStyle w:val="NormalTok"/>
        </w:rPr>
        <w:t xml:space="preserve"> </w:t>
      </w:r>
      <w:r>
        <w:rPr>
          <w:rStyle w:val="OtherTok"/>
        </w:rPr>
        <w:t xml:space="preserve">name=</w:t>
      </w:r>
      <w:r>
        <w:rPr>
          <w:rStyle w:val="StringTok"/>
        </w:rPr>
        <w:t xml:space="preserve">"row"</w:t>
      </w:r>
      <w:r>
        <w:rPr>
          <w:rStyle w:val="NormalTok"/>
        </w:rPr>
        <w:t xml:space="preserve"> </w:t>
      </w:r>
      <w:r>
        <w:rPr>
          <w:rStyle w:val="OtherTok"/>
        </w:rPr>
        <w:t xml:space="preserve">type=</w:t>
      </w:r>
      <w:r>
        <w:rPr>
          <w:rStyle w:val="StringTok"/>
        </w:rPr>
        <w:t xml:space="preserve">"RowType"</w:t>
      </w:r>
      <w:r>
        <w:br/>
      </w:r>
      <w:r>
        <w:rPr>
          <w:rStyle w:val="NormalTok"/>
        </w:rPr>
        <w:t xml:space="preserve">                        </w:t>
      </w:r>
      <w:r>
        <w:rPr>
          <w:rStyle w:val="OtherTok"/>
        </w:rPr>
        <w:t xml:space="preserve">minOccurs=</w:t>
      </w:r>
      <w:r>
        <w:rPr>
          <w:rStyle w:val="StringTok"/>
        </w:rPr>
        <w:t xml:space="preserve">"1"</w:t>
      </w:r>
      <w:r>
        <w:rPr>
          <w:rStyle w:val="NormalTok"/>
        </w:rPr>
        <w:t xml:space="preserve"> </w:t>
      </w:r>
      <w:r>
        <w:rPr>
          <w:rStyle w:val="OtherTok"/>
        </w:rPr>
        <w:t xml:space="preserve">maxOccurs=</w:t>
      </w:r>
      <w:r>
        <w:rPr>
          <w:rStyle w:val="StringTok"/>
        </w:rPr>
        <w:t xml:space="preserve">"unbounded"</w:t>
      </w:r>
      <w:r>
        <w:rPr>
          <w:rStyle w:val="NormalTok"/>
        </w:rPr>
        <w:t xml:space="preserve">/&gt;</w:t>
      </w:r>
      <w:r>
        <w:br/>
      </w:r>
      <w:r>
        <w:rPr>
          <w:rStyle w:val="NormalTok"/>
        </w:rPr>
        <w:t xml:space="preserve">        &lt;/</w:t>
      </w:r>
      <w:r>
        <w:rPr>
          <w:rStyle w:val="KeywordTok"/>
        </w:rPr>
        <w:t xml:space="preserve">xs:sequence</w:t>
      </w:r>
      <w:r>
        <w:rPr>
          <w:rStyle w:val="NormalTok"/>
        </w:rPr>
        <w:t xml:space="preserve">&gt;</w:t>
      </w:r>
      <w:r>
        <w:br/>
      </w:r>
      <w:r>
        <w:rPr>
          <w:rStyle w:val="NormalTok"/>
        </w:rPr>
        <w:t xml:space="preserve">    &lt;/</w:t>
      </w:r>
      <w:r>
        <w:rPr>
          <w:rStyle w:val="KeywordTok"/>
        </w:rPr>
        <w:t xml:space="preserve">xs:complexType</w:t>
      </w:r>
      <w:r>
        <w:rPr>
          <w:rStyle w:val="NormalTok"/>
        </w:rPr>
        <w:t xml:space="preserve">&gt;</w:t>
      </w:r>
      <w:r>
        <w:br/>
      </w:r>
      <w:r>
        <w:br/>
      </w:r>
      <w:r>
        <w:rPr>
          <w:rStyle w:val="NormalTok"/>
        </w:rPr>
        <w:t xml:space="preserve">    </w:t>
      </w:r>
      <w:r>
        <w:rPr>
          <w:rStyle w:val="CommentTok"/>
        </w:rPr>
        <w:t xml:space="preserve">&lt;!-- Строка таблицы: последовательность ячеек --&gt;</w:t>
      </w:r>
      <w:r>
        <w:br/>
      </w:r>
      <w:r>
        <w:rPr>
          <w:rStyle w:val="NormalTok"/>
        </w:rPr>
        <w:t xml:space="preserve">    &lt;</w:t>
      </w:r>
      <w:r>
        <w:rPr>
          <w:rStyle w:val="KeywordTok"/>
        </w:rPr>
        <w:t xml:space="preserve">xs:complexType</w:t>
      </w:r>
      <w:r>
        <w:rPr>
          <w:rStyle w:val="NormalTok"/>
        </w:rPr>
        <w:t xml:space="preserve"> </w:t>
      </w:r>
      <w:r>
        <w:rPr>
          <w:rStyle w:val="OtherTok"/>
        </w:rPr>
        <w:t xml:space="preserve">name=</w:t>
      </w:r>
      <w:r>
        <w:rPr>
          <w:rStyle w:val="StringTok"/>
        </w:rPr>
        <w:t xml:space="preserve">"RowType"</w:t>
      </w:r>
      <w:r>
        <w:rPr>
          <w:rStyle w:val="NormalTok"/>
        </w:rPr>
        <w:t xml:space="preserve">&gt;</w:t>
      </w:r>
      <w:r>
        <w:br/>
      </w:r>
      <w:r>
        <w:rPr>
          <w:rStyle w:val="NormalTok"/>
        </w:rPr>
        <w:t xml:space="preserve">        &lt;</w:t>
      </w:r>
      <w:r>
        <w:rPr>
          <w:rStyle w:val="KeywordTok"/>
        </w:rPr>
        <w:t xml:space="preserve">xs:sequence</w:t>
      </w:r>
      <w:r>
        <w:rPr>
          <w:rStyle w:val="NormalTok"/>
        </w:rPr>
        <w:t xml:space="preserve">&gt;</w:t>
      </w:r>
      <w:r>
        <w:br/>
      </w:r>
      <w:r>
        <w:rPr>
          <w:rStyle w:val="NormalTok"/>
        </w:rPr>
        <w:t xml:space="preserve">            &lt;</w:t>
      </w:r>
      <w:r>
        <w:rPr>
          <w:rStyle w:val="KeywordTok"/>
        </w:rPr>
        <w:t xml:space="preserve">xs:element</w:t>
      </w:r>
      <w:r>
        <w:rPr>
          <w:rStyle w:val="NormalTok"/>
        </w:rPr>
        <w:t xml:space="preserve"> </w:t>
      </w:r>
      <w:r>
        <w:rPr>
          <w:rStyle w:val="OtherTok"/>
        </w:rPr>
        <w:t xml:space="preserve">name=</w:t>
      </w:r>
      <w:r>
        <w:rPr>
          <w:rStyle w:val="StringTok"/>
        </w:rPr>
        <w:t xml:space="preserve">"cell"</w:t>
      </w:r>
      <w:r>
        <w:rPr>
          <w:rStyle w:val="NormalTok"/>
        </w:rPr>
        <w:t xml:space="preserve"> </w:t>
      </w:r>
      <w:r>
        <w:rPr>
          <w:rStyle w:val="OtherTok"/>
        </w:rPr>
        <w:t xml:space="preserve">type=</w:t>
      </w:r>
      <w:r>
        <w:rPr>
          <w:rStyle w:val="StringTok"/>
        </w:rPr>
        <w:t xml:space="preserve">"CellType"</w:t>
      </w:r>
      <w:r>
        <w:br/>
      </w:r>
      <w:r>
        <w:rPr>
          <w:rStyle w:val="NormalTok"/>
        </w:rPr>
        <w:t xml:space="preserve">                        </w:t>
      </w:r>
      <w:r>
        <w:rPr>
          <w:rStyle w:val="OtherTok"/>
        </w:rPr>
        <w:t xml:space="preserve">minOccurs=</w:t>
      </w:r>
      <w:r>
        <w:rPr>
          <w:rStyle w:val="StringTok"/>
        </w:rPr>
        <w:t xml:space="preserve">"1"</w:t>
      </w:r>
      <w:r>
        <w:rPr>
          <w:rStyle w:val="NormalTok"/>
        </w:rPr>
        <w:t xml:space="preserve"> </w:t>
      </w:r>
      <w:r>
        <w:rPr>
          <w:rStyle w:val="OtherTok"/>
        </w:rPr>
        <w:t xml:space="preserve">maxOccurs=</w:t>
      </w:r>
      <w:r>
        <w:rPr>
          <w:rStyle w:val="StringTok"/>
        </w:rPr>
        <w:t xml:space="preserve">"unbounded"</w:t>
      </w:r>
      <w:r>
        <w:rPr>
          <w:rStyle w:val="NormalTok"/>
        </w:rPr>
        <w:t xml:space="preserve">/&gt;</w:t>
      </w:r>
      <w:r>
        <w:br/>
      </w:r>
      <w:r>
        <w:rPr>
          <w:rStyle w:val="NormalTok"/>
        </w:rPr>
        <w:t xml:space="preserve">        &lt;/</w:t>
      </w:r>
      <w:r>
        <w:rPr>
          <w:rStyle w:val="KeywordTok"/>
        </w:rPr>
        <w:t xml:space="preserve">xs:sequence</w:t>
      </w:r>
      <w:r>
        <w:rPr>
          <w:rStyle w:val="NormalTok"/>
        </w:rPr>
        <w:t xml:space="preserve">&gt;</w:t>
      </w:r>
      <w:r>
        <w:br/>
      </w:r>
      <w:r>
        <w:rPr>
          <w:rStyle w:val="NormalTok"/>
        </w:rPr>
        <w:t xml:space="preserve">    &lt;/</w:t>
      </w:r>
      <w:r>
        <w:rPr>
          <w:rStyle w:val="KeywordTok"/>
        </w:rPr>
        <w:t xml:space="preserve">xs:complexType</w:t>
      </w:r>
      <w:r>
        <w:rPr>
          <w:rStyle w:val="NormalTok"/>
        </w:rPr>
        <w:t xml:space="preserve">&gt;</w:t>
      </w:r>
      <w:r>
        <w:br/>
      </w:r>
      <w:r>
        <w:br/>
      </w:r>
      <w:r>
        <w:rPr>
          <w:rStyle w:val="NormalTok"/>
        </w:rPr>
        <w:t xml:space="preserve">    </w:t>
      </w:r>
      <w:r>
        <w:rPr>
          <w:rStyle w:val="CommentTok"/>
        </w:rPr>
        <w:t xml:space="preserve">&lt;!-- Ячейка таблицы: один или несколько вложенных блоков --&gt;</w:t>
      </w:r>
      <w:r>
        <w:br/>
      </w:r>
      <w:r>
        <w:rPr>
          <w:rStyle w:val="NormalTok"/>
        </w:rPr>
        <w:t xml:space="preserve">    &lt;</w:t>
      </w:r>
      <w:r>
        <w:rPr>
          <w:rStyle w:val="KeywordTok"/>
        </w:rPr>
        <w:t xml:space="preserve">xs:complexType</w:t>
      </w:r>
      <w:r>
        <w:rPr>
          <w:rStyle w:val="NormalTok"/>
        </w:rPr>
        <w:t xml:space="preserve"> </w:t>
      </w:r>
      <w:r>
        <w:rPr>
          <w:rStyle w:val="OtherTok"/>
        </w:rPr>
        <w:t xml:space="preserve">name=</w:t>
      </w:r>
      <w:r>
        <w:rPr>
          <w:rStyle w:val="StringTok"/>
        </w:rPr>
        <w:t xml:space="preserve">"CellType"</w:t>
      </w:r>
      <w:r>
        <w:rPr>
          <w:rStyle w:val="NormalTok"/>
        </w:rPr>
        <w:t xml:space="preserve">&gt;</w:t>
      </w:r>
      <w:r>
        <w:br/>
      </w:r>
      <w:r>
        <w:rPr>
          <w:rStyle w:val="NormalTok"/>
        </w:rPr>
        <w:t xml:space="preserve">        &lt;</w:t>
      </w:r>
      <w:r>
        <w:rPr>
          <w:rStyle w:val="KeywordTok"/>
        </w:rPr>
        <w:t xml:space="preserve">xs:sequence</w:t>
      </w:r>
      <w:r>
        <w:rPr>
          <w:rStyle w:val="NormalTok"/>
        </w:rPr>
        <w:t xml:space="preserve">&gt;</w:t>
      </w:r>
      <w:r>
        <w:br/>
      </w:r>
      <w:r>
        <w:rPr>
          <w:rStyle w:val="NormalTok"/>
        </w:rPr>
        <w:t xml:space="preserve">            &lt;</w:t>
      </w:r>
      <w:r>
        <w:rPr>
          <w:rStyle w:val="KeywordTok"/>
        </w:rPr>
        <w:t xml:space="preserve">xs:group</w:t>
      </w:r>
      <w:r>
        <w:rPr>
          <w:rStyle w:val="NormalTok"/>
        </w:rPr>
        <w:t xml:space="preserve"> </w:t>
      </w:r>
      <w:r>
        <w:rPr>
          <w:rStyle w:val="OtherTok"/>
        </w:rPr>
        <w:t xml:space="preserve">ref=</w:t>
      </w:r>
      <w:r>
        <w:rPr>
          <w:rStyle w:val="StringTok"/>
        </w:rPr>
        <w:t xml:space="preserve">"blockGroup"</w:t>
      </w:r>
      <w:r>
        <w:br/>
      </w:r>
      <w:r>
        <w:rPr>
          <w:rStyle w:val="NormalTok"/>
        </w:rPr>
        <w:t xml:space="preserve">                      </w:t>
      </w:r>
      <w:r>
        <w:rPr>
          <w:rStyle w:val="OtherTok"/>
        </w:rPr>
        <w:t xml:space="preserve">minOccurs=</w:t>
      </w:r>
      <w:r>
        <w:rPr>
          <w:rStyle w:val="StringTok"/>
        </w:rPr>
        <w:t xml:space="preserve">"1"</w:t>
      </w:r>
      <w:r>
        <w:rPr>
          <w:rStyle w:val="NormalTok"/>
        </w:rPr>
        <w:t xml:space="preserve"> </w:t>
      </w:r>
      <w:r>
        <w:rPr>
          <w:rStyle w:val="OtherTok"/>
        </w:rPr>
        <w:t xml:space="preserve">maxOccurs=</w:t>
      </w:r>
      <w:r>
        <w:rPr>
          <w:rStyle w:val="StringTok"/>
        </w:rPr>
        <w:t xml:space="preserve">"unbounded"</w:t>
      </w:r>
      <w:r>
        <w:rPr>
          <w:rStyle w:val="NormalTok"/>
        </w:rPr>
        <w:t xml:space="preserve">/&gt;</w:t>
      </w:r>
      <w:r>
        <w:br/>
      </w:r>
      <w:r>
        <w:rPr>
          <w:rStyle w:val="NormalTok"/>
        </w:rPr>
        <w:t xml:space="preserve">        &lt;/</w:t>
      </w:r>
      <w:r>
        <w:rPr>
          <w:rStyle w:val="KeywordTok"/>
        </w:rPr>
        <w:t xml:space="preserve">xs:sequence</w:t>
      </w:r>
      <w:r>
        <w:rPr>
          <w:rStyle w:val="NormalTok"/>
        </w:rPr>
        <w:t xml:space="preserve">&gt;</w:t>
      </w:r>
      <w:r>
        <w:br/>
      </w:r>
      <w:r>
        <w:rPr>
          <w:rStyle w:val="NormalTok"/>
        </w:rPr>
        <w:t xml:space="preserve">    &lt;/</w:t>
      </w:r>
      <w:r>
        <w:rPr>
          <w:rStyle w:val="KeywordTok"/>
        </w:rPr>
        <w:t xml:space="preserve">xs:complexType</w:t>
      </w:r>
      <w:r>
        <w:rPr>
          <w:rStyle w:val="NormalTok"/>
        </w:rPr>
        <w:t xml:space="preserve">&gt;</w:t>
      </w:r>
      <w:r>
        <w:br/>
      </w:r>
      <w:r>
        <w:br/>
      </w:r>
      <w:r>
        <w:rPr>
          <w:rStyle w:val="NormalTok"/>
        </w:rPr>
        <w:t xml:space="preserve">&lt;/</w:t>
      </w:r>
      <w:r>
        <w:rPr>
          <w:rStyle w:val="KeywordTok"/>
        </w:rPr>
        <w:t xml:space="preserve">xs:schema</w:t>
      </w:r>
      <w:r>
        <w:rPr>
          <w:rStyle w:val="NormalTok"/>
        </w:rPr>
        <w:t xml:space="preserve">&gt;</w:t>
      </w:r>
    </w:p>
    <w:p>
      <w:r>
        <w:pict>
          <v:rect style="width:0;height:1.5pt" o:hralign="center" o:hrstd="t" o:hr="t"/>
        </w:pict>
      </w:r>
    </w:p>
    <w:bookmarkEnd w:id="116"/>
    <w:bookmarkEnd w:id="117"/>
    <w:bookmarkStart w:id="119" w:name="приложение-б"/>
    <w:p>
      <w:pPr>
        <w:pStyle w:val="2"/>
      </w:pPr>
      <w:r>
        <w:t xml:space="preserve">Приложение Б</w:t>
      </w:r>
    </w:p>
    <w:bookmarkStart w:id="118" w:name="пример-документа-в-формате-uddm"/>
    <w:p>
      <w:pPr>
        <w:pStyle w:val="3"/>
      </w:pPr>
      <w:r>
        <w:t xml:space="preserve">Пример документа в формате UDDM</w:t>
      </w:r>
    </w:p>
    <w:p>
      <w:pPr>
        <w:pStyle w:val="FirstParagraph"/>
      </w:pPr>
      <w:r>
        <w:t xml:space="preserve">Ниже приведён сокращённый пример унифицированного представления документа — заявления обучающегося на прохождение практики (тип документа описан шаблоном в Приложении Г). Пример иллюстрирует использование всех трёх типов блоков (текст, список, таблица), вложенных абзацев и табличных данных.</w:t>
      </w:r>
    </w:p>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FunctionTok"/>
        </w:rPr>
        <w:t xml:space="preserve">?&gt;</w:t>
      </w:r>
      <w:r>
        <w:br/>
      </w:r>
      <w:r>
        <w:rPr>
          <w:rStyle w:val="NormalTok"/>
        </w:rPr>
        <w:t xml:space="preserve">&lt;</w:t>
      </w:r>
      <w:r>
        <w:rPr>
          <w:rStyle w:val="KeywordTok"/>
        </w:rPr>
        <w:t xml:space="preserve">root</w:t>
      </w:r>
      <w:r>
        <w:rPr>
          <w:rStyle w:val="NormalTok"/>
        </w:rPr>
        <w:t xml:space="preserve">&gt;</w:t>
      </w:r>
      <w:r>
        <w:br/>
      </w:r>
      <w:r>
        <w:br/>
      </w:r>
      <w:r>
        <w:rPr>
          <w:rStyle w:val="NormalTok"/>
        </w:rPr>
        <w:t xml:space="preserve">    &lt;</w:t>
      </w:r>
      <w:r>
        <w:rPr>
          <w:rStyle w:val="KeywordTok"/>
        </w:rPr>
        <w:t xml:space="preserve">text</w:t>
      </w:r>
      <w:r>
        <w:rPr>
          <w:rStyle w:val="NormalTok"/>
        </w:rPr>
        <w:t xml:space="preserve">&gt;</w:t>
      </w:r>
      <w:r>
        <w:br/>
      </w:r>
      <w:r>
        <w:rPr>
          <w:rStyle w:val="NormalTok"/>
        </w:rPr>
        <w:t xml:space="preserve">        &lt;</w:t>
      </w:r>
      <w:r>
        <w:rPr>
          <w:rStyle w:val="KeywordTok"/>
        </w:rPr>
        <w:t xml:space="preserve">p</w:t>
      </w:r>
      <w:r>
        <w:rPr>
          <w:rStyle w:val="NormalTok"/>
        </w:rPr>
        <w:t xml:space="preserve">&gt;Министерство науки и высшего образования Российской Федерации&lt;/</w:t>
      </w:r>
      <w:r>
        <w:rPr>
          <w:rStyle w:val="KeywordTok"/>
        </w:rPr>
        <w:t xml:space="preserve">p</w:t>
      </w:r>
      <w:r>
        <w:rPr>
          <w:rStyle w:val="NormalTok"/>
        </w:rPr>
        <w:t xml:space="preserve">&gt;</w:t>
      </w:r>
      <w:r>
        <w:br/>
      </w:r>
      <w:r>
        <w:rPr>
          <w:rStyle w:val="NormalTok"/>
        </w:rPr>
        <w:t xml:space="preserve">        &lt;</w:t>
      </w:r>
      <w:r>
        <w:rPr>
          <w:rStyle w:val="KeywordTok"/>
        </w:rPr>
        <w:t xml:space="preserve">p</w:t>
      </w:r>
      <w:r>
        <w:rPr>
          <w:rStyle w:val="NormalTok"/>
        </w:rPr>
        <w:t xml:space="preserve">&gt;Новосибирский национальный исследовательский государственный университет&lt;/</w:t>
      </w:r>
      <w:r>
        <w:rPr>
          <w:rStyle w:val="KeywordTok"/>
        </w:rPr>
        <w:t xml:space="preserve">p</w:t>
      </w:r>
      <w:r>
        <w:rPr>
          <w:rStyle w:val="NormalTok"/>
        </w:rPr>
        <w:t xml:space="preserve">&gt;</w:t>
      </w:r>
      <w:r>
        <w:br/>
      </w:r>
      <w:r>
        <w:rPr>
          <w:rStyle w:val="NormalTok"/>
        </w:rPr>
        <w:t xml:space="preserve">        &lt;</w:t>
      </w:r>
      <w:r>
        <w:rPr>
          <w:rStyle w:val="KeywordTok"/>
        </w:rPr>
        <w:t xml:space="preserve">p</w:t>
      </w:r>
      <w:r>
        <w:rPr>
          <w:rStyle w:val="NormalTok"/>
        </w:rPr>
        <w:t xml:space="preserve">&gt;Факультет информационных технологий&lt;/</w:t>
      </w:r>
      <w:r>
        <w:rPr>
          <w:rStyle w:val="KeywordTok"/>
        </w:rPr>
        <w:t xml:space="preserve">p</w:t>
      </w:r>
      <w:r>
        <w:rPr>
          <w:rStyle w:val="NormalTok"/>
        </w:rPr>
        <w:t xml:space="preserve">&gt;</w:t>
      </w:r>
      <w:r>
        <w:br/>
      </w:r>
      <w:r>
        <w:rPr>
          <w:rStyle w:val="NormalTok"/>
        </w:rPr>
        <w:t xml:space="preserve">        &lt;</w:t>
      </w:r>
      <w:r>
        <w:rPr>
          <w:rStyle w:val="KeywordTok"/>
        </w:rPr>
        <w:t xml:space="preserve">p</w:t>
      </w:r>
      <w:r>
        <w:rPr>
          <w:rStyle w:val="NormalTok"/>
        </w:rPr>
        <w:t xml:space="preserve">&gt;Кафедра общей информатики&lt;/</w:t>
      </w:r>
      <w:r>
        <w:rPr>
          <w:rStyle w:val="KeywordTok"/>
        </w:rPr>
        <w:t xml:space="preserve">p</w:t>
      </w:r>
      <w:r>
        <w:rPr>
          <w:rStyle w:val="NormalTok"/>
        </w:rPr>
        <w:t xml:space="preserve">&gt;</w:t>
      </w:r>
      <w:r>
        <w:br/>
      </w:r>
      <w:r>
        <w:rPr>
          <w:rStyle w:val="NormalTok"/>
        </w:rPr>
        <w:t xml:space="preserve">    &lt;/</w:t>
      </w:r>
      <w:r>
        <w:rPr>
          <w:rStyle w:val="KeywordTok"/>
        </w:rPr>
        <w:t xml:space="preserve">text</w:t>
      </w:r>
      <w:r>
        <w:rPr>
          <w:rStyle w:val="NormalTok"/>
        </w:rPr>
        <w:t xml:space="preserve">&gt;</w:t>
      </w:r>
      <w:r>
        <w:br/>
      </w:r>
      <w:r>
        <w:br/>
      </w:r>
      <w:r>
        <w:rPr>
          <w:rStyle w:val="NormalTok"/>
        </w:rPr>
        <w:t xml:space="preserve">    &lt;</w:t>
      </w:r>
      <w:r>
        <w:rPr>
          <w:rStyle w:val="KeywordTok"/>
        </w:rPr>
        <w:t xml:space="preserve">text</w:t>
      </w:r>
      <w:r>
        <w:rPr>
          <w:rStyle w:val="NormalTok"/>
        </w:rPr>
        <w:t xml:space="preserve">&gt;</w:t>
      </w:r>
      <w:r>
        <w:br/>
      </w:r>
      <w:r>
        <w:rPr>
          <w:rStyle w:val="NormalTok"/>
        </w:rPr>
        <w:t xml:space="preserve">        &lt;</w:t>
      </w:r>
      <w:r>
        <w:rPr>
          <w:rStyle w:val="KeywordTok"/>
        </w:rPr>
        <w:t xml:space="preserve">p</w:t>
      </w:r>
      <w:r>
        <w:rPr>
          <w:rStyle w:val="NormalTok"/>
        </w:rPr>
        <w:t xml:space="preserve">&gt;ЗАЯВЛЕНИЕ&lt;/</w:t>
      </w:r>
      <w:r>
        <w:rPr>
          <w:rStyle w:val="KeywordTok"/>
        </w:rPr>
        <w:t xml:space="preserve">p</w:t>
      </w:r>
      <w:r>
        <w:rPr>
          <w:rStyle w:val="NormalTok"/>
        </w:rPr>
        <w:t xml:space="preserve">&gt;</w:t>
      </w:r>
      <w:r>
        <w:br/>
      </w:r>
      <w:r>
        <w:rPr>
          <w:rStyle w:val="NormalTok"/>
        </w:rPr>
        <w:t xml:space="preserve">        &lt;</w:t>
      </w:r>
      <w:r>
        <w:rPr>
          <w:rStyle w:val="KeywordTok"/>
        </w:rPr>
        <w:t xml:space="preserve">p</w:t>
      </w:r>
      <w:r>
        <w:rPr>
          <w:rStyle w:val="NormalTok"/>
        </w:rPr>
        <w:t xml:space="preserve">&gt;о направлении на практику&lt;/</w:t>
      </w:r>
      <w:r>
        <w:rPr>
          <w:rStyle w:val="KeywordTok"/>
        </w:rPr>
        <w:t xml:space="preserve">p</w:t>
      </w:r>
      <w:r>
        <w:rPr>
          <w:rStyle w:val="NormalTok"/>
        </w:rPr>
        <w:t xml:space="preserve">&gt;</w:t>
      </w:r>
      <w:r>
        <w:br/>
      </w:r>
      <w:r>
        <w:rPr>
          <w:rStyle w:val="NormalTok"/>
        </w:rPr>
        <w:t xml:space="preserve">    &lt;/</w:t>
      </w:r>
      <w:r>
        <w:rPr>
          <w:rStyle w:val="KeywordTok"/>
        </w:rPr>
        <w:t xml:space="preserve">text</w:t>
      </w:r>
      <w:r>
        <w:rPr>
          <w:rStyle w:val="NormalTok"/>
        </w:rPr>
        <w:t xml:space="preserve">&gt;</w:t>
      </w:r>
      <w:r>
        <w:br/>
      </w:r>
      <w:r>
        <w:br/>
      </w:r>
      <w:r>
        <w:rPr>
          <w:rStyle w:val="NormalTok"/>
        </w:rPr>
        <w:t xml:space="preserve">    &lt;</w:t>
      </w:r>
      <w:r>
        <w:rPr>
          <w:rStyle w:val="KeywordTok"/>
        </w:rPr>
        <w:t xml:space="preserve">text</w:t>
      </w:r>
      <w:r>
        <w:rPr>
          <w:rStyle w:val="NormalTok"/>
        </w:rPr>
        <w:t xml:space="preserve">&gt;</w:t>
      </w:r>
      <w:r>
        <w:br/>
      </w:r>
      <w:r>
        <w:rPr>
          <w:rStyle w:val="NormalTok"/>
        </w:rPr>
        <w:t xml:space="preserve">        &lt;</w:t>
      </w:r>
      <w:r>
        <w:rPr>
          <w:rStyle w:val="KeywordTok"/>
        </w:rPr>
        <w:t xml:space="preserve">p</w:t>
      </w:r>
      <w:r>
        <w:rPr>
          <w:rStyle w:val="NormalTok"/>
        </w:rPr>
        <w:t xml:space="preserve">&gt;От обучающегося Соломенникова Николая Александровича (Ф.И.О.)&lt;/</w:t>
      </w:r>
      <w:r>
        <w:rPr>
          <w:rStyle w:val="KeywordTok"/>
        </w:rPr>
        <w:t xml:space="preserve">p</w:t>
      </w:r>
      <w:r>
        <w:rPr>
          <w:rStyle w:val="NormalTok"/>
        </w:rPr>
        <w:t xml:space="preserve">&gt;</w:t>
      </w:r>
      <w:r>
        <w:br/>
      </w:r>
      <w:r>
        <w:rPr>
          <w:rStyle w:val="NormalTok"/>
        </w:rPr>
        <w:t xml:space="preserve">        &lt;</w:t>
      </w:r>
      <w:r>
        <w:rPr>
          <w:rStyle w:val="KeywordTok"/>
        </w:rPr>
        <w:t xml:space="preserve">p</w:t>
      </w:r>
      <w:r>
        <w:rPr>
          <w:rStyle w:val="NormalTok"/>
        </w:rPr>
        <w:t xml:space="preserve">&gt;4 курса, группы № 22204&lt;/</w:t>
      </w:r>
      <w:r>
        <w:rPr>
          <w:rStyle w:val="KeywordTok"/>
        </w:rPr>
        <w:t xml:space="preserve">p</w:t>
      </w:r>
      <w:r>
        <w:rPr>
          <w:rStyle w:val="NormalTok"/>
        </w:rPr>
        <w:t xml:space="preserve">&gt;</w:t>
      </w:r>
      <w:r>
        <w:br/>
      </w:r>
      <w:r>
        <w:rPr>
          <w:rStyle w:val="NormalTok"/>
        </w:rPr>
        <w:t xml:space="preserve">        &lt;</w:t>
      </w:r>
      <w:r>
        <w:rPr>
          <w:rStyle w:val="KeywordTok"/>
        </w:rPr>
        <w:t xml:space="preserve">p</w:t>
      </w:r>
      <w:r>
        <w:rPr>
          <w:rStyle w:val="NormalTok"/>
        </w:rPr>
        <w:t xml:space="preserve">&gt;направление 09.03.01 (код и наименование направления)&lt;/</w:t>
      </w:r>
      <w:r>
        <w:rPr>
          <w:rStyle w:val="KeywordTok"/>
        </w:rPr>
        <w:t xml:space="preserve">p</w:t>
      </w:r>
      <w:r>
        <w:rPr>
          <w:rStyle w:val="NormalTok"/>
        </w:rPr>
        <w:t xml:space="preserve">&gt;</w:t>
      </w:r>
      <w:r>
        <w:br/>
      </w:r>
      <w:r>
        <w:rPr>
          <w:rStyle w:val="NormalTok"/>
        </w:rPr>
        <w:t xml:space="preserve">        &lt;</w:t>
      </w:r>
      <w:r>
        <w:rPr>
          <w:rStyle w:val="KeywordTok"/>
        </w:rPr>
        <w:t xml:space="preserve">p</w:t>
      </w:r>
      <w:r>
        <w:rPr>
          <w:rStyle w:val="NormalTok"/>
        </w:rPr>
        <w:t xml:space="preserve">&gt;Информатика и вычислительная техника&lt;/</w:t>
      </w:r>
      <w:r>
        <w:rPr>
          <w:rStyle w:val="KeywordTok"/>
        </w:rPr>
        <w:t xml:space="preserve">p</w:t>
      </w:r>
      <w:r>
        <w:rPr>
          <w:rStyle w:val="NormalTok"/>
        </w:rPr>
        <w:t xml:space="preserve">&gt;</w:t>
      </w:r>
      <w:r>
        <w:br/>
      </w:r>
      <w:r>
        <w:rPr>
          <w:rStyle w:val="NormalTok"/>
        </w:rPr>
        <w:t xml:space="preserve">        &lt;</w:t>
      </w:r>
      <w:r>
        <w:rPr>
          <w:rStyle w:val="KeywordTok"/>
        </w:rPr>
        <w:t xml:space="preserve">p</w:t>
      </w:r>
      <w:r>
        <w:rPr>
          <w:rStyle w:val="NormalTok"/>
        </w:rPr>
        <w:t xml:space="preserve">&gt;направленность (профиль) Программная инженерия и компьютерные науки (наименование профиля)&lt;/</w:t>
      </w:r>
      <w:r>
        <w:rPr>
          <w:rStyle w:val="KeywordTok"/>
        </w:rPr>
        <w:t xml:space="preserve">p</w:t>
      </w:r>
      <w:r>
        <w:rPr>
          <w:rStyle w:val="NormalTok"/>
        </w:rPr>
        <w:t xml:space="preserve">&gt;</w:t>
      </w:r>
      <w:r>
        <w:br/>
      </w:r>
      <w:r>
        <w:rPr>
          <w:rStyle w:val="NormalTok"/>
        </w:rPr>
        <w:t xml:space="preserve">    &lt;/</w:t>
      </w:r>
      <w:r>
        <w:rPr>
          <w:rStyle w:val="KeywordTok"/>
        </w:rPr>
        <w:t xml:space="preserve">text</w:t>
      </w:r>
      <w:r>
        <w:rPr>
          <w:rStyle w:val="NormalTok"/>
        </w:rPr>
        <w:t xml:space="preserve">&gt;</w:t>
      </w:r>
      <w:r>
        <w:br/>
      </w:r>
      <w:r>
        <w:br/>
      </w:r>
      <w:r>
        <w:rPr>
          <w:rStyle w:val="NormalTok"/>
        </w:rPr>
        <w:t xml:space="preserve">    &lt;</w:t>
      </w:r>
      <w:r>
        <w:rPr>
          <w:rStyle w:val="KeywordTok"/>
        </w:rPr>
        <w:t xml:space="preserve">text</w:t>
      </w:r>
      <w:r>
        <w:rPr>
          <w:rStyle w:val="NormalTok"/>
        </w:rPr>
        <w:t xml:space="preserve">&gt;</w:t>
      </w:r>
      <w:r>
        <w:br/>
      </w:r>
      <w:r>
        <w:rPr>
          <w:rStyle w:val="NormalTok"/>
        </w:rPr>
        <w:t xml:space="preserve">        &lt;</w:t>
      </w:r>
      <w:r>
        <w:rPr>
          <w:rStyle w:val="KeywordTok"/>
        </w:rPr>
        <w:t xml:space="preserve">p</w:t>
      </w:r>
      <w:r>
        <w:rPr>
          <w:rStyle w:val="NormalTok"/>
        </w:rPr>
        <w:t xml:space="preserve">&gt;Прошу направить меня на производственную практику&lt;/</w:t>
      </w:r>
      <w:r>
        <w:rPr>
          <w:rStyle w:val="KeywordTok"/>
        </w:rPr>
        <w:t xml:space="preserve">p</w:t>
      </w:r>
      <w:r>
        <w:rPr>
          <w:rStyle w:val="NormalTok"/>
        </w:rPr>
        <w:t xml:space="preserve">&gt;</w:t>
      </w:r>
      <w:r>
        <w:br/>
      </w:r>
      <w:r>
        <w:rPr>
          <w:rStyle w:val="NormalTok"/>
        </w:rPr>
        <w:t xml:space="preserve">        &lt;</w:t>
      </w:r>
      <w:r>
        <w:rPr>
          <w:rStyle w:val="KeywordTok"/>
        </w:rPr>
        <w:t xml:space="preserve">p</w:t>
      </w:r>
      <w:r>
        <w:rPr>
          <w:rStyle w:val="NormalTok"/>
        </w:rPr>
        <w:t xml:space="preserve">&gt;(указывается наименование практики)&lt;/</w:t>
      </w:r>
      <w:r>
        <w:rPr>
          <w:rStyle w:val="KeywordTok"/>
        </w:rPr>
        <w:t xml:space="preserve">p</w:t>
      </w:r>
      <w:r>
        <w:rPr>
          <w:rStyle w:val="NormalTok"/>
        </w:rPr>
        <w:t xml:space="preserve">&gt;</w:t>
      </w:r>
      <w:r>
        <w:br/>
      </w:r>
      <w:r>
        <w:rPr>
          <w:rStyle w:val="NormalTok"/>
        </w:rPr>
        <w:t xml:space="preserve">        &lt;</w:t>
      </w:r>
      <w:r>
        <w:rPr>
          <w:rStyle w:val="KeywordTok"/>
        </w:rPr>
        <w:t xml:space="preserve">p</w:t>
      </w:r>
      <w:r>
        <w:rPr>
          <w:rStyle w:val="NormalTok"/>
        </w:rPr>
        <w:t xml:space="preserve">&gt;в ФГБУН Институт математики им. С. Л. Соболева СО РАН&lt;/</w:t>
      </w:r>
      <w:r>
        <w:rPr>
          <w:rStyle w:val="KeywordTok"/>
        </w:rPr>
        <w:t xml:space="preserve">p</w:t>
      </w:r>
      <w:r>
        <w:rPr>
          <w:rStyle w:val="NormalTok"/>
        </w:rPr>
        <w:t xml:space="preserve">&gt;</w:t>
      </w:r>
      <w:r>
        <w:br/>
      </w:r>
      <w:r>
        <w:rPr>
          <w:rStyle w:val="NormalTok"/>
        </w:rPr>
        <w:t xml:space="preserve">        &lt;</w:t>
      </w:r>
      <w:r>
        <w:rPr>
          <w:rStyle w:val="KeywordTok"/>
        </w:rPr>
        <w:t xml:space="preserve">p</w:t>
      </w:r>
      <w:r>
        <w:rPr>
          <w:rStyle w:val="NormalTok"/>
        </w:rPr>
        <w:t xml:space="preserve">&gt;630090, г. Новосибирск, пр. Академика Коптюга, 4&lt;/</w:t>
      </w:r>
      <w:r>
        <w:rPr>
          <w:rStyle w:val="KeywordTok"/>
        </w:rPr>
        <w:t xml:space="preserve">p</w:t>
      </w:r>
      <w:r>
        <w:rPr>
          <w:rStyle w:val="NormalTok"/>
        </w:rPr>
        <w:t xml:space="preserve">&gt;</w:t>
      </w:r>
      <w:r>
        <w:br/>
      </w:r>
      <w:r>
        <w:rPr>
          <w:rStyle w:val="NormalTok"/>
        </w:rPr>
        <w:t xml:space="preserve">    &lt;/</w:t>
      </w:r>
      <w:r>
        <w:rPr>
          <w:rStyle w:val="KeywordTok"/>
        </w:rPr>
        <w:t xml:space="preserve">text</w:t>
      </w:r>
      <w:r>
        <w:rPr>
          <w:rStyle w:val="NormalTok"/>
        </w:rPr>
        <w:t xml:space="preserve">&gt;</w:t>
      </w:r>
      <w:r>
        <w:br/>
      </w:r>
      <w:r>
        <w:br/>
      </w:r>
      <w:r>
        <w:rPr>
          <w:rStyle w:val="NormalTok"/>
        </w:rPr>
        <w:t xml:space="preserve">    &lt;</w:t>
      </w:r>
      <w:r>
        <w:rPr>
          <w:rStyle w:val="KeywordTok"/>
        </w:rPr>
        <w:t xml:space="preserve">table</w:t>
      </w:r>
      <w:r>
        <w:rPr>
          <w:rStyle w:val="NormalTok"/>
        </w:rPr>
        <w:t xml:space="preserve">&gt;</w:t>
      </w:r>
      <w:r>
        <w:br/>
      </w:r>
      <w:r>
        <w:rPr>
          <w:rStyle w:val="NormalTok"/>
        </w:rPr>
        <w:t xml:space="preserve">        &lt;</w:t>
      </w:r>
      <w:r>
        <w:rPr>
          <w:rStyle w:val="KeywordTok"/>
        </w:rPr>
        <w:t xml:space="preserve">row</w:t>
      </w:r>
      <w:r>
        <w:rPr>
          <w:rStyle w:val="NormalTok"/>
        </w:rPr>
        <w:t xml:space="preserve">&gt;</w:t>
      </w:r>
      <w:r>
        <w:br/>
      </w:r>
      <w:r>
        <w:rPr>
          <w:rStyle w:val="NormalTok"/>
        </w:rPr>
        <w:t xml:space="preserve">            &lt;</w:t>
      </w:r>
      <w:r>
        <w:rPr>
          <w:rStyle w:val="KeywordTok"/>
        </w:rPr>
        <w:t xml:space="preserve">cell</w:t>
      </w:r>
      <w:r>
        <w:rPr>
          <w:rStyle w:val="NormalTok"/>
        </w:rPr>
        <w:t xml:space="preserve">&gt;&lt;</w:t>
      </w:r>
      <w:r>
        <w:rPr>
          <w:rStyle w:val="KeywordTok"/>
        </w:rPr>
        <w:t xml:space="preserve">text</w:t>
      </w:r>
      <w:r>
        <w:rPr>
          <w:rStyle w:val="NormalTok"/>
        </w:rPr>
        <w:t xml:space="preserve">&gt;&lt;</w:t>
      </w:r>
      <w:r>
        <w:rPr>
          <w:rStyle w:val="KeywordTok"/>
        </w:rPr>
        <w:t xml:space="preserve">p</w:t>
      </w:r>
      <w:r>
        <w:rPr>
          <w:rStyle w:val="NormalTok"/>
        </w:rPr>
        <w:t xml:space="preserve">&gt;Дата начала практики&lt;/</w:t>
      </w:r>
      <w:r>
        <w:rPr>
          <w:rStyle w:val="KeywordTok"/>
        </w:rPr>
        <w:t xml:space="preserve">p</w:t>
      </w:r>
      <w:r>
        <w:rPr>
          <w:rStyle w:val="NormalTok"/>
        </w:rPr>
        <w:t xml:space="preserve">&gt;&lt;/</w:t>
      </w:r>
      <w:r>
        <w:rPr>
          <w:rStyle w:val="KeywordTok"/>
        </w:rPr>
        <w:t xml:space="preserve">text</w:t>
      </w:r>
      <w:r>
        <w:rPr>
          <w:rStyle w:val="NormalTok"/>
        </w:rPr>
        <w:t xml:space="preserve">&gt;&lt;/</w:t>
      </w:r>
      <w:r>
        <w:rPr>
          <w:rStyle w:val="KeywordTok"/>
        </w:rPr>
        <w:t xml:space="preserve">cell</w:t>
      </w:r>
      <w:r>
        <w:rPr>
          <w:rStyle w:val="NormalTok"/>
        </w:rPr>
        <w:t xml:space="preserve">&gt;</w:t>
      </w:r>
      <w:r>
        <w:br/>
      </w:r>
      <w:r>
        <w:rPr>
          <w:rStyle w:val="NormalTok"/>
        </w:rPr>
        <w:t xml:space="preserve">            &lt;</w:t>
      </w:r>
      <w:r>
        <w:rPr>
          <w:rStyle w:val="KeywordTok"/>
        </w:rPr>
        <w:t xml:space="preserve">cell</w:t>
      </w:r>
      <w:r>
        <w:rPr>
          <w:rStyle w:val="NormalTok"/>
        </w:rPr>
        <w:t xml:space="preserve">&gt;&lt;</w:t>
      </w:r>
      <w:r>
        <w:rPr>
          <w:rStyle w:val="KeywordTok"/>
        </w:rPr>
        <w:t xml:space="preserve">text</w:t>
      </w:r>
      <w:r>
        <w:rPr>
          <w:rStyle w:val="NormalTok"/>
        </w:rPr>
        <w:t xml:space="preserve">&gt;&lt;</w:t>
      </w:r>
      <w:r>
        <w:rPr>
          <w:rStyle w:val="KeywordTok"/>
        </w:rPr>
        <w:t xml:space="preserve">p</w:t>
      </w:r>
      <w:r>
        <w:rPr>
          <w:rStyle w:val="NormalTok"/>
        </w:rPr>
        <w:t xml:space="preserve">&gt;29.09.2025&lt;/</w:t>
      </w:r>
      <w:r>
        <w:rPr>
          <w:rStyle w:val="KeywordTok"/>
        </w:rPr>
        <w:t xml:space="preserve">p</w:t>
      </w:r>
      <w:r>
        <w:rPr>
          <w:rStyle w:val="NormalTok"/>
        </w:rPr>
        <w:t xml:space="preserve">&gt;&lt;/</w:t>
      </w:r>
      <w:r>
        <w:rPr>
          <w:rStyle w:val="KeywordTok"/>
        </w:rPr>
        <w:t xml:space="preserve">text</w:t>
      </w:r>
      <w:r>
        <w:rPr>
          <w:rStyle w:val="NormalTok"/>
        </w:rPr>
        <w:t xml:space="preserve">&gt;&lt;/</w:t>
      </w:r>
      <w:r>
        <w:rPr>
          <w:rStyle w:val="KeywordTok"/>
        </w:rPr>
        <w:t xml:space="preserve">cell</w:t>
      </w:r>
      <w:r>
        <w:rPr>
          <w:rStyle w:val="NormalTok"/>
        </w:rPr>
        <w:t xml:space="preserve">&gt;</w:t>
      </w:r>
      <w:r>
        <w:br/>
      </w:r>
      <w:r>
        <w:rPr>
          <w:rStyle w:val="NormalTok"/>
        </w:rPr>
        <w:t xml:space="preserve">        &lt;/</w:t>
      </w:r>
      <w:r>
        <w:rPr>
          <w:rStyle w:val="KeywordTok"/>
        </w:rPr>
        <w:t xml:space="preserve">row</w:t>
      </w:r>
      <w:r>
        <w:rPr>
          <w:rStyle w:val="NormalTok"/>
        </w:rPr>
        <w:t xml:space="preserve">&gt;</w:t>
      </w:r>
      <w:r>
        <w:br/>
      </w:r>
      <w:r>
        <w:rPr>
          <w:rStyle w:val="NormalTok"/>
        </w:rPr>
        <w:t xml:space="preserve">        &lt;</w:t>
      </w:r>
      <w:r>
        <w:rPr>
          <w:rStyle w:val="KeywordTok"/>
        </w:rPr>
        <w:t xml:space="preserve">row</w:t>
      </w:r>
      <w:r>
        <w:rPr>
          <w:rStyle w:val="NormalTok"/>
        </w:rPr>
        <w:t xml:space="preserve">&gt;</w:t>
      </w:r>
      <w:r>
        <w:br/>
      </w:r>
      <w:r>
        <w:rPr>
          <w:rStyle w:val="NormalTok"/>
        </w:rPr>
        <w:t xml:space="preserve">            &lt;</w:t>
      </w:r>
      <w:r>
        <w:rPr>
          <w:rStyle w:val="KeywordTok"/>
        </w:rPr>
        <w:t xml:space="preserve">cell</w:t>
      </w:r>
      <w:r>
        <w:rPr>
          <w:rStyle w:val="NormalTok"/>
        </w:rPr>
        <w:t xml:space="preserve">&gt;&lt;</w:t>
      </w:r>
      <w:r>
        <w:rPr>
          <w:rStyle w:val="KeywordTok"/>
        </w:rPr>
        <w:t xml:space="preserve">text</w:t>
      </w:r>
      <w:r>
        <w:rPr>
          <w:rStyle w:val="NormalTok"/>
        </w:rPr>
        <w:t xml:space="preserve">&gt;&lt;</w:t>
      </w:r>
      <w:r>
        <w:rPr>
          <w:rStyle w:val="KeywordTok"/>
        </w:rPr>
        <w:t xml:space="preserve">p</w:t>
      </w:r>
      <w:r>
        <w:rPr>
          <w:rStyle w:val="NormalTok"/>
        </w:rPr>
        <w:t xml:space="preserve">&gt;Дата окончания практики&lt;/</w:t>
      </w:r>
      <w:r>
        <w:rPr>
          <w:rStyle w:val="KeywordTok"/>
        </w:rPr>
        <w:t xml:space="preserve">p</w:t>
      </w:r>
      <w:r>
        <w:rPr>
          <w:rStyle w:val="NormalTok"/>
        </w:rPr>
        <w:t xml:space="preserve">&gt;&lt;/</w:t>
      </w:r>
      <w:r>
        <w:rPr>
          <w:rStyle w:val="KeywordTok"/>
        </w:rPr>
        <w:t xml:space="preserve">text</w:t>
      </w:r>
      <w:r>
        <w:rPr>
          <w:rStyle w:val="NormalTok"/>
        </w:rPr>
        <w:t xml:space="preserve">&gt;&lt;/</w:t>
      </w:r>
      <w:r>
        <w:rPr>
          <w:rStyle w:val="KeywordTok"/>
        </w:rPr>
        <w:t xml:space="preserve">cell</w:t>
      </w:r>
      <w:r>
        <w:rPr>
          <w:rStyle w:val="NormalTok"/>
        </w:rPr>
        <w:t xml:space="preserve">&gt;</w:t>
      </w:r>
      <w:r>
        <w:br/>
      </w:r>
      <w:r>
        <w:rPr>
          <w:rStyle w:val="NormalTok"/>
        </w:rPr>
        <w:t xml:space="preserve">            &lt;</w:t>
      </w:r>
      <w:r>
        <w:rPr>
          <w:rStyle w:val="KeywordTok"/>
        </w:rPr>
        <w:t xml:space="preserve">cell</w:t>
      </w:r>
      <w:r>
        <w:rPr>
          <w:rStyle w:val="NormalTok"/>
        </w:rPr>
        <w:t xml:space="preserve">&gt;&lt;</w:t>
      </w:r>
      <w:r>
        <w:rPr>
          <w:rStyle w:val="KeywordTok"/>
        </w:rPr>
        <w:t xml:space="preserve">text</w:t>
      </w:r>
      <w:r>
        <w:rPr>
          <w:rStyle w:val="NormalTok"/>
        </w:rPr>
        <w:t xml:space="preserve">&gt;&lt;</w:t>
      </w:r>
      <w:r>
        <w:rPr>
          <w:rStyle w:val="KeywordTok"/>
        </w:rPr>
        <w:t xml:space="preserve">p</w:t>
      </w:r>
      <w:r>
        <w:rPr>
          <w:rStyle w:val="NormalTok"/>
        </w:rPr>
        <w:t xml:space="preserve">&gt;23.12.2025&lt;/</w:t>
      </w:r>
      <w:r>
        <w:rPr>
          <w:rStyle w:val="KeywordTok"/>
        </w:rPr>
        <w:t xml:space="preserve">p</w:t>
      </w:r>
      <w:r>
        <w:rPr>
          <w:rStyle w:val="NormalTok"/>
        </w:rPr>
        <w:t xml:space="preserve">&gt;&lt;/</w:t>
      </w:r>
      <w:r>
        <w:rPr>
          <w:rStyle w:val="KeywordTok"/>
        </w:rPr>
        <w:t xml:space="preserve">text</w:t>
      </w:r>
      <w:r>
        <w:rPr>
          <w:rStyle w:val="NormalTok"/>
        </w:rPr>
        <w:t xml:space="preserve">&gt;&lt;/</w:t>
      </w:r>
      <w:r>
        <w:rPr>
          <w:rStyle w:val="KeywordTok"/>
        </w:rPr>
        <w:t xml:space="preserve">cell</w:t>
      </w:r>
      <w:r>
        <w:rPr>
          <w:rStyle w:val="NormalTok"/>
        </w:rPr>
        <w:t xml:space="preserve">&gt;</w:t>
      </w:r>
      <w:r>
        <w:br/>
      </w:r>
      <w:r>
        <w:rPr>
          <w:rStyle w:val="NormalTok"/>
        </w:rPr>
        <w:t xml:space="preserve">        &lt;/</w:t>
      </w:r>
      <w:r>
        <w:rPr>
          <w:rStyle w:val="KeywordTok"/>
        </w:rPr>
        <w:t xml:space="preserve">row</w:t>
      </w:r>
      <w:r>
        <w:rPr>
          <w:rStyle w:val="NormalTok"/>
        </w:rPr>
        <w:t xml:space="preserve">&gt;</w:t>
      </w:r>
      <w:r>
        <w:br/>
      </w:r>
      <w:r>
        <w:rPr>
          <w:rStyle w:val="NormalTok"/>
        </w:rPr>
        <w:t xml:space="preserve">    &lt;/</w:t>
      </w:r>
      <w:r>
        <w:rPr>
          <w:rStyle w:val="KeywordTok"/>
        </w:rPr>
        <w:t xml:space="preserve">table</w:t>
      </w:r>
      <w:r>
        <w:rPr>
          <w:rStyle w:val="NormalTok"/>
        </w:rPr>
        <w:t xml:space="preserve">&gt;</w:t>
      </w:r>
      <w:r>
        <w:br/>
      </w:r>
      <w:r>
        <w:br/>
      </w:r>
      <w:r>
        <w:rPr>
          <w:rStyle w:val="NormalTok"/>
        </w:rPr>
        <w:t xml:space="preserve">    &lt;</w:t>
      </w:r>
      <w:r>
        <w:rPr>
          <w:rStyle w:val="KeywordTok"/>
        </w:rPr>
        <w:t xml:space="preserve">text</w:t>
      </w:r>
      <w:r>
        <w:rPr>
          <w:rStyle w:val="NormalTok"/>
        </w:rPr>
        <w:t xml:space="preserve">&gt;</w:t>
      </w:r>
      <w:r>
        <w:br/>
      </w:r>
      <w:r>
        <w:rPr>
          <w:rStyle w:val="NormalTok"/>
        </w:rPr>
        <w:t xml:space="preserve">        &lt;</w:t>
      </w:r>
      <w:r>
        <w:rPr>
          <w:rStyle w:val="KeywordTok"/>
        </w:rPr>
        <w:t xml:space="preserve">p</w:t>
      </w:r>
      <w:r>
        <w:rPr>
          <w:rStyle w:val="NormalTok"/>
        </w:rPr>
        <w:t xml:space="preserve">&gt;Дата: «20» сентября 2025 г.&lt;/</w:t>
      </w:r>
      <w:r>
        <w:rPr>
          <w:rStyle w:val="KeywordTok"/>
        </w:rPr>
        <w:t xml:space="preserve">p</w:t>
      </w:r>
      <w:r>
        <w:rPr>
          <w:rStyle w:val="NormalTok"/>
        </w:rPr>
        <w:t xml:space="preserve">&gt;</w:t>
      </w:r>
      <w:r>
        <w:br/>
      </w:r>
      <w:r>
        <w:rPr>
          <w:rStyle w:val="NormalTok"/>
        </w:rPr>
        <w:t xml:space="preserve">    &lt;/</w:t>
      </w:r>
      <w:r>
        <w:rPr>
          <w:rStyle w:val="KeywordTok"/>
        </w:rPr>
        <w:t xml:space="preserve">text</w:t>
      </w:r>
      <w:r>
        <w:rPr>
          <w:rStyle w:val="NormalTok"/>
        </w:rPr>
        <w:t xml:space="preserve">&gt;</w:t>
      </w:r>
      <w:r>
        <w:br/>
      </w:r>
      <w:r>
        <w:br/>
      </w:r>
      <w:r>
        <w:rPr>
          <w:rStyle w:val="NormalTok"/>
        </w:rPr>
        <w:t xml:space="preserve">    &lt;</w:t>
      </w:r>
      <w:r>
        <w:rPr>
          <w:rStyle w:val="KeywordTok"/>
        </w:rPr>
        <w:t xml:space="preserve">text</w:t>
      </w:r>
      <w:r>
        <w:rPr>
          <w:rStyle w:val="NormalTok"/>
        </w:rPr>
        <w:t xml:space="preserve">&gt;</w:t>
      </w:r>
      <w:r>
        <w:br/>
      </w:r>
      <w:r>
        <w:rPr>
          <w:rStyle w:val="NormalTok"/>
        </w:rPr>
        <w:t xml:space="preserve">        &lt;</w:t>
      </w:r>
      <w:r>
        <w:rPr>
          <w:rStyle w:val="KeywordTok"/>
        </w:rPr>
        <w:t xml:space="preserve">p</w:t>
      </w:r>
      <w:r>
        <w:rPr>
          <w:rStyle w:val="NormalTok"/>
        </w:rPr>
        <w:t xml:space="preserve">&gt;Руководитель ВКР Пальчунов Дмитрий Евгеньевич, зав. кафедрой&lt;/</w:t>
      </w:r>
      <w:r>
        <w:rPr>
          <w:rStyle w:val="KeywordTok"/>
        </w:rPr>
        <w:t xml:space="preserve">p</w:t>
      </w:r>
      <w:r>
        <w:rPr>
          <w:rStyle w:val="NormalTok"/>
        </w:rPr>
        <w:t xml:space="preserve">&gt;</w:t>
      </w:r>
      <w:r>
        <w:br/>
      </w:r>
      <w:r>
        <w:rPr>
          <w:rStyle w:val="NormalTok"/>
        </w:rPr>
        <w:t xml:space="preserve">        &lt;</w:t>
      </w:r>
      <w:r>
        <w:rPr>
          <w:rStyle w:val="KeywordTok"/>
        </w:rPr>
        <w:t xml:space="preserve">p</w:t>
      </w:r>
      <w:r>
        <w:rPr>
          <w:rStyle w:val="NormalTok"/>
        </w:rPr>
        <w:t xml:space="preserve">&gt;(Ф.И.О. полностью) (должность)&lt;/</w:t>
      </w:r>
      <w:r>
        <w:rPr>
          <w:rStyle w:val="KeywordTok"/>
        </w:rPr>
        <w:t xml:space="preserve">p</w:t>
      </w:r>
      <w:r>
        <w:rPr>
          <w:rStyle w:val="NormalTok"/>
        </w:rPr>
        <w:t xml:space="preserve">&gt;</w:t>
      </w:r>
      <w:r>
        <w:br/>
      </w:r>
      <w:r>
        <w:rPr>
          <w:rStyle w:val="NormalTok"/>
        </w:rPr>
        <w:t xml:space="preserve">    &lt;/</w:t>
      </w:r>
      <w:r>
        <w:rPr>
          <w:rStyle w:val="KeywordTok"/>
        </w:rPr>
        <w:t xml:space="preserve">text</w:t>
      </w:r>
      <w:r>
        <w:rPr>
          <w:rStyle w:val="NormalTok"/>
        </w:rPr>
        <w:t xml:space="preserve">&gt;</w:t>
      </w:r>
      <w:r>
        <w:br/>
      </w:r>
      <w:r>
        <w:br/>
      </w:r>
      <w:r>
        <w:rPr>
          <w:rStyle w:val="NormalTok"/>
        </w:rPr>
        <w:t xml:space="preserve">&lt;/</w:t>
      </w:r>
      <w:r>
        <w:rPr>
          <w:rStyle w:val="KeywordTok"/>
        </w:rPr>
        <w:t xml:space="preserve">root</w:t>
      </w:r>
      <w:r>
        <w:rPr>
          <w:rStyle w:val="NormalTok"/>
        </w:rPr>
        <w:t xml:space="preserve">&gt;</w:t>
      </w:r>
    </w:p>
    <w:p>
      <w:r>
        <w:pict>
          <v:rect style="width:0;height:1.5pt" o:hralign="center" o:hrstd="t" o:hr="t"/>
        </w:pict>
      </w:r>
    </w:p>
    <w:bookmarkEnd w:id="118"/>
    <w:bookmarkEnd w:id="119"/>
    <w:bookmarkStart w:id="121" w:name="приложение-в"/>
    <w:p>
      <w:pPr>
        <w:pStyle w:val="2"/>
      </w:pPr>
      <w:r>
        <w:t xml:space="preserve">Приложение В</w:t>
      </w:r>
    </w:p>
    <w:bookmarkStart w:id="120" w:name="фрагмент-схемы-онтологии-кафедры"/>
    <w:p>
      <w:pPr>
        <w:pStyle w:val="3"/>
      </w:pPr>
      <w:r>
        <w:t xml:space="preserve">Фрагмент схемы онтологии кафедры</w:t>
      </w:r>
    </w:p>
    <w:p>
      <w:pPr>
        <w:pStyle w:val="FirstParagraph"/>
      </w:pPr>
      <w:r>
        <w:t xml:space="preserve">Ниже приведён сокращённый фрагмент схемы онтологии кафедры, иллюстрирующий ключевые архитектурные решения: трёхзначное перечисление политик слияния, аннотация</w:t>
      </w:r>
      <w:r>
        <w:t xml:space="preserve"> </w:t>
      </w:r>
      <w:r>
        <w:rPr>
          <w:rStyle w:val="VerbatimChar"/>
        </w:rPr>
        <w:t xml:space="preserve">:mergePolicy</w:t>
      </w:r>
      <w:r>
        <w:t xml:space="preserve">, организация классов и их свойств. Полный текст схемы доступен в исходных материалах системы.</w:t>
      </w:r>
    </w:p>
    <w:p>
      <w:pPr>
        <w:pStyle w:val="SourceCode"/>
      </w:pPr>
      <w:r>
        <w:rPr>
          <w:rStyle w:val="VerbatimChar"/>
        </w:rPr>
        <w:t xml:space="preserve">@prefix :     &lt;http://doc2onto.org/ontology#&gt; .</w:t>
      </w:r>
      <w:r>
        <w:br/>
      </w:r>
      <w:r>
        <w:rPr>
          <w:rStyle w:val="VerbatimChar"/>
        </w:rPr>
        <w:t xml:space="preserve">@prefix rdf:  &lt;http://www.w3.org/1999/02/22-rdf-syntax-ns#&gt; .</w:t>
      </w:r>
      <w:r>
        <w:br/>
      </w:r>
      <w:r>
        <w:rPr>
          <w:rStyle w:val="VerbatimChar"/>
        </w:rPr>
        <w:t xml:space="preserve">@prefix rdfs: &lt;http://www.w3.org/2000/01/rdf-schema#&gt; .</w:t>
      </w:r>
      <w:r>
        <w:br/>
      </w:r>
      <w:r>
        <w:rPr>
          <w:rStyle w:val="VerbatimChar"/>
        </w:rPr>
        <w:t xml:space="preserve">@prefix owl:  &lt;http://www.w3.org/2002/07/owl#&gt; .</w:t>
      </w:r>
      <w:r>
        <w:br/>
      </w:r>
      <w:r>
        <w:rPr>
          <w:rStyle w:val="VerbatimChar"/>
        </w:rPr>
        <w:t xml:space="preserve">@prefix xsd:  &lt;http://www.w3.org/2001/XMLSchema#&gt; .</w:t>
      </w:r>
      <w:r>
        <w:br/>
      </w:r>
      <w:r>
        <w:br/>
      </w:r>
      <w:r>
        <w:rPr>
          <w:rStyle w:val="VerbatimChar"/>
        </w:rPr>
        <w:t xml:space="preserve">&lt;http://doc2onto.org/ontology&gt; rdf:type owl:Ontology ;</w:t>
      </w:r>
      <w:r>
        <w:br/>
      </w:r>
      <w:r>
        <w:rPr>
          <w:rStyle w:val="VerbatimChar"/>
        </w:rPr>
        <w:t xml:space="preserve">    rdfs:label "Онтология учебного процесса кафедры"@ru .</w:t>
      </w:r>
      <w:r>
        <w:br/>
      </w:r>
      <w:r>
        <w:br/>
      </w:r>
      <w:r>
        <w:rPr>
          <w:rStyle w:val="VerbatimChar"/>
        </w:rPr>
        <w:t xml:space="preserve"># ===== Политики слияния фактов (см. главу 2, раздел 2.8.1) =====</w:t>
      </w:r>
      <w:r>
        <w:br/>
      </w:r>
      <w:r>
        <w:br/>
      </w:r>
      <w:r>
        <w:rPr>
          <w:rStyle w:val="VerbatimChar"/>
        </w:rPr>
        <w:t xml:space="preserve">:MergePolicy rdf:type owl:Class ;</w:t>
      </w:r>
      <w:r>
        <w:br/>
      </w:r>
      <w:r>
        <w:rPr>
          <w:rStyle w:val="VerbatimChar"/>
        </w:rPr>
        <w:t xml:space="preserve">    rdfs:label "Политика слияния фактов"@ru .</w:t>
      </w:r>
      <w:r>
        <w:br/>
      </w:r>
      <w:r>
        <w:br/>
      </w:r>
      <w:r>
        <w:rPr>
          <w:rStyle w:val="VerbatimChar"/>
        </w:rPr>
        <w:t xml:space="preserve">:Policy_Set        rdf:type owl:NamedIndividual, :MergePolicy ;</w:t>
      </w:r>
      <w:r>
        <w:br/>
      </w:r>
      <w:r>
        <w:rPr>
          <w:rStyle w:val="VerbatimChar"/>
        </w:rPr>
        <w:t xml:space="preserve">    rdfs:label "set"@ru ;</w:t>
      </w:r>
      <w:r>
        <w:br/>
      </w:r>
      <w:r>
        <w:rPr>
          <w:rStyle w:val="VerbatimChar"/>
        </w:rPr>
        <w:t xml:space="preserve">    rdfs:comment "Полная замена (s, p, *) → (s, p, o_new)." .</w:t>
      </w:r>
      <w:r>
        <w:br/>
      </w:r>
      <w:r>
        <w:br/>
      </w:r>
      <w:r>
        <w:rPr>
          <w:rStyle w:val="VerbatimChar"/>
        </w:rPr>
        <w:t xml:space="preserve">:Policy_SetByDate  rdf:type owl:NamedIndividual, :MergePolicy ;</w:t>
      </w:r>
      <w:r>
        <w:br/>
      </w:r>
      <w:r>
        <w:rPr>
          <w:rStyle w:val="VerbatimChar"/>
        </w:rPr>
        <w:t xml:space="preserve">    rdfs:label "set-by-date"@ru ;</w:t>
      </w:r>
      <w:r>
        <w:br/>
      </w:r>
      <w:r>
        <w:rPr>
          <w:rStyle w:val="VerbatimChar"/>
        </w:rPr>
        <w:t xml:space="preserve">    rdfs:comment "Замена только если effective_date нового факта ≥ существующего." .</w:t>
      </w:r>
      <w:r>
        <w:br/>
      </w:r>
      <w:r>
        <w:br/>
      </w:r>
      <w:r>
        <w:rPr>
          <w:rStyle w:val="VerbatimChar"/>
        </w:rPr>
        <w:t xml:space="preserve">:Policy_Add        rdf:type owl:NamedIndividual, :MergePolicy ;</w:t>
      </w:r>
      <w:r>
        <w:br/>
      </w:r>
      <w:r>
        <w:rPr>
          <w:rStyle w:val="VerbatimChar"/>
        </w:rPr>
        <w:t xml:space="preserve">    rdfs:label "add"@ru ;</w:t>
      </w:r>
      <w:r>
        <w:br/>
      </w:r>
      <w:r>
        <w:rPr>
          <w:rStyle w:val="VerbatimChar"/>
        </w:rPr>
        <w:t xml:space="preserve">    rdfs:comment "Multi-valued: чистый add (дефолт)." .</w:t>
      </w:r>
      <w:r>
        <w:br/>
      </w:r>
      <w:r>
        <w:br/>
      </w:r>
      <w:r>
        <w:rPr>
          <w:rStyle w:val="VerbatimChar"/>
        </w:rPr>
        <w:t xml:space="preserve">:mergePolicy rdf:type owl:AnnotationProperty ;</w:t>
      </w:r>
      <w:r>
        <w:br/>
      </w:r>
      <w:r>
        <w:rPr>
          <w:rStyle w:val="VerbatimChar"/>
        </w:rPr>
        <w:t xml:space="preserve">    rdfs:label "политика слияния"@ru ;</w:t>
      </w:r>
      <w:r>
        <w:br/>
      </w:r>
      <w:r>
        <w:rPr>
          <w:rStyle w:val="VerbatimChar"/>
        </w:rPr>
        <w:t xml:space="preserve">    rdfs:domain rdf:Property ;</w:t>
      </w:r>
      <w:r>
        <w:br/>
      </w:r>
      <w:r>
        <w:rPr>
          <w:rStyle w:val="VerbatimChar"/>
        </w:rPr>
        <w:t xml:space="preserve">    rdfs:range  :MergePolicy .</w:t>
      </w:r>
      <w:r>
        <w:br/>
      </w:r>
      <w:r>
        <w:br/>
      </w:r>
      <w:r>
        <w:rPr>
          <w:rStyle w:val="VerbatimChar"/>
        </w:rPr>
        <w:t xml:space="preserve"># ===== Классы (фрагмент) =====</w:t>
      </w:r>
      <w:r>
        <w:br/>
      </w:r>
      <w:r>
        <w:br/>
      </w:r>
      <w:r>
        <w:rPr>
          <w:rStyle w:val="VerbatimChar"/>
        </w:rPr>
        <w:t xml:space="preserve">:Агент rdf:type owl:Class ;</w:t>
      </w:r>
      <w:r>
        <w:br/>
      </w:r>
      <w:r>
        <w:rPr>
          <w:rStyle w:val="VerbatimChar"/>
        </w:rPr>
        <w:t xml:space="preserve">    rdfs:label "Агент"@ru .</w:t>
      </w:r>
      <w:r>
        <w:br/>
      </w:r>
      <w:r>
        <w:br/>
      </w:r>
      <w:r>
        <w:rPr>
          <w:rStyle w:val="VerbatimChar"/>
        </w:rPr>
        <w:t xml:space="preserve">:Персона rdf:type owl:Class ;</w:t>
      </w:r>
      <w:r>
        <w:br/>
      </w:r>
      <w:r>
        <w:rPr>
          <w:rStyle w:val="VerbatimChar"/>
        </w:rPr>
        <w:t xml:space="preserve">    rdfs:subClassOf :Агент ;</w:t>
      </w:r>
      <w:r>
        <w:br/>
      </w:r>
      <w:r>
        <w:rPr>
          <w:rStyle w:val="VerbatimChar"/>
        </w:rPr>
        <w:t xml:space="preserve">    rdfs:label "Персона"@ru ;</w:t>
      </w:r>
      <w:r>
        <w:br/>
      </w:r>
      <w:r>
        <w:rPr>
          <w:rStyle w:val="VerbatimChar"/>
        </w:rPr>
        <w:t xml:space="preserve">    rdfs:comment """IRI индивида формируется как детерминированный хеш от</w:t>
      </w:r>
      <w:r>
        <w:br/>
      </w:r>
      <w:r>
        <w:rPr>
          <w:rStyle w:val="VerbatimChar"/>
        </w:rPr>
        <w:t xml:space="preserve">        нормализованного представления ФИО.""" .</w:t>
      </w:r>
      <w:r>
        <w:br/>
      </w:r>
      <w:r>
        <w:br/>
      </w:r>
      <w:r>
        <w:rPr>
          <w:rStyle w:val="VerbatimChar"/>
        </w:rPr>
        <w:t xml:space="preserve">:Студент rdf:type owl:Class ;</w:t>
      </w:r>
      <w:r>
        <w:br/>
      </w:r>
      <w:r>
        <w:rPr>
          <w:rStyle w:val="VerbatimChar"/>
        </w:rPr>
        <w:t xml:space="preserve">    rdfs:subClassOf :Персона ;</w:t>
      </w:r>
      <w:r>
        <w:br/>
      </w:r>
      <w:r>
        <w:rPr>
          <w:rStyle w:val="VerbatimChar"/>
        </w:rPr>
        <w:t xml:space="preserve">    rdfs:label "Студент"@ru .</w:t>
      </w:r>
      <w:r>
        <w:br/>
      </w:r>
      <w:r>
        <w:br/>
      </w:r>
      <w:r>
        <w:rPr>
          <w:rStyle w:val="VerbatimChar"/>
        </w:rPr>
        <w:t xml:space="preserve">:Сотрудник rdf:type owl:Class ;</w:t>
      </w:r>
      <w:r>
        <w:br/>
      </w:r>
      <w:r>
        <w:rPr>
          <w:rStyle w:val="VerbatimChar"/>
        </w:rPr>
        <w:t xml:space="preserve">    rdfs:subClassOf :Персона ;</w:t>
      </w:r>
      <w:r>
        <w:br/>
      </w:r>
      <w:r>
        <w:rPr>
          <w:rStyle w:val="VerbatimChar"/>
        </w:rPr>
        <w:t xml:space="preserve">    rdfs:label "Сотрудник"@ru .</w:t>
      </w:r>
      <w:r>
        <w:br/>
      </w:r>
      <w:r>
        <w:br/>
      </w:r>
      <w:r>
        <w:rPr>
          <w:rStyle w:val="VerbatimChar"/>
        </w:rPr>
        <w:t xml:space="preserve">:Группа rdf:type owl:Class ;</w:t>
      </w:r>
      <w:r>
        <w:br/>
      </w:r>
      <w:r>
        <w:rPr>
          <w:rStyle w:val="VerbatimChar"/>
        </w:rPr>
        <w:t xml:space="preserve">    rdfs:label "Учебная группа"@ru .</w:t>
      </w:r>
      <w:r>
        <w:br/>
      </w:r>
      <w:r>
        <w:br/>
      </w:r>
      <w:r>
        <w:rPr>
          <w:rStyle w:val="VerbatimChar"/>
        </w:rPr>
        <w:t xml:space="preserve">:ВКР rdf:type owl:Class ;</w:t>
      </w:r>
      <w:r>
        <w:br/>
      </w:r>
      <w:r>
        <w:rPr>
          <w:rStyle w:val="VerbatimChar"/>
        </w:rPr>
        <w:t xml:space="preserve">    rdfs:label "Выпускная квалификационная работа"@ru ;</w:t>
      </w:r>
      <w:r>
        <w:br/>
      </w:r>
      <w:r>
        <w:rPr>
          <w:rStyle w:val="VerbatimChar"/>
        </w:rPr>
        <w:t xml:space="preserve">    rdfs:comment "IRI — хеш от IRI студента (одна ВКР на студента)." .</w:t>
      </w:r>
      <w:r>
        <w:br/>
      </w:r>
      <w:r>
        <w:br/>
      </w:r>
      <w:r>
        <w:rPr>
          <w:rStyle w:val="VerbatimChar"/>
        </w:rPr>
        <w:t xml:space="preserve">:Практика rdf:type owl:Class ;</w:t>
      </w:r>
      <w:r>
        <w:br/>
      </w:r>
      <w:r>
        <w:rPr>
          <w:rStyle w:val="VerbatimChar"/>
        </w:rPr>
        <w:t xml:space="preserve">    rdfs:label "Практика"@ru ;</w:t>
      </w:r>
      <w:r>
        <w:br/>
      </w:r>
      <w:r>
        <w:rPr>
          <w:rStyle w:val="VerbatimChar"/>
        </w:rPr>
        <w:t xml:space="preserve">    rdfs:comment "IRI — хеш от пары (IRI студента, дата начала)." .</w:t>
      </w:r>
      <w:r>
        <w:br/>
      </w:r>
      <w:r>
        <w:br/>
      </w:r>
      <w:r>
        <w:rPr>
          <w:rStyle w:val="VerbatimChar"/>
        </w:rPr>
        <w:t xml:space="preserve"># Дизъюнктность: персона и организация не пересекаются.</w:t>
      </w:r>
      <w:r>
        <w:br/>
      </w:r>
      <w:r>
        <w:rPr>
          <w:rStyle w:val="VerbatimChar"/>
        </w:rPr>
        <w:t xml:space="preserve">[] rdf:type owl:AllDisjointClasses ;</w:t>
      </w:r>
      <w:r>
        <w:br/>
      </w:r>
      <w:r>
        <w:rPr>
          <w:rStyle w:val="VerbatimChar"/>
        </w:rPr>
        <w:t xml:space="preserve">   owl:members ( :Персона :Организация ) .</w:t>
      </w:r>
      <w:r>
        <w:br/>
      </w:r>
      <w:r>
        <w:br/>
      </w:r>
      <w:r>
        <w:rPr>
          <w:rStyle w:val="VerbatimChar"/>
        </w:rPr>
        <w:t xml:space="preserve"># ===== Свойства (фрагмент) =====</w:t>
      </w:r>
      <w:r>
        <w:br/>
      </w:r>
      <w:r>
        <w:br/>
      </w:r>
      <w:r>
        <w:rPr>
          <w:rStyle w:val="VerbatimChar"/>
        </w:rPr>
        <w:t xml:space="preserve"># Идентифицирующее свойство — полная замена.</w:t>
      </w:r>
      <w:r>
        <w:br/>
      </w:r>
      <w:r>
        <w:rPr>
          <w:rStyle w:val="VerbatimChar"/>
        </w:rPr>
        <w:t xml:space="preserve">:фамилия rdf:type owl:DatatypeProperty ;</w:t>
      </w:r>
      <w:r>
        <w:br/>
      </w:r>
      <w:r>
        <w:rPr>
          <w:rStyle w:val="VerbatimChar"/>
        </w:rPr>
        <w:t xml:space="preserve">    rdfs:domain :Персона ;</w:t>
      </w:r>
      <w:r>
        <w:br/>
      </w:r>
      <w:r>
        <w:rPr>
          <w:rStyle w:val="VerbatimChar"/>
        </w:rPr>
        <w:t xml:space="preserve">    rdfs:range  xsd:string ;</w:t>
      </w:r>
      <w:r>
        <w:br/>
      </w:r>
      <w:r>
        <w:rPr>
          <w:rStyle w:val="VerbatimChar"/>
        </w:rPr>
        <w:t xml:space="preserve">    :mergePolicy :Policy_Set .</w:t>
      </w:r>
      <w:r>
        <w:br/>
      </w:r>
      <w:r>
        <w:br/>
      </w:r>
      <w:r>
        <w:rPr>
          <w:rStyle w:val="VerbatimChar"/>
        </w:rPr>
        <w:t xml:space="preserve"># Изменяющееся во времени состояние — замена по дате.</w:t>
      </w:r>
      <w:r>
        <w:br/>
      </w:r>
      <w:r>
        <w:rPr>
          <w:rStyle w:val="VerbatimChar"/>
        </w:rPr>
        <w:t xml:space="preserve">:обучаетсяВГруппе rdf:type owl:ObjectProperty ;</w:t>
      </w:r>
      <w:r>
        <w:br/>
      </w:r>
      <w:r>
        <w:rPr>
          <w:rStyle w:val="VerbatimChar"/>
        </w:rPr>
        <w:t xml:space="preserve">    rdfs:domain :Студент ;</w:t>
      </w:r>
      <w:r>
        <w:br/>
      </w:r>
      <w:r>
        <w:rPr>
          <w:rStyle w:val="VerbatimChar"/>
        </w:rPr>
        <w:t xml:space="preserve">    rdfs:range  :Группа ;</w:t>
      </w:r>
      <w:r>
        <w:br/>
      </w:r>
      <w:r>
        <w:rPr>
          <w:rStyle w:val="VerbatimChar"/>
        </w:rPr>
        <w:t xml:space="preserve">    :mergePolicy :Policy_SetByDate .</w:t>
      </w:r>
      <w:r>
        <w:br/>
      </w:r>
      <w:r>
        <w:br/>
      </w:r>
      <w:r>
        <w:rPr>
          <w:rStyle w:val="VerbatimChar"/>
        </w:rPr>
        <w:t xml:space="preserve">:темаВКР rdf:type owl:DatatypeProperty ;</w:t>
      </w:r>
      <w:r>
        <w:br/>
      </w:r>
      <w:r>
        <w:rPr>
          <w:rStyle w:val="VerbatimChar"/>
        </w:rPr>
        <w:t xml:space="preserve">    rdfs:domain :ВКР ;</w:t>
      </w:r>
      <w:r>
        <w:br/>
      </w:r>
      <w:r>
        <w:rPr>
          <w:rStyle w:val="VerbatimChar"/>
        </w:rPr>
        <w:t xml:space="preserve">    rdfs:range  xsd:string ;</w:t>
      </w:r>
      <w:r>
        <w:br/>
      </w:r>
      <w:r>
        <w:rPr>
          <w:rStyle w:val="VerbatimChar"/>
        </w:rPr>
        <w:t xml:space="preserve">    :mergePolicy :Policy_SetByDate .</w:t>
      </w:r>
      <w:r>
        <w:br/>
      </w:r>
      <w:r>
        <w:br/>
      </w:r>
      <w:r>
        <w:rPr>
          <w:rStyle w:val="VerbatimChar"/>
        </w:rPr>
        <w:t xml:space="preserve"># Множественное свойство — добавление.</w:t>
      </w:r>
      <w:r>
        <w:br/>
      </w:r>
      <w:r>
        <w:rPr>
          <w:rStyle w:val="VerbatimChar"/>
        </w:rPr>
        <w:t xml:space="preserve">:телефон rdf:type owl:DatatypeProperty ;</w:t>
      </w:r>
      <w:r>
        <w:br/>
      </w:r>
      <w:r>
        <w:rPr>
          <w:rStyle w:val="VerbatimChar"/>
        </w:rPr>
        <w:t xml:space="preserve">    rdfs:domain :Персона ;</w:t>
      </w:r>
      <w:r>
        <w:br/>
      </w:r>
      <w:r>
        <w:rPr>
          <w:rStyle w:val="VerbatimChar"/>
        </w:rPr>
        <w:t xml:space="preserve">    rdfs:range  xsd:string ;</w:t>
      </w:r>
      <w:r>
        <w:br/>
      </w:r>
      <w:r>
        <w:rPr>
          <w:rStyle w:val="VerbatimChar"/>
        </w:rPr>
        <w:t xml:space="preserve">    :mergePolicy :Policy_Add .</w:t>
      </w:r>
      <w:r>
        <w:br/>
      </w:r>
      <w:r>
        <w:br/>
      </w:r>
      <w:r>
        <w:rPr>
          <w:rStyle w:val="VerbatimChar"/>
        </w:rPr>
        <w:t xml:space="preserve"># Идентифицирующая связь — полная замена.</w:t>
      </w:r>
      <w:r>
        <w:br/>
      </w:r>
      <w:r>
        <w:rPr>
          <w:rStyle w:val="VerbatimChar"/>
        </w:rPr>
        <w:t xml:space="preserve">:авторВКР rdf:type owl:ObjectProperty ;</w:t>
      </w:r>
      <w:r>
        <w:br/>
      </w:r>
      <w:r>
        <w:rPr>
          <w:rStyle w:val="VerbatimChar"/>
        </w:rPr>
        <w:t xml:space="preserve">    rdfs:domain :ВКР ;</w:t>
      </w:r>
      <w:r>
        <w:br/>
      </w:r>
      <w:r>
        <w:rPr>
          <w:rStyle w:val="VerbatimChar"/>
        </w:rPr>
        <w:t xml:space="preserve">    rdfs:range  :Студент ;</w:t>
      </w:r>
      <w:r>
        <w:br/>
      </w:r>
      <w:r>
        <w:rPr>
          <w:rStyle w:val="VerbatimChar"/>
        </w:rPr>
        <w:t xml:space="preserve">    :mergePolicy :Policy_Set .</w:t>
      </w:r>
    </w:p>
    <w:p>
      <w:r>
        <w:pict>
          <v:rect style="width:0;height:1.5pt" o:hralign="center" o:hrstd="t" o:hr="t"/>
        </w:pict>
      </w:r>
    </w:p>
    <w:bookmarkEnd w:id="120"/>
    <w:bookmarkEnd w:id="121"/>
    <w:bookmarkStart w:id="123" w:name="приложение-г"/>
    <w:p>
      <w:pPr>
        <w:pStyle w:val="2"/>
      </w:pPr>
      <w:r>
        <w:t xml:space="preserve">Приложение Г</w:t>
      </w:r>
    </w:p>
    <w:bookmarkStart w:id="122" w:name="пример-кода-шаблона-извлечения-знаний"/>
    <w:p>
      <w:pPr>
        <w:pStyle w:val="3"/>
      </w:pPr>
      <w:r>
        <w:t xml:space="preserve">Пример кода шаблона извлечения знаний</w:t>
      </w:r>
    </w:p>
    <w:p>
      <w:pPr>
        <w:pStyle w:val="FirstParagraph"/>
      </w:pPr>
      <w:r>
        <w:t xml:space="preserve">Ниже приведён пример кода шаблона для класса документа «заявление обучающегося на прохождение практики». Шаблон включает все три обязательных метода контракта (см. главу 2, раздел 2.4.1): правила распознавания принадлежности документа классу (</w:t>
      </w:r>
      <w:r>
        <w:rPr>
          <w:rStyle w:val="VerbatimChar"/>
        </w:rPr>
        <w:t xml:space="preserve">classify</w:t>
      </w:r>
      <w:r>
        <w:t xml:space="preserve">), описание извлекаемых полей (</w:t>
      </w:r>
      <w:r>
        <w:rPr>
          <w:rStyle w:val="VerbatimChar"/>
        </w:rPr>
        <w:t xml:space="preserve">fields</w:t>
      </w:r>
      <w:r>
        <w:t xml:space="preserve">) и правила сборки графа фактов (</w:t>
      </w:r>
      <w:r>
        <w:rPr>
          <w:rStyle w:val="VerbatimChar"/>
        </w:rPr>
        <w:t xml:space="preserve">build</w:t>
      </w:r>
      <w:r>
        <w:t xml:space="preserve">).</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List</w:t>
      </w:r>
      <w:r>
        <w:br/>
      </w:r>
      <w:r>
        <w:br/>
      </w:r>
      <w:r>
        <w:rPr>
          <w:rStyle w:val="ImportTok"/>
        </w:rPr>
        <w:t xml:space="preserve">from</w:t>
      </w:r>
      <w:r>
        <w:rPr>
          <w:rStyle w:val="NormalTok"/>
        </w:rPr>
        <w:t xml:space="preserve"> core </w:t>
      </w:r>
      <w:r>
        <w:rPr>
          <w:rStyle w:val="ImportTok"/>
        </w:rPr>
        <w:t xml:space="preserve">import</w:t>
      </w:r>
      <w:r>
        <w:rPr>
          <w:rStyle w:val="NormalTok"/>
        </w:rPr>
        <w:t xml:space="preserve"> </w:t>
      </w:r>
      <w:r>
        <w:rPr>
          <w:rStyle w:val="OperatorTok"/>
        </w:rPr>
        <w:t xml:space="preserve">*</w:t>
      </w:r>
      <w:r>
        <w:br/>
      </w:r>
      <w:r>
        <w:br/>
      </w:r>
      <w:r>
        <w:rPr>
          <w:rStyle w:val="KeywordTok"/>
        </w:rPr>
        <w:t xml:space="preserve">class</w:t>
      </w:r>
      <w:r>
        <w:rPr>
          <w:rStyle w:val="NormalTok"/>
        </w:rPr>
        <w:t xml:space="preserve"> TemplateCode(BaseTemplateCode):</w:t>
      </w:r>
      <w:r>
        <w:br/>
      </w:r>
      <w:r>
        <w:br/>
      </w:r>
      <w:r>
        <w:rPr>
          <w:rStyle w:val="NormalTok"/>
        </w:rPr>
        <w:t xml:space="preserve">    </w:t>
      </w:r>
      <w:r>
        <w:rPr>
          <w:rStyle w:val="KeywordTok"/>
        </w:rPr>
        <w:t xml:space="preserve">def</w:t>
      </w:r>
      <w:r>
        <w:rPr>
          <w:rStyle w:val="NormalTok"/>
        </w:rPr>
        <w:t xml:space="preserve"> classify(</w:t>
      </w:r>
      <w:r>
        <w:rPr>
          <w:rStyle w:val="VariableTok"/>
        </w:rPr>
        <w:t xml:space="preserve">self</w:t>
      </w:r>
      <w:r>
        <w:rPr>
          <w:rStyle w:val="NormalTok"/>
        </w:rPr>
        <w:t xml:space="preserve">, doc_name: </w:t>
      </w:r>
      <w:r>
        <w:rPr>
          <w:rStyle w:val="BuiltInTok"/>
        </w:rPr>
        <w:t xml:space="preserve">str</w:t>
      </w:r>
      <w:r>
        <w:rPr>
          <w:rStyle w:val="NormalTok"/>
        </w:rPr>
        <w:t xml:space="preserve">, uddm: UDDM)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 Распознаётся либо по имени файла, либо по якорным фразам.</w:t>
      </w:r>
      <w:r>
        <w:br/>
      </w:r>
      <w:r>
        <w:rPr>
          <w:rStyle w:val="NormalTok"/>
        </w:rPr>
        <w:t xml:space="preserve">        name </w:t>
      </w:r>
      <w:r>
        <w:rPr>
          <w:rStyle w:val="OperatorTok"/>
        </w:rPr>
        <w:t xml:space="preserve">=</w:t>
      </w:r>
      <w:r>
        <w:rPr>
          <w:rStyle w:val="NormalTok"/>
        </w:rPr>
        <w:t xml:space="preserve"> (doc_name </w:t>
      </w:r>
      <w:r>
        <w:rPr>
          <w:rStyle w:val="KeywordTok"/>
        </w:rPr>
        <w:t xml:space="preserve">or</w:t>
      </w:r>
      <w:r>
        <w:rPr>
          <w:rStyle w:val="NormalTok"/>
        </w:rPr>
        <w:t xml:space="preserve"> </w:t>
      </w:r>
      <w:r>
        <w:rPr>
          <w:rStyle w:val="StringTok"/>
        </w:rPr>
        <w:t xml:space="preserve">""</w:t>
      </w:r>
      <w:r>
        <w:rPr>
          <w:rStyle w:val="NormalTok"/>
        </w:rPr>
        <w:t xml:space="preserve">).lower()</w:t>
      </w:r>
      <w:r>
        <w:br/>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(w </w:t>
      </w:r>
      <w:r>
        <w:rPr>
          <w:rStyle w:val="KeywordTok"/>
        </w:rPr>
        <w:t xml:space="preserve">in</w:t>
      </w:r>
      <w:r>
        <w:rPr>
          <w:rStyle w:val="NormalTok"/>
        </w:rPr>
        <w:t xml:space="preserve"> name </w:t>
      </w:r>
      <w:r>
        <w:rPr>
          <w:rStyle w:val="ControlFlowTok"/>
        </w:rPr>
        <w:t xml:space="preserve">for</w:t>
      </w:r>
      <w:r>
        <w:rPr>
          <w:rStyle w:val="NormalTok"/>
        </w:rPr>
        <w:t xml:space="preserve"> w </w:t>
      </w:r>
      <w:r>
        <w:rPr>
          <w:rStyle w:val="KeywordTok"/>
        </w:rPr>
        <w:t xml:space="preserve">in</w:t>
      </w:r>
      <w:r>
        <w:rPr>
          <w:rStyle w:val="NormalTok"/>
        </w:rPr>
        <w:t xml:space="preserve"> [</w:t>
      </w:r>
      <w:r>
        <w:rPr>
          <w:rStyle w:val="StringTok"/>
        </w:rPr>
        <w:t xml:space="preserve">"заявление"</w:t>
      </w:r>
      <w:r>
        <w:rPr>
          <w:rStyle w:val="NormalTok"/>
        </w:rPr>
        <w:t xml:space="preserve">, </w:t>
      </w:r>
      <w:r>
        <w:rPr>
          <w:rStyle w:val="StringTok"/>
        </w:rPr>
        <w:t xml:space="preserve">"практику"</w:t>
      </w:r>
      <w:r>
        <w:rPr>
          <w:rStyle w:val="NormalTok"/>
        </w:rPr>
        <w:t xml:space="preserve">, </w:t>
      </w:r>
      <w:r>
        <w:rPr>
          <w:rStyle w:val="StringTok"/>
        </w:rPr>
        <w:t xml:space="preserve">"пиикн"</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full_text </w:t>
      </w:r>
      <w:r>
        <w:rPr>
          <w:rStyle w:val="OperatorTok"/>
        </w:rPr>
        <w:t xml:space="preserve">=</w:t>
      </w:r>
      <w:r>
        <w:rPr>
          <w:rStyle w:val="NormalTok"/>
        </w:rPr>
        <w:t xml:space="preserve"> </w:t>
      </w:r>
      <w:r>
        <w:rPr>
          <w:rStyle w:val="BuiltInTok"/>
        </w:rPr>
        <w:t xml:space="preserve">str</w:t>
      </w:r>
      <w:r>
        <w:rPr>
          <w:rStyle w:val="NormalTok"/>
        </w:rPr>
        <w:t xml:space="preserve">(uddm.root).lower()</w:t>
      </w:r>
      <w:r>
        <w:br/>
      </w:r>
      <w:r>
        <w:rPr>
          <w:rStyle w:val="NormalTok"/>
        </w:rPr>
        <w:t xml:space="preserve">        </w:t>
      </w:r>
      <w:r>
        <w:rPr>
          <w:rStyle w:val="ControlFlowTok"/>
        </w:rPr>
        <w:t xml:space="preserve">return</w:t>
      </w:r>
      <w:r>
        <w:rPr>
          <w:rStyle w:val="NormalTok"/>
        </w:rPr>
        <w:t xml:space="preserve"> </w:t>
      </w:r>
      <w:r>
        <w:rPr>
          <w:rStyle w:val="BuiltInTok"/>
        </w:rPr>
        <w:t xml:space="preserve">all</w:t>
      </w:r>
      <w:r>
        <w:rPr>
          <w:rStyle w:val="NormalTok"/>
        </w:rPr>
        <w:t xml:space="preserve">(w </w:t>
      </w:r>
      <w:r>
        <w:rPr>
          <w:rStyle w:val="KeywordTok"/>
        </w:rPr>
        <w:t xml:space="preserve">in</w:t>
      </w:r>
      <w:r>
        <w:rPr>
          <w:rStyle w:val="NormalTok"/>
        </w:rPr>
        <w:t xml:space="preserve"> full_text </w:t>
      </w:r>
      <w:r>
        <w:rPr>
          <w:rStyle w:val="ControlFlowTok"/>
        </w:rPr>
        <w:t xml:space="preserve">for</w:t>
      </w:r>
      <w:r>
        <w:rPr>
          <w:rStyle w:val="NormalTok"/>
        </w:rPr>
        <w:t xml:space="preserve"> w </w:t>
      </w:r>
      <w:r>
        <w:rPr>
          <w:rStyle w:val="KeywordTok"/>
        </w:rPr>
        <w:t xml:space="preserve">in</w:t>
      </w:r>
      <w:r>
        <w:rPr>
          <w:rStyle w:val="NormalTok"/>
        </w:rPr>
        <w:t xml:space="preserve"> [</w:t>
      </w:r>
      <w:r>
        <w:br/>
      </w:r>
      <w:r>
        <w:rPr>
          <w:rStyle w:val="NormalTok"/>
        </w:rPr>
        <w:t xml:space="preserve">            </w:t>
      </w:r>
      <w:r>
        <w:rPr>
          <w:rStyle w:val="StringTok"/>
        </w:rPr>
        <w:t xml:space="preserve">"заявление"</w:t>
      </w:r>
      <w:r>
        <w:rPr>
          <w:rStyle w:val="NormalTok"/>
        </w:rPr>
        <w:t xml:space="preserve">, </w:t>
      </w:r>
      <w:r>
        <w:rPr>
          <w:rStyle w:val="StringTok"/>
        </w:rPr>
        <w:t xml:space="preserve">"прошу направить меня"</w:t>
      </w:r>
      <w:r>
        <w:rPr>
          <w:rStyle w:val="NormalTok"/>
        </w:rPr>
        <w:t xml:space="preserve">, </w:t>
      </w:r>
      <w:r>
        <w:rPr>
          <w:rStyle w:val="StringTok"/>
        </w:rPr>
        <w:t xml:space="preserve">"практику"</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fields(</w:t>
      </w:r>
      <w:r>
        <w:rPr>
          <w:rStyle w:val="VariableTok"/>
        </w:rPr>
        <w:t xml:space="preserve">self</w:t>
      </w:r>
      <w:r>
        <w:rPr>
          <w:rStyle w:val="NormalTok"/>
        </w:rPr>
        <w:t xml:space="preserve">) </w:t>
      </w:r>
      <w:r>
        <w:rPr>
          <w:rStyle w:val="OperatorTok"/>
        </w:rPr>
        <w:t xml:space="preserve">-&gt;</w:t>
      </w:r>
      <w:r>
        <w:rPr>
          <w:rStyle w:val="NormalTok"/>
        </w:rPr>
        <w:t xml:space="preserve"> List[Field]:</w:t>
      </w:r>
      <w:r>
        <w:br/>
      </w:r>
      <w:r>
        <w:rPr>
          <w:rStyle w:val="NormalTok"/>
        </w:rPr>
        <w:t xml:space="preserve">        </w:t>
      </w:r>
      <w:r>
        <w:rPr>
          <w:rStyle w:val="ControlFlowTok"/>
        </w:rPr>
        <w:t xml:space="preserve">return</w:t>
      </w:r>
      <w:r>
        <w:rPr>
          <w:rStyle w:val="NormalTok"/>
        </w:rPr>
        <w:t xml:space="preserve"> [</w:t>
      </w:r>
      <w:r>
        <w:br/>
      </w:r>
      <w:r>
        <w:rPr>
          <w:rStyle w:val="NormalTok"/>
        </w:rPr>
        <w:t xml:space="preserve">            Field(</w:t>
      </w:r>
      <w:r>
        <w:br/>
      </w:r>
      <w:r>
        <w:rPr>
          <w:rStyle w:val="NormalTok"/>
        </w:rPr>
        <w:t xml:space="preserve">                </w:t>
      </w:r>
      <w:r>
        <w:rPr>
          <w:rStyle w:val="StringTok"/>
        </w:rPr>
        <w:t xml:space="preserve">"student_name"</w:t>
      </w:r>
      <w:r>
        <w:rPr>
          <w:rStyle w:val="NormalTok"/>
        </w:rPr>
        <w:t xml:space="preserve">, </w:t>
      </w:r>
      <w:r>
        <w:rPr>
          <w:rStyle w:val="StringTok"/>
        </w:rPr>
        <w:t xml:space="preserve">"ФИО обучающегося"</w:t>
      </w:r>
      <w:r>
        <w:rPr>
          <w:rStyle w:val="NormalTok"/>
        </w:rPr>
        <w:t xml:space="preserve">,</w:t>
      </w:r>
      <w:r>
        <w:br/>
      </w:r>
      <w:r>
        <w:rPr>
          <w:rStyle w:val="NormalTok"/>
        </w:rPr>
        <w:t xml:space="preserve">                sel().find(ElementType.P, Predicate.contains_text(</w:t>
      </w:r>
      <w:r>
        <w:rPr>
          <w:rStyle w:val="StringTok"/>
        </w:rPr>
        <w:t xml:space="preserve">"(Ф.И.О.)"</w:t>
      </w:r>
      <w:r>
        <w:rPr>
          <w:rStyle w:val="NormalTok"/>
        </w:rPr>
        <w:t xml:space="preserve">)),</w:t>
      </w:r>
      <w:r>
        <w:br/>
      </w:r>
      <w:r>
        <w:rPr>
          <w:rStyle w:val="NormalTok"/>
        </w:rPr>
        <w:t xml:space="preserve">                ext().before(</w:t>
      </w:r>
      <w:r>
        <w:rPr>
          <w:rStyle w:val="StringTok"/>
        </w:rPr>
        <w:t xml:space="preserve">"(Ф.И.О.)"</w:t>
      </w:r>
      <w:r>
        <w:rPr>
          <w:rStyle w:val="NormalTok"/>
        </w:rPr>
        <w:t xml:space="preserve">).keep_letters_and_spaces().normalize_spaces(),</w:t>
      </w:r>
      <w:r>
        <w:br/>
      </w:r>
      <w:r>
        <w:rPr>
          <w:rStyle w:val="NormalTok"/>
        </w:rPr>
        <w:t xml:space="preserve">                norm().concept(PersonConcept),</w:t>
      </w:r>
      <w:r>
        <w:br/>
      </w:r>
      <w:r>
        <w:rPr>
          <w:rStyle w:val="NormalTok"/>
        </w:rPr>
        <w:t xml:space="preserve">            ),</w:t>
      </w:r>
      <w:r>
        <w:br/>
      </w:r>
      <w:r>
        <w:rPr>
          <w:rStyle w:val="NormalTok"/>
        </w:rPr>
        <w:t xml:space="preserve">            Field(</w:t>
      </w:r>
      <w:r>
        <w:br/>
      </w:r>
      <w:r>
        <w:rPr>
          <w:rStyle w:val="NormalTok"/>
        </w:rPr>
        <w:t xml:space="preserve">                </w:t>
      </w:r>
      <w:r>
        <w:rPr>
          <w:rStyle w:val="StringTok"/>
        </w:rPr>
        <w:t xml:space="preserve">"course_number"</w:t>
      </w:r>
      <w:r>
        <w:rPr>
          <w:rStyle w:val="NormalTok"/>
        </w:rPr>
        <w:t xml:space="preserve">, </w:t>
      </w:r>
      <w:r>
        <w:rPr>
          <w:rStyle w:val="StringTok"/>
        </w:rPr>
        <w:t xml:space="preserve">"Номер курса обучения"</w:t>
      </w:r>
      <w:r>
        <w:rPr>
          <w:rStyle w:val="NormalTok"/>
        </w:rPr>
        <w:t xml:space="preserve">,</w:t>
      </w:r>
      <w:r>
        <w:br/>
      </w:r>
      <w:r>
        <w:rPr>
          <w:rStyle w:val="NormalTok"/>
        </w:rPr>
        <w:t xml:space="preserve">                sel().find(ElementType.P, Predicate.contains_text(</w:t>
      </w:r>
      <w:r>
        <w:rPr>
          <w:rStyle w:val="StringTok"/>
        </w:rPr>
        <w:t xml:space="preserve">"курса"</w:t>
      </w:r>
      <w:r>
        <w:rPr>
          <w:rStyle w:val="NormalTok"/>
        </w:rPr>
        <w:t xml:space="preserve">)),</w:t>
      </w:r>
      <w:r>
        <w:br/>
      </w:r>
      <w:r>
        <w:rPr>
          <w:rStyle w:val="NormalTok"/>
        </w:rPr>
        <w:t xml:space="preserve">                ext().regex(</w:t>
      </w:r>
      <w:r>
        <w:rPr>
          <w:rStyle w:val="VerbatimStringTok"/>
        </w:rPr>
        <w:t xml:space="preserve">r"</w:t>
      </w:r>
      <w:r>
        <w:rPr>
          <w:rStyle w:val="KeywordTok"/>
        </w:rPr>
        <w:t xml:space="preserve">(</w:t>
      </w:r>
      <w:r>
        <w:rPr>
          <w:rStyle w:val="DecValTok"/>
        </w:rPr>
        <w:t xml:space="preserve">\d</w:t>
      </w:r>
      <w:r>
        <w:rPr>
          <w:rStyle w:val="OperatorTok"/>
        </w:rPr>
        <w:t xml:space="preserve">+</w:t>
      </w:r>
      <w:r>
        <w:rPr>
          <w:rStyle w:val="KeywordTok"/>
        </w:rPr>
        <w:t xml:space="preserve">)</w:t>
      </w:r>
      <w:r>
        <w:rPr>
          <w:rStyle w:val="DecValTok"/>
        </w:rPr>
        <w:t xml:space="preserve">\s</w:t>
      </w:r>
      <w:r>
        <w:rPr>
          <w:rStyle w:val="OperatorTok"/>
        </w:rPr>
        <w:t xml:space="preserve">*</w:t>
      </w:r>
      <w:r>
        <w:rPr>
          <w:rStyle w:val="VerbatimStringTok"/>
        </w:rPr>
        <w:t xml:space="preserve">курса"</w:t>
      </w:r>
      <w:r>
        <w:rPr>
          <w:rStyle w:val="NormalTok"/>
        </w:rPr>
        <w:t xml:space="preserve">, group</w:t>
      </w:r>
      <w:r>
        <w:rPr>
          <w:rStyle w:val="OperatorTok"/>
        </w:rPr>
        <w:t xml:space="preserve">=</w:t>
      </w:r>
      <w:r>
        <w:rPr>
          <w:rStyle w:val="DecValTok"/>
        </w:rPr>
        <w:t xml:space="preserve">1</w:t>
      </w:r>
      <w:r>
        <w:rPr>
          <w:rStyle w:val="NormalTok"/>
        </w:rPr>
        <w:t xml:space="preserve">),</w:t>
      </w:r>
      <w:r>
        <w:br/>
      </w:r>
      <w:r>
        <w:rPr>
          <w:rStyle w:val="NormalTok"/>
        </w:rPr>
        <w:t xml:space="preserve">                norm().integer().in_range(</w:t>
      </w:r>
      <w:r>
        <w:rPr>
          <w:rStyle w:val="DecValTok"/>
        </w:rPr>
        <w:t xml:space="preserve">1</w:t>
      </w:r>
      <w:r>
        <w:rPr>
          <w:rStyle w:val="NormalTok"/>
        </w:rPr>
        <w:t xml:space="preserve">, </w:t>
      </w:r>
      <w:r>
        <w:rPr>
          <w:rStyle w:val="DecValTok"/>
        </w:rPr>
        <w:t xml:space="preserve">4</w:t>
      </w:r>
      <w:r>
        <w:rPr>
          <w:rStyle w:val="NormalTok"/>
        </w:rPr>
        <w:t xml:space="preserve">),</w:t>
      </w:r>
      <w:r>
        <w:br/>
      </w:r>
      <w:r>
        <w:rPr>
          <w:rStyle w:val="NormalTok"/>
        </w:rPr>
        <w:t xml:space="preserve">            ),</w:t>
      </w:r>
      <w:r>
        <w:br/>
      </w:r>
      <w:r>
        <w:rPr>
          <w:rStyle w:val="NormalTok"/>
        </w:rPr>
        <w:t xml:space="preserve">            Field(</w:t>
      </w:r>
      <w:r>
        <w:br/>
      </w:r>
      <w:r>
        <w:rPr>
          <w:rStyle w:val="NormalTok"/>
        </w:rPr>
        <w:t xml:space="preserve">                </w:t>
      </w:r>
      <w:r>
        <w:rPr>
          <w:rStyle w:val="StringTok"/>
        </w:rPr>
        <w:t xml:space="preserve">"group_number"</w:t>
      </w:r>
      <w:r>
        <w:rPr>
          <w:rStyle w:val="NormalTok"/>
        </w:rPr>
        <w:t xml:space="preserve">, </w:t>
      </w:r>
      <w:r>
        <w:rPr>
          <w:rStyle w:val="StringTok"/>
        </w:rPr>
        <w:t xml:space="preserve">"Номер учебной группы"</w:t>
      </w:r>
      <w:r>
        <w:rPr>
          <w:rStyle w:val="NormalTok"/>
        </w:rPr>
        <w:t xml:space="preserve">,</w:t>
      </w:r>
      <w:r>
        <w:br/>
      </w:r>
      <w:r>
        <w:rPr>
          <w:rStyle w:val="NormalTok"/>
        </w:rPr>
        <w:t xml:space="preserve">                sel().find(ElementType.P, Predicate.contains_text(</w:t>
      </w:r>
      <w:r>
        <w:rPr>
          <w:rStyle w:val="StringTok"/>
        </w:rPr>
        <w:t xml:space="preserve">"группы №"</w:t>
      </w:r>
      <w:r>
        <w:rPr>
          <w:rStyle w:val="NormalTok"/>
        </w:rPr>
        <w:t xml:space="preserve">)),</w:t>
      </w:r>
      <w:r>
        <w:br/>
      </w:r>
      <w:r>
        <w:rPr>
          <w:rStyle w:val="NormalTok"/>
        </w:rPr>
        <w:t xml:space="preserve">                ext().regex(</w:t>
      </w:r>
      <w:r>
        <w:rPr>
          <w:rStyle w:val="VerbatimStringTok"/>
        </w:rPr>
        <w:t xml:space="preserve">r"группы</w:t>
      </w:r>
      <w:r>
        <w:rPr>
          <w:rStyle w:val="DecValTok"/>
        </w:rPr>
        <w:t xml:space="preserve">\s</w:t>
      </w:r>
      <w:r>
        <w:rPr>
          <w:rStyle w:val="OperatorTok"/>
        </w:rPr>
        <w:t xml:space="preserve">*</w:t>
      </w:r>
      <w:r>
        <w:rPr>
          <w:rStyle w:val="VerbatimStringTok"/>
        </w:rPr>
        <w:t xml:space="preserve">№</w:t>
      </w:r>
      <w:r>
        <w:rPr>
          <w:rStyle w:val="DecValTok"/>
        </w:rPr>
        <w:t xml:space="preserve">\s</w:t>
      </w:r>
      <w:r>
        <w:rPr>
          <w:rStyle w:val="OperatorTok"/>
        </w:rPr>
        <w:t xml:space="preserve">*</w:t>
      </w:r>
      <w:r>
        <w:rPr>
          <w:rStyle w:val="KeywordTok"/>
        </w:rPr>
        <w:t xml:space="preserve">(</w:t>
      </w:r>
      <w:r>
        <w:rPr>
          <w:rStyle w:val="PreprocessorTok"/>
        </w:rPr>
        <w:t xml:space="preserve">[0-9]</w:t>
      </w:r>
      <w:r>
        <w:rPr>
          <w:rStyle w:val="OperatorTok"/>
        </w:rPr>
        <w:t xml:space="preserve">+</w:t>
      </w:r>
      <w:r>
        <w:rPr>
          <w:rStyle w:val="KeywordTok"/>
        </w:rPr>
        <w:t xml:space="preserve">)</w:t>
      </w:r>
      <w:r>
        <w:rPr>
          <w:rStyle w:val="VerbatimStringTok"/>
        </w:rPr>
        <w:t xml:space="preserve">"</w:t>
      </w:r>
      <w:r>
        <w:rPr>
          <w:rStyle w:val="NormalTok"/>
        </w:rPr>
        <w:t xml:space="preserve">, group</w:t>
      </w:r>
      <w:r>
        <w:rPr>
          <w:rStyle w:val="OperatorTok"/>
        </w:rPr>
        <w:t xml:space="preserve">=</w:t>
      </w:r>
      <w:r>
        <w:rPr>
          <w:rStyle w:val="DecValTok"/>
        </w:rPr>
        <w:t xml:space="preserve">1</w:t>
      </w:r>
      <w:r>
        <w:rPr>
          <w:rStyle w:val="NormalTok"/>
        </w:rPr>
        <w:t xml:space="preserve">),</w:t>
      </w:r>
      <w:r>
        <w:br/>
      </w:r>
      <w:r>
        <w:rPr>
          <w:rStyle w:val="NormalTok"/>
        </w:rPr>
        <w:t xml:space="preserve">                norm().concept(GroupConcept),</w:t>
      </w:r>
      <w:r>
        <w:br/>
      </w:r>
      <w:r>
        <w:rPr>
          <w:rStyle w:val="NormalTok"/>
        </w:rPr>
        <w:t xml:space="preserve">            ),</w:t>
      </w:r>
      <w:r>
        <w:br/>
      </w:r>
      <w:r>
        <w:rPr>
          <w:rStyle w:val="NormalTok"/>
        </w:rPr>
        <w:t xml:space="preserve">            Field(</w:t>
      </w:r>
      <w:r>
        <w:br/>
      </w:r>
      <w:r>
        <w:rPr>
          <w:rStyle w:val="NormalTok"/>
        </w:rPr>
        <w:t xml:space="preserve">                </w:t>
      </w:r>
      <w:r>
        <w:rPr>
          <w:rStyle w:val="StringTok"/>
        </w:rPr>
        <w:t xml:space="preserve">"direction_code"</w:t>
      </w:r>
      <w:r>
        <w:rPr>
          <w:rStyle w:val="NormalTok"/>
        </w:rPr>
        <w:t xml:space="preserve">, </w:t>
      </w:r>
      <w:r>
        <w:rPr>
          <w:rStyle w:val="StringTok"/>
        </w:rPr>
        <w:t xml:space="preserve">"Код направления подготовки"</w:t>
      </w:r>
      <w:r>
        <w:rPr>
          <w:rStyle w:val="NormalTok"/>
        </w:rPr>
        <w:t xml:space="preserve">,</w:t>
      </w:r>
      <w:r>
        <w:br/>
      </w:r>
      <w:r>
        <w:rPr>
          <w:rStyle w:val="NormalTok"/>
        </w:rPr>
        <w:t xml:space="preserve">                sel().find(ElementType.P, Predicate.contains_text(</w:t>
      </w:r>
      <w:r>
        <w:rPr>
          <w:rStyle w:val="StringTok"/>
        </w:rPr>
        <w:t xml:space="preserve">"направление"</w:t>
      </w:r>
      <w:r>
        <w:rPr>
          <w:rStyle w:val="NormalTok"/>
        </w:rPr>
        <w:t xml:space="preserve">)),</w:t>
      </w:r>
      <w:r>
        <w:br/>
      </w:r>
      <w:r>
        <w:rPr>
          <w:rStyle w:val="NormalTok"/>
        </w:rPr>
        <w:t xml:space="preserve">                ext().regex(</w:t>
      </w:r>
      <w:r>
        <w:rPr>
          <w:rStyle w:val="VerbatimStringTok"/>
        </w:rPr>
        <w:t xml:space="preserve">r"</w:t>
      </w:r>
      <w:r>
        <w:rPr>
          <w:rStyle w:val="KeywordTok"/>
        </w:rPr>
        <w:t xml:space="preserve">(</w:t>
      </w:r>
      <w:r>
        <w:rPr>
          <w:rStyle w:val="DecValTok"/>
        </w:rPr>
        <w:t xml:space="preserve">\d</w:t>
      </w:r>
      <w:r>
        <w:rPr>
          <w:rStyle w:val="OperatorTok"/>
        </w:rPr>
        <w:t xml:space="preserve">{2}</w:t>
      </w:r>
      <w:r>
        <w:rPr>
          <w:rStyle w:val="CharTok"/>
        </w:rPr>
        <w:t xml:space="preserve">\.</w:t>
      </w:r>
      <w:r>
        <w:rPr>
          <w:rStyle w:val="DecValTok"/>
        </w:rPr>
        <w:t xml:space="preserve">\d</w:t>
      </w:r>
      <w:r>
        <w:rPr>
          <w:rStyle w:val="OperatorTok"/>
        </w:rPr>
        <w:t xml:space="preserve">{2}</w:t>
      </w:r>
      <w:r>
        <w:rPr>
          <w:rStyle w:val="CharTok"/>
        </w:rPr>
        <w:t xml:space="preserve">\.</w:t>
      </w:r>
      <w:r>
        <w:rPr>
          <w:rStyle w:val="DecValTok"/>
        </w:rPr>
        <w:t xml:space="preserve">\d</w:t>
      </w:r>
      <w:r>
        <w:rPr>
          <w:rStyle w:val="OperatorTok"/>
        </w:rPr>
        <w:t xml:space="preserve">{2}</w:t>
      </w:r>
      <w:r>
        <w:rPr>
          <w:rStyle w:val="KeywordTok"/>
        </w:rPr>
        <w:t xml:space="preserve">)</w:t>
      </w:r>
      <w:r>
        <w:rPr>
          <w:rStyle w:val="VerbatimStringTok"/>
        </w:rPr>
        <w:t xml:space="preserve">"</w:t>
      </w:r>
      <w:r>
        <w:rPr>
          <w:rStyle w:val="NormalTok"/>
        </w:rPr>
        <w:t xml:space="preserve">, group</w:t>
      </w:r>
      <w:r>
        <w:rPr>
          <w:rStyle w:val="OperatorTok"/>
        </w:rPr>
        <w:t xml:space="preserve">=</w:t>
      </w:r>
      <w:r>
        <w:rPr>
          <w:rStyle w:val="DecValTok"/>
        </w:rPr>
        <w:t xml:space="preserve">1</w:t>
      </w:r>
      <w:r>
        <w:rPr>
          <w:rStyle w:val="NormalTok"/>
        </w:rPr>
        <w:t xml:space="preserve">),</w:t>
      </w:r>
      <w:r>
        <w:br/>
      </w:r>
      <w:r>
        <w:rPr>
          <w:rStyle w:val="NormalTok"/>
        </w:rPr>
        <w:t xml:space="preserve">                norm().concept(DirectionConcept),</w:t>
      </w:r>
      <w:r>
        <w:br/>
      </w:r>
      <w:r>
        <w:rPr>
          <w:rStyle w:val="NormalTok"/>
        </w:rPr>
        <w:t xml:space="preserve">            ),</w:t>
      </w:r>
      <w:r>
        <w:br/>
      </w:r>
      <w:r>
        <w:rPr>
          <w:rStyle w:val="NormalTok"/>
        </w:rPr>
        <w:t xml:space="preserve">            Field(</w:t>
      </w:r>
      <w:r>
        <w:br/>
      </w:r>
      <w:r>
        <w:rPr>
          <w:rStyle w:val="NormalTok"/>
        </w:rPr>
        <w:t xml:space="preserve">                </w:t>
      </w:r>
      <w:r>
        <w:rPr>
          <w:rStyle w:val="StringTok"/>
        </w:rPr>
        <w:t xml:space="preserve">"direction_name"</w:t>
      </w:r>
      <w:r>
        <w:rPr>
          <w:rStyle w:val="NormalTok"/>
        </w:rPr>
        <w:t xml:space="preserve">, </w:t>
      </w:r>
      <w:r>
        <w:rPr>
          <w:rStyle w:val="StringTok"/>
        </w:rPr>
        <w:t xml:space="preserve">"Наименование направления подготовки"</w:t>
      </w:r>
      <w:r>
        <w:rPr>
          <w:rStyle w:val="NormalTok"/>
        </w:rPr>
        <w:t xml:space="preserve">,</w:t>
      </w:r>
      <w:r>
        <w:br/>
      </w:r>
      <w:r>
        <w:rPr>
          <w:rStyle w:val="NormalTok"/>
        </w:rPr>
        <w:t xml:space="preserve">                sel().find(ElementType.P, Predicate.contains_text(</w:t>
      </w:r>
      <w:r>
        <w:br/>
      </w:r>
      <w:r>
        <w:rPr>
          <w:rStyle w:val="NormalTok"/>
        </w:rPr>
        <w:t xml:space="preserve">                    </w:t>
      </w:r>
      <w:r>
        <w:rPr>
          <w:rStyle w:val="StringTok"/>
        </w:rPr>
        <w:t xml:space="preserve">"(код и наименование направления)"</w:t>
      </w:r>
      <w:r>
        <w:rPr>
          <w:rStyle w:val="NormalTok"/>
        </w:rPr>
        <w:t xml:space="preserve">)).previous_element(),</w:t>
      </w:r>
      <w:r>
        <w:br/>
      </w:r>
      <w:r>
        <w:rPr>
          <w:rStyle w:val="NormalTok"/>
        </w:rPr>
        <w:t xml:space="preserve">                ext().regex(</w:t>
      </w:r>
      <w:r>
        <w:rPr>
          <w:rStyle w:val="VerbatimStringTok"/>
        </w:rPr>
        <w:t xml:space="preserve">r"</w:t>
      </w:r>
      <w:r>
        <w:rPr>
          <w:rStyle w:val="DecValTok"/>
        </w:rPr>
        <w:t xml:space="preserve">\d</w:t>
      </w:r>
      <w:r>
        <w:rPr>
          <w:rStyle w:val="OperatorTok"/>
        </w:rPr>
        <w:t xml:space="preserve">{2}</w:t>
      </w:r>
      <w:r>
        <w:rPr>
          <w:rStyle w:val="CharTok"/>
        </w:rPr>
        <w:t xml:space="preserve">\.</w:t>
      </w:r>
      <w:r>
        <w:rPr>
          <w:rStyle w:val="DecValTok"/>
        </w:rPr>
        <w:t xml:space="preserve">\d</w:t>
      </w:r>
      <w:r>
        <w:rPr>
          <w:rStyle w:val="OperatorTok"/>
        </w:rPr>
        <w:t xml:space="preserve">{2}</w:t>
      </w:r>
      <w:r>
        <w:rPr>
          <w:rStyle w:val="CharTok"/>
        </w:rPr>
        <w:t xml:space="preserve">\.</w:t>
      </w:r>
      <w:r>
        <w:rPr>
          <w:rStyle w:val="DecValTok"/>
        </w:rPr>
        <w:t xml:space="preserve">\d</w:t>
      </w:r>
      <w:r>
        <w:rPr>
          <w:rStyle w:val="OperatorTok"/>
        </w:rPr>
        <w:t xml:space="preserve">{2}</w:t>
      </w:r>
      <w:r>
        <w:rPr>
          <w:rStyle w:val="DecValTok"/>
        </w:rPr>
        <w:t xml:space="preserve">\s</w:t>
      </w:r>
      <w:r>
        <w:rPr>
          <w:rStyle w:val="OperatorTok"/>
        </w:rPr>
        <w:t xml:space="preserve">*</w:t>
      </w:r>
      <w:r>
        <w:rPr>
          <w:rStyle w:val="KeywordTok"/>
        </w:rPr>
        <w:t xml:space="preserve">(</w:t>
      </w:r>
      <w:r>
        <w:rPr>
          <w:rStyle w:val="DecValTok"/>
        </w:rPr>
        <w:t xml:space="preserve">.</w:t>
      </w:r>
      <w:r>
        <w:rPr>
          <w:rStyle w:val="OperatorTok"/>
        </w:rPr>
        <w:t xml:space="preserve">+</w:t>
      </w:r>
      <w:r>
        <w:rPr>
          <w:rStyle w:val="KeywordTok"/>
        </w:rPr>
        <w:t xml:space="preserve">)</w:t>
      </w:r>
      <w:r>
        <w:rPr>
          <w:rStyle w:val="DecValTok"/>
        </w:rPr>
        <w:t xml:space="preserve">$</w:t>
      </w:r>
      <w:r>
        <w:rPr>
          <w:rStyle w:val="VerbatimStringTok"/>
        </w:rPr>
        <w:t xml:space="preserve">"</w:t>
      </w:r>
      <w:r>
        <w:rPr>
          <w:rStyle w:val="NormalTok"/>
        </w:rPr>
        <w:t xml:space="preserve">, group</w:t>
      </w:r>
      <w:r>
        <w:rPr>
          <w:rStyle w:val="OperatorTok"/>
        </w:rPr>
        <w:t xml:space="preserve">=</w:t>
      </w:r>
      <w:r>
        <w:rPr>
          <w:rStyle w:val="DecValTok"/>
        </w:rPr>
        <w:t xml:space="preserve">1</w:t>
      </w:r>
      <w:r>
        <w:rPr>
          <w:rStyle w:val="NormalTok"/>
        </w:rPr>
        <w:t xml:space="preserve">),</w:t>
      </w:r>
      <w:r>
        <w:br/>
      </w:r>
      <w:r>
        <w:rPr>
          <w:rStyle w:val="NormalTok"/>
        </w:rPr>
        <w:t xml:space="preserve">                norm(),</w:t>
      </w:r>
      <w:r>
        <w:br/>
      </w:r>
      <w:r>
        <w:rPr>
          <w:rStyle w:val="NormalTok"/>
        </w:rPr>
        <w:t xml:space="preserve">            ),</w:t>
      </w:r>
      <w:r>
        <w:br/>
      </w:r>
      <w:r>
        <w:rPr>
          <w:rStyle w:val="NormalTok"/>
        </w:rPr>
        <w:t xml:space="preserve">            Field(</w:t>
      </w:r>
      <w:r>
        <w:br/>
      </w:r>
      <w:r>
        <w:rPr>
          <w:rStyle w:val="NormalTok"/>
        </w:rPr>
        <w:t xml:space="preserve">                </w:t>
      </w:r>
      <w:r>
        <w:rPr>
          <w:rStyle w:val="StringTok"/>
        </w:rPr>
        <w:t xml:space="preserve">"profile_name"</w:t>
      </w:r>
      <w:r>
        <w:rPr>
          <w:rStyle w:val="NormalTok"/>
        </w:rPr>
        <w:t xml:space="preserve">, </w:t>
      </w:r>
      <w:r>
        <w:rPr>
          <w:rStyle w:val="StringTok"/>
        </w:rPr>
        <w:t xml:space="preserve">"Наименование профиля подготовки"</w:t>
      </w:r>
      <w:r>
        <w:rPr>
          <w:rStyle w:val="NormalTok"/>
        </w:rPr>
        <w:t xml:space="preserve">,</w:t>
      </w:r>
      <w:r>
        <w:br/>
      </w:r>
      <w:r>
        <w:rPr>
          <w:rStyle w:val="NormalTok"/>
        </w:rPr>
        <w:t xml:space="preserve">                sel().find(ElementType.P, Predicate.contains_text(</w:t>
      </w:r>
      <w:r>
        <w:br/>
      </w:r>
      <w:r>
        <w:rPr>
          <w:rStyle w:val="NormalTok"/>
        </w:rPr>
        <w:t xml:space="preserve">                    </w:t>
      </w:r>
      <w:r>
        <w:rPr>
          <w:rStyle w:val="StringTok"/>
        </w:rPr>
        <w:t xml:space="preserve">"направленность (профиль)"</w:t>
      </w:r>
      <w:r>
        <w:rPr>
          <w:rStyle w:val="NormalTok"/>
        </w:rPr>
        <w:t xml:space="preserve">)),</w:t>
      </w:r>
      <w:r>
        <w:br/>
      </w:r>
      <w:r>
        <w:rPr>
          <w:rStyle w:val="NormalTok"/>
        </w:rPr>
        <w:t xml:space="preserve">                ext().after(</w:t>
      </w:r>
      <w:r>
        <w:rPr>
          <w:rStyle w:val="StringTok"/>
        </w:rPr>
        <w:t xml:space="preserve">"направленность (профиль)"</w:t>
      </w:r>
      <w:r>
        <w:rPr>
          <w:rStyle w:val="NormalTok"/>
        </w:rPr>
        <w:t xml:space="preserve">),</w:t>
      </w:r>
      <w:r>
        <w:br/>
      </w:r>
      <w:r>
        <w:rPr>
          <w:rStyle w:val="NormalTok"/>
        </w:rPr>
        <w:t xml:space="preserve">                norm(),</w:t>
      </w:r>
      <w:r>
        <w:br/>
      </w:r>
      <w:r>
        <w:rPr>
          <w:rStyle w:val="NormalTok"/>
        </w:rPr>
        <w:t xml:space="preserve">            ),</w:t>
      </w:r>
      <w:r>
        <w:br/>
      </w:r>
      <w:r>
        <w:rPr>
          <w:rStyle w:val="NormalTok"/>
        </w:rPr>
        <w:t xml:space="preserve">            Field(</w:t>
      </w:r>
      <w:r>
        <w:br/>
      </w:r>
      <w:r>
        <w:rPr>
          <w:rStyle w:val="NormalTok"/>
        </w:rPr>
        <w:t xml:space="preserve">                </w:t>
      </w:r>
      <w:r>
        <w:rPr>
          <w:rStyle w:val="StringTok"/>
        </w:rPr>
        <w:t xml:space="preserve">"organization_full_name"</w:t>
      </w:r>
      <w:r>
        <w:rPr>
          <w:rStyle w:val="NormalTok"/>
        </w:rPr>
        <w:t xml:space="preserve">, </w:t>
      </w:r>
      <w:r>
        <w:rPr>
          <w:rStyle w:val="StringTok"/>
        </w:rPr>
        <w:t xml:space="preserve">"Полное наименование организации"</w:t>
      </w:r>
      <w:r>
        <w:rPr>
          <w:rStyle w:val="NormalTok"/>
        </w:rPr>
        <w:t xml:space="preserve">,</w:t>
      </w:r>
      <w:r>
        <w:br/>
      </w:r>
      <w:r>
        <w:rPr>
          <w:rStyle w:val="NormalTok"/>
        </w:rPr>
        <w:t xml:space="preserve">                sel().find(ElementType.P, Predicate.contains_text(</w:t>
      </w:r>
      <w:r>
        <w:br/>
      </w:r>
      <w:r>
        <w:rPr>
          <w:rStyle w:val="NormalTok"/>
        </w:rPr>
        <w:t xml:space="preserve">                    </w:t>
      </w:r>
      <w:r>
        <w:rPr>
          <w:rStyle w:val="StringTok"/>
        </w:rPr>
        <w:t xml:space="preserve">"(указывается наименование практики)"</w:t>
      </w:r>
      <w:r>
        <w:rPr>
          <w:rStyle w:val="NormalTok"/>
        </w:rPr>
        <w:t xml:space="preserve">)).previous_element(),</w:t>
      </w:r>
      <w:r>
        <w:br/>
      </w:r>
      <w:r>
        <w:rPr>
          <w:rStyle w:val="NormalTok"/>
        </w:rPr>
        <w:t xml:space="preserve">                ext(),</w:t>
      </w:r>
      <w:r>
        <w:br/>
      </w:r>
      <w:r>
        <w:rPr>
          <w:rStyle w:val="NormalTok"/>
        </w:rPr>
        <w:t xml:space="preserve">                norm(),</w:t>
      </w:r>
      <w:r>
        <w:br/>
      </w:r>
      <w:r>
        <w:rPr>
          <w:rStyle w:val="NormalTok"/>
        </w:rPr>
        <w:t xml:space="preserve">            ),</w:t>
      </w:r>
      <w:r>
        <w:br/>
      </w:r>
      <w:r>
        <w:rPr>
          <w:rStyle w:val="NormalTok"/>
        </w:rPr>
        <w:t xml:space="preserve">            Field(</w:t>
      </w:r>
      <w:r>
        <w:br/>
      </w:r>
      <w:r>
        <w:rPr>
          <w:rStyle w:val="NormalTok"/>
        </w:rPr>
        <w:t xml:space="preserve">                </w:t>
      </w:r>
      <w:r>
        <w:rPr>
          <w:rStyle w:val="StringTok"/>
        </w:rPr>
        <w:t xml:space="preserve">"application_date"</w:t>
      </w:r>
      <w:r>
        <w:rPr>
          <w:rStyle w:val="NormalTok"/>
        </w:rPr>
        <w:t xml:space="preserve">, </w:t>
      </w:r>
      <w:r>
        <w:rPr>
          <w:rStyle w:val="StringTok"/>
        </w:rPr>
        <w:t xml:space="preserve">"Дата заявления"</w:t>
      </w:r>
      <w:r>
        <w:rPr>
          <w:rStyle w:val="NormalTok"/>
        </w:rPr>
        <w:t xml:space="preserve">,</w:t>
      </w:r>
      <w:r>
        <w:br/>
      </w:r>
      <w:r>
        <w:rPr>
          <w:rStyle w:val="NormalTok"/>
        </w:rPr>
        <w:t xml:space="preserve">                sel().find(ElementType.P, Predicate.contains_text(</w:t>
      </w:r>
      <w:r>
        <w:rPr>
          <w:rStyle w:val="StringTok"/>
        </w:rPr>
        <w:t xml:space="preserve">"Дата:"</w:t>
      </w:r>
      <w:r>
        <w:rPr>
          <w:rStyle w:val="NormalTok"/>
        </w:rPr>
        <w:t xml:space="preserve">)),</w:t>
      </w:r>
      <w:r>
        <w:br/>
      </w:r>
      <w:r>
        <w:rPr>
          <w:rStyle w:val="NormalTok"/>
        </w:rPr>
        <w:t xml:space="preserve">                ext().after(</w:t>
      </w:r>
      <w:r>
        <w:rPr>
          <w:rStyle w:val="StringTok"/>
        </w:rPr>
        <w:t xml:space="preserve">"Дата:"</w:t>
      </w:r>
      <w:r>
        <w:rPr>
          <w:rStyle w:val="NormalTok"/>
        </w:rPr>
        <w:t xml:space="preserve">),</w:t>
      </w:r>
      <w:r>
        <w:br/>
      </w:r>
      <w:r>
        <w:rPr>
          <w:rStyle w:val="NormalTok"/>
        </w:rPr>
        <w:t xml:space="preserve">                norm().concept(DateConcept),</w:t>
      </w:r>
      <w:r>
        <w:br/>
      </w:r>
      <w:r>
        <w:rPr>
          <w:rStyle w:val="NormalTok"/>
        </w:rPr>
        <w:t xml:space="preserve">            ),</w:t>
      </w:r>
      <w:r>
        <w:br/>
      </w:r>
      <w:r>
        <w:rPr>
          <w:rStyle w:val="NormalTok"/>
        </w:rPr>
        <w:t xml:space="preserve">            Field(</w:t>
      </w:r>
      <w:r>
        <w:br/>
      </w:r>
      <w:r>
        <w:rPr>
          <w:rStyle w:val="NormalTok"/>
        </w:rPr>
        <w:t xml:space="preserve">                </w:t>
      </w:r>
      <w:r>
        <w:rPr>
          <w:rStyle w:val="StringTok"/>
        </w:rPr>
        <w:t xml:space="preserve">"supervisor_name"</w:t>
      </w:r>
      <w:r>
        <w:rPr>
          <w:rStyle w:val="NormalTok"/>
        </w:rPr>
        <w:t xml:space="preserve">, </w:t>
      </w:r>
      <w:r>
        <w:rPr>
          <w:rStyle w:val="StringTok"/>
        </w:rPr>
        <w:t xml:space="preserve">"ФИО руководителя ВКР"</w:t>
      </w:r>
      <w:r>
        <w:rPr>
          <w:rStyle w:val="NormalTok"/>
        </w:rPr>
        <w:t xml:space="preserve">,</w:t>
      </w:r>
      <w:r>
        <w:br/>
      </w:r>
      <w:r>
        <w:rPr>
          <w:rStyle w:val="NormalTok"/>
        </w:rPr>
        <w:t xml:space="preserve">                sel().find(ElementType.P, Predicate.contains_text(</w:t>
      </w:r>
      <w:r>
        <w:rPr>
          <w:rStyle w:val="StringTok"/>
        </w:rPr>
        <w:t xml:space="preserve">"Руководитель ВКР"</w:t>
      </w:r>
      <w:r>
        <w:rPr>
          <w:rStyle w:val="NormalTok"/>
        </w:rPr>
        <w:t xml:space="preserve">)),</w:t>
      </w:r>
      <w:r>
        <w:br/>
      </w:r>
      <w:r>
        <w:rPr>
          <w:rStyle w:val="NormalTok"/>
        </w:rPr>
        <w:t xml:space="preserve">                ext().regex(</w:t>
      </w:r>
      <w:r>
        <w:br/>
      </w:r>
      <w:r>
        <w:rPr>
          <w:rStyle w:val="NormalTok"/>
        </w:rPr>
        <w:t xml:space="preserve">                    </w:t>
      </w:r>
      <w:r>
        <w:rPr>
          <w:rStyle w:val="VerbatimStringTok"/>
        </w:rPr>
        <w:t xml:space="preserve">r"Руководитель ВКР</w:t>
      </w:r>
      <w:r>
        <w:rPr>
          <w:rStyle w:val="DecValTok"/>
        </w:rPr>
        <w:t xml:space="preserve">.</w:t>
      </w:r>
      <w:r>
        <w:rPr>
          <w:rStyle w:val="OperatorTok"/>
        </w:rPr>
        <w:t xml:space="preserve">*?</w:t>
      </w:r>
      <w:r>
        <w:rPr>
          <w:rStyle w:val="VerbatimStringTok"/>
        </w:rPr>
        <w:t xml:space="preserve">"</w:t>
      </w:r>
      <w:r>
        <w:br/>
      </w:r>
      <w:r>
        <w:rPr>
          <w:rStyle w:val="NormalTok"/>
        </w:rPr>
        <w:t xml:space="preserve">                    </w:t>
      </w:r>
      <w:r>
        <w:rPr>
          <w:rStyle w:val="VerbatimStringTok"/>
        </w:rPr>
        <w:t xml:space="preserve">r"</w:t>
      </w:r>
      <w:r>
        <w:rPr>
          <w:rStyle w:val="KeywordTok"/>
        </w:rPr>
        <w:t xml:space="preserve">(</w:t>
      </w:r>
      <w:r>
        <w:rPr>
          <w:rStyle w:val="PreprocessorTok"/>
        </w:rPr>
        <w:t xml:space="preserve">[А-ЯЁ][а-яё-]</w:t>
      </w:r>
      <w:r>
        <w:rPr>
          <w:rStyle w:val="OperatorTok"/>
        </w:rPr>
        <w:t xml:space="preserve">+</w:t>
      </w:r>
      <w:r>
        <w:rPr>
          <w:rStyle w:val="DecValTok"/>
        </w:rPr>
        <w:t xml:space="preserve">\s</w:t>
      </w:r>
      <w:r>
        <w:rPr>
          <w:rStyle w:val="OperatorTok"/>
        </w:rPr>
        <w:t xml:space="preserve">+</w:t>
      </w:r>
      <w:r>
        <w:rPr>
          <w:rStyle w:val="PreprocessorTok"/>
        </w:rPr>
        <w:t xml:space="preserve">[А-ЯЁ][а-яё-]</w:t>
      </w:r>
      <w:r>
        <w:rPr>
          <w:rStyle w:val="OperatorTok"/>
        </w:rPr>
        <w:t xml:space="preserve">+</w:t>
      </w:r>
      <w:r>
        <w:rPr>
          <w:rStyle w:val="DecValTok"/>
        </w:rPr>
        <w:t xml:space="preserve">\s</w:t>
      </w:r>
      <w:r>
        <w:rPr>
          <w:rStyle w:val="OperatorTok"/>
        </w:rPr>
        <w:t xml:space="preserve">+</w:t>
      </w:r>
      <w:r>
        <w:rPr>
          <w:rStyle w:val="PreprocessorTok"/>
        </w:rPr>
        <w:t xml:space="preserve">[А-ЯЁ][а-яё-]</w:t>
      </w:r>
      <w:r>
        <w:rPr>
          <w:rStyle w:val="OperatorTok"/>
        </w:rPr>
        <w:t xml:space="preserve">+</w:t>
      </w:r>
      <w:r>
        <w:rPr>
          <w:rStyle w:val="KeywordTok"/>
        </w:rPr>
        <w:t xml:space="preserve">)</w:t>
      </w:r>
      <w:r>
        <w:rPr>
          <w:rStyle w:val="VerbatimStringTok"/>
        </w:rPr>
        <w:t xml:space="preserve">"</w:t>
      </w:r>
      <w:r>
        <w:rPr>
          <w:rStyle w:val="NormalTok"/>
        </w:rPr>
        <w:t xml:space="preserve">,</w:t>
      </w:r>
      <w:r>
        <w:br/>
      </w:r>
      <w:r>
        <w:rPr>
          <w:rStyle w:val="NormalTok"/>
        </w:rPr>
        <w:t xml:space="preserve">                    group</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norm().concept(PersonConcept),</w:t>
      </w:r>
      <w:r>
        <w:br/>
      </w:r>
      <w:r>
        <w:rPr>
          <w:rStyle w:val="NormalTok"/>
        </w:rPr>
        <w:t xml:space="preserve">            ),</w:t>
      </w:r>
      <w:r>
        <w:br/>
      </w:r>
      <w:r>
        <w:rPr>
          <w:rStyle w:val="NormalTok"/>
        </w:rPr>
        <w:t xml:space="preserve">            Field(</w:t>
      </w:r>
      <w:r>
        <w:br/>
      </w:r>
      <w:r>
        <w:rPr>
          <w:rStyle w:val="NormalTok"/>
        </w:rPr>
        <w:t xml:space="preserve">                </w:t>
      </w:r>
      <w:r>
        <w:rPr>
          <w:rStyle w:val="StringTok"/>
        </w:rPr>
        <w:t xml:space="preserve">"supervisor_position"</w:t>
      </w:r>
      <w:r>
        <w:rPr>
          <w:rStyle w:val="NormalTok"/>
        </w:rPr>
        <w:t xml:space="preserve">, </w:t>
      </w:r>
      <w:r>
        <w:rPr>
          <w:rStyle w:val="StringTok"/>
        </w:rPr>
        <w:t xml:space="preserve">"Должность руководителя ВКР"</w:t>
      </w:r>
      <w:r>
        <w:rPr>
          <w:rStyle w:val="NormalTok"/>
        </w:rPr>
        <w:t xml:space="preserve">,</w:t>
      </w:r>
      <w:r>
        <w:br/>
      </w:r>
      <w:r>
        <w:rPr>
          <w:rStyle w:val="NormalTok"/>
        </w:rPr>
        <w:t xml:space="preserve">                sel().find(ElementType.P, Predicate.contains_text(</w:t>
      </w:r>
      <w:r>
        <w:rPr>
          <w:rStyle w:val="StringTok"/>
        </w:rPr>
        <w:t xml:space="preserve">"Руководитель ВКР"</w:t>
      </w:r>
      <w:r>
        <w:rPr>
          <w:rStyle w:val="NormalTok"/>
        </w:rPr>
        <w:t xml:space="preserve">)),</w:t>
      </w:r>
      <w:r>
        <w:br/>
      </w:r>
      <w:r>
        <w:rPr>
          <w:rStyle w:val="NormalTok"/>
        </w:rPr>
        <w:t xml:space="preserve">                ext().regex(</w:t>
      </w:r>
      <w:r>
        <w:br/>
      </w:r>
      <w:r>
        <w:rPr>
          <w:rStyle w:val="NormalTok"/>
        </w:rPr>
        <w:t xml:space="preserve">                    </w:t>
      </w:r>
      <w:r>
        <w:rPr>
          <w:rStyle w:val="VerbatimStringTok"/>
        </w:rPr>
        <w:t xml:space="preserve">r"</w:t>
      </w:r>
      <w:r>
        <w:rPr>
          <w:rStyle w:val="KeywordTok"/>
        </w:rPr>
        <w:t xml:space="preserve">(</w:t>
      </w:r>
      <w:r>
        <w:rPr>
          <w:rStyle w:val="VerbatimStringTok"/>
        </w:rPr>
        <w:t xml:space="preserve">зав</w:t>
      </w:r>
      <w:r>
        <w:rPr>
          <w:rStyle w:val="CharTok"/>
        </w:rPr>
        <w:t xml:space="preserve">\.</w:t>
      </w:r>
      <w:r>
        <w:rPr>
          <w:rStyle w:val="DecValTok"/>
        </w:rPr>
        <w:t xml:space="preserve">\s</w:t>
      </w:r>
      <w:r>
        <w:rPr>
          <w:rStyle w:val="OperatorTok"/>
        </w:rPr>
        <w:t xml:space="preserve">*</w:t>
      </w:r>
      <w:r>
        <w:rPr>
          <w:rStyle w:val="VerbatimStringTok"/>
        </w:rPr>
        <w:t xml:space="preserve">кафедрой</w:t>
      </w:r>
      <w:r>
        <w:rPr>
          <w:rStyle w:val="ControlFlowTok"/>
        </w:rPr>
        <w:t xml:space="preserve">|</w:t>
      </w:r>
      <w:r>
        <w:rPr>
          <w:rStyle w:val="VerbatimStringTok"/>
        </w:rPr>
        <w:t xml:space="preserve">доцент</w:t>
      </w:r>
      <w:r>
        <w:rPr>
          <w:rStyle w:val="ControlFlowTok"/>
        </w:rPr>
        <w:t xml:space="preserve">|</w:t>
      </w:r>
      <w:r>
        <w:rPr>
          <w:rStyle w:val="VerbatimStringTok"/>
        </w:rPr>
        <w:t xml:space="preserve">профессор</w:t>
      </w:r>
      <w:r>
        <w:rPr>
          <w:rStyle w:val="ControlFlowTok"/>
        </w:rPr>
        <w:t xml:space="preserve">|</w:t>
      </w:r>
      <w:r>
        <w:rPr>
          <w:rStyle w:val="VerbatimStringTok"/>
        </w:rPr>
        <w:t xml:space="preserve">"</w:t>
      </w:r>
      <w:r>
        <w:br/>
      </w:r>
      <w:r>
        <w:rPr>
          <w:rStyle w:val="NormalTok"/>
        </w:rPr>
        <w:t xml:space="preserve">                    </w:t>
      </w:r>
      <w:r>
        <w:rPr>
          <w:rStyle w:val="VerbatimStringTok"/>
        </w:rPr>
        <w:t xml:space="preserve">r"старший</w:t>
      </w:r>
      <w:r>
        <w:rPr>
          <w:rStyle w:val="DecValTok"/>
        </w:rPr>
        <w:t xml:space="preserve">\s</w:t>
      </w:r>
      <w:r>
        <w:rPr>
          <w:rStyle w:val="OperatorTok"/>
        </w:rPr>
        <w:t xml:space="preserve">+</w:t>
      </w:r>
      <w:r>
        <w:rPr>
          <w:rStyle w:val="VerbatimStringTok"/>
        </w:rPr>
        <w:t xml:space="preserve">преподаватель</w:t>
      </w:r>
      <w:r>
        <w:rPr>
          <w:rStyle w:val="ControlFlowTok"/>
        </w:rPr>
        <w:t xml:space="preserve">|</w:t>
      </w:r>
      <w:r>
        <w:rPr>
          <w:rStyle w:val="VerbatimStringTok"/>
        </w:rPr>
        <w:t xml:space="preserve">преподаватель</w:t>
      </w:r>
      <w:r>
        <w:rPr>
          <w:rStyle w:val="ErrorTok"/>
        </w:rPr>
        <w:t xml:space="preserve">)</w:t>
      </w:r>
      <w:r>
        <w:rPr>
          <w:rStyle w:val="VerbatimStringTok"/>
        </w:rPr>
        <w:t xml:space="preserve">"</w:t>
      </w:r>
      <w:r>
        <w:rPr>
          <w:rStyle w:val="NormalTok"/>
        </w:rPr>
        <w:t xml:space="preserve">,</w:t>
      </w:r>
      <w:r>
        <w:br/>
      </w:r>
      <w:r>
        <w:rPr>
          <w:rStyle w:val="NormalTok"/>
        </w:rPr>
        <w:t xml:space="preserve">                    group</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norm().concept(PositionConcept),</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build(</w:t>
      </w:r>
      <w:r>
        <w:rPr>
          <w:rStyle w:val="VariableTok"/>
        </w:rPr>
        <w:t xml:space="preserve">self</w:t>
      </w:r>
      <w:r>
        <w:rPr>
          <w:rStyle w:val="NormalTok"/>
        </w:rPr>
        <w:t xml:space="preserve">, b: TemplateGraphBuilder):</w:t>
      </w:r>
      <w:r>
        <w:br/>
      </w:r>
      <w:r>
        <w:rPr>
          <w:rStyle w:val="NormalTok"/>
        </w:rPr>
        <w:t xml:space="preserve">        </w:t>
      </w:r>
      <w:r>
        <w:rPr>
          <w:rStyle w:val="CommentTok"/>
        </w:rPr>
        <w:t xml:space="preserve"># Студент — центральный индивид документа.</w:t>
      </w:r>
      <w:r>
        <w:br/>
      </w:r>
      <w:r>
        <w:rPr>
          <w:rStyle w:val="NormalTok"/>
        </w:rPr>
        <w:t xml:space="preserve">        student </w:t>
      </w:r>
      <w:r>
        <w:rPr>
          <w:rStyle w:val="OperatorTok"/>
        </w:rPr>
        <w:t xml:space="preserve">=</w:t>
      </w:r>
      <w:r>
        <w:rPr>
          <w:rStyle w:val="NormalTok"/>
        </w:rPr>
        <w:t xml:space="preserve"> b.individual(</w:t>
      </w:r>
      <w:r>
        <w:rPr>
          <w:rStyle w:val="StringTok"/>
        </w:rPr>
        <w:t xml:space="preserve">"student_name"</w:t>
      </w:r>
      <w:r>
        <w:rPr>
          <w:rStyle w:val="NormalTok"/>
        </w:rPr>
        <w:t xml:space="preserve">, PersonConcept,</w:t>
      </w:r>
      <w:r>
        <w:br/>
      </w:r>
      <w:r>
        <w:rPr>
          <w:rStyle w:val="NormalTok"/>
        </w:rPr>
        <w:t xml:space="preserve">                               role</w:t>
      </w:r>
      <w:r>
        <w:rPr>
          <w:rStyle w:val="OperatorTok"/>
        </w:rPr>
        <w:t xml:space="preserve">=</w:t>
      </w:r>
      <w:r>
        <w:rPr>
          <w:rStyle w:val="NormalTok"/>
        </w:rPr>
        <w:t xml:space="preserve">ONTO.Студент)</w:t>
      </w:r>
      <w:r>
        <w:br/>
      </w:r>
      <w:r>
        <w:br/>
      </w:r>
      <w:r>
        <w:rPr>
          <w:rStyle w:val="NormalTok"/>
        </w:rPr>
        <w:t xml:space="preserve">        </w:t>
      </w:r>
      <w:r>
        <w:rPr>
          <w:rStyle w:val="CommentTok"/>
        </w:rPr>
        <w:t xml:space="preserve"># Учебная траектория студента.</w:t>
      </w:r>
      <w:r>
        <w:br/>
      </w:r>
      <w:r>
        <w:rPr>
          <w:rStyle w:val="NormalTok"/>
        </w:rPr>
        <w:t xml:space="preserve">        b.add_object_property(student, ONTO.обучаетсяВГруппе,</w:t>
      </w:r>
      <w:r>
        <w:br/>
      </w:r>
      <w:r>
        <w:rPr>
          <w:rStyle w:val="NormalTok"/>
        </w:rPr>
        <w:t xml:space="preserve">            b.individual(</w:t>
      </w:r>
      <w:r>
        <w:rPr>
          <w:rStyle w:val="StringTok"/>
        </w:rPr>
        <w:t xml:space="preserve">"group_number"</w:t>
      </w:r>
      <w:r>
        <w:rPr>
          <w:rStyle w:val="NormalTok"/>
        </w:rPr>
        <w:t xml:space="preserve">, GroupConcept))</w:t>
      </w:r>
      <w:r>
        <w:br/>
      </w:r>
      <w:r>
        <w:rPr>
          <w:rStyle w:val="NormalTok"/>
        </w:rPr>
        <w:t xml:space="preserve">        b.add_object_property(student, ONTO.обучаетсяНаНаправлении,</w:t>
      </w:r>
      <w:r>
        <w:br/>
      </w:r>
      <w:r>
        <w:rPr>
          <w:rStyle w:val="NormalTok"/>
        </w:rPr>
        <w:t xml:space="preserve">            b.direction(</w:t>
      </w:r>
      <w:r>
        <w:rPr>
          <w:rStyle w:val="StringTok"/>
        </w:rPr>
        <w:t xml:space="preserve">"direction_code"</w:t>
      </w:r>
      <w:r>
        <w:rPr>
          <w:rStyle w:val="NormalTok"/>
        </w:rPr>
        <w:t xml:space="preserve">, name_field</w:t>
      </w:r>
      <w:r>
        <w:rPr>
          <w:rStyle w:val="OperatorTok"/>
        </w:rPr>
        <w:t xml:space="preserve">=</w:t>
      </w:r>
      <w:r>
        <w:rPr>
          <w:rStyle w:val="StringTok"/>
        </w:rPr>
        <w:t xml:space="preserve">"direction_name"</w:t>
      </w:r>
      <w:r>
        <w:rPr>
          <w:rStyle w:val="NormalTok"/>
        </w:rPr>
        <w:t xml:space="preserve">))</w:t>
      </w:r>
      <w:r>
        <w:br/>
      </w:r>
      <w:r>
        <w:rPr>
          <w:rStyle w:val="NormalTok"/>
        </w:rPr>
        <w:t xml:space="preserve">        b.add_object_property(student, ONTO.имеетПрофиль,</w:t>
      </w:r>
      <w:r>
        <w:br/>
      </w:r>
      <w:r>
        <w:rPr>
          <w:rStyle w:val="NormalTok"/>
        </w:rPr>
        <w:t xml:space="preserve">            b.individual(</w:t>
      </w:r>
      <w:r>
        <w:rPr>
          <w:rStyle w:val="StringTok"/>
        </w:rPr>
        <w:t xml:space="preserve">"profile_name"</w:t>
      </w:r>
      <w:r>
        <w:rPr>
          <w:rStyle w:val="NormalTok"/>
        </w:rPr>
        <w:t xml:space="preserve">, ProfileConcept))</w:t>
      </w:r>
      <w:r>
        <w:br/>
      </w:r>
      <w:r>
        <w:br/>
      </w:r>
      <w:r>
        <w:rPr>
          <w:rStyle w:val="NormalTok"/>
        </w:rPr>
        <w:t xml:space="preserve">        </w:t>
      </w:r>
      <w:r>
        <w:rPr>
          <w:rStyle w:val="CommentTok"/>
        </w:rPr>
        <w:t xml:space="preserve"># Профильная организация места практики.</w:t>
      </w:r>
      <w:r>
        <w:br/>
      </w:r>
      <w:r>
        <w:rPr>
          <w:rStyle w:val="NormalTok"/>
        </w:rPr>
        <w:t xml:space="preserve">        b.individual(</w:t>
      </w:r>
      <w:r>
        <w:rPr>
          <w:rStyle w:val="StringTok"/>
        </w:rPr>
        <w:t xml:space="preserve">"organization_full_name"</w:t>
      </w:r>
      <w:r>
        <w:rPr>
          <w:rStyle w:val="NormalTok"/>
        </w:rPr>
        <w:t xml:space="preserve">, OrganizationConcept,</w:t>
      </w:r>
      <w:r>
        <w:br/>
      </w:r>
      <w:r>
        <w:rPr>
          <w:rStyle w:val="NormalTok"/>
        </w:rPr>
        <w:t xml:space="preserve">                     role</w:t>
      </w:r>
      <w:r>
        <w:rPr>
          <w:rStyle w:val="OperatorTok"/>
        </w:rPr>
        <w:t xml:space="preserve">=</w:t>
      </w:r>
      <w:r>
        <w:rPr>
          <w:rStyle w:val="NormalTok"/>
        </w:rPr>
        <w:t xml:space="preserve">ONTO.ВнешняяОрганизация)</w:t>
      </w:r>
      <w:r>
        <w:br/>
      </w:r>
      <w:r>
        <w:br/>
      </w:r>
      <w:r>
        <w:rPr>
          <w:rStyle w:val="NormalTok"/>
        </w:rPr>
        <w:t xml:space="preserve">        </w:t>
      </w:r>
      <w:r>
        <w:rPr>
          <w:rStyle w:val="CommentTok"/>
        </w:rPr>
        <w:t xml:space="preserve"># Руководитель ВКР с опциональной должностью.</w:t>
      </w:r>
      <w:r>
        <w:br/>
      </w:r>
      <w:r>
        <w:rPr>
          <w:rStyle w:val="NormalTok"/>
        </w:rPr>
        <w:t xml:space="preserve">        supervisor </w:t>
      </w:r>
      <w:r>
        <w:rPr>
          <w:rStyle w:val="OperatorTok"/>
        </w:rPr>
        <w:t xml:space="preserve">=</w:t>
      </w:r>
      <w:r>
        <w:rPr>
          <w:rStyle w:val="NormalTok"/>
        </w:rPr>
        <w:t xml:space="preserve"> b.individual(</w:t>
      </w:r>
      <w:r>
        <w:rPr>
          <w:rStyle w:val="StringTok"/>
        </w:rPr>
        <w:t xml:space="preserve">"supervisor_name"</w:t>
      </w:r>
      <w:r>
        <w:rPr>
          <w:rStyle w:val="NormalTok"/>
        </w:rPr>
        <w:t xml:space="preserve">, PersonConcept,</w:t>
      </w:r>
      <w:r>
        <w:br/>
      </w:r>
      <w:r>
        <w:rPr>
          <w:rStyle w:val="NormalTok"/>
        </w:rPr>
        <w:t xml:space="preserve">                                  role</w:t>
      </w:r>
      <w:r>
        <w:rPr>
          <w:rStyle w:val="OperatorTok"/>
        </w:rPr>
        <w:t xml:space="preserve">=</w:t>
      </w:r>
      <w:r>
        <w:rPr>
          <w:rStyle w:val="NormalTok"/>
        </w:rPr>
        <w:t xml:space="preserve">ONTO.Сотрудник)</w:t>
      </w:r>
      <w:r>
        <w:br/>
      </w:r>
      <w:r>
        <w:rPr>
          <w:rStyle w:val="NormalTok"/>
        </w:rPr>
        <w:t xml:space="preserve">        b.add_object_property_optional(supervisor, ONTO.занимаетДолжность,</w:t>
      </w:r>
      <w:r>
        <w:br/>
      </w:r>
      <w:r>
        <w:rPr>
          <w:rStyle w:val="NormalTok"/>
        </w:rPr>
        <w:t xml:space="preserve">            b.individual(</w:t>
      </w:r>
      <w:r>
        <w:rPr>
          <w:rStyle w:val="StringTok"/>
        </w:rPr>
        <w:t xml:space="preserve">"supervisor_position"</w:t>
      </w:r>
      <w:r>
        <w:rPr>
          <w:rStyle w:val="NormalTok"/>
        </w:rPr>
        <w:t xml:space="preserve">, PositionConcept))</w:t>
      </w:r>
      <w:r>
        <w:br/>
      </w:r>
      <w:r>
        <w:br/>
      </w:r>
      <w:r>
        <w:rPr>
          <w:rStyle w:val="NormalTok"/>
        </w:rPr>
        <w:t xml:space="preserve">        </w:t>
      </w:r>
      <w:r>
        <w:rPr>
          <w:rStyle w:val="CommentTok"/>
        </w:rPr>
        <w:t xml:space="preserve"># ВКР — композитный индивид (см. главу 2, раздел 2.6.4).</w:t>
      </w:r>
      <w:r>
        <w:br/>
      </w:r>
      <w:r>
        <w:rPr>
          <w:rStyle w:val="NormalTok"/>
        </w:rPr>
        <w:t xml:space="preserve">        thesis </w:t>
      </w:r>
      <w:r>
        <w:rPr>
          <w:rStyle w:val="OperatorTok"/>
        </w:rPr>
        <w:t xml:space="preserve">=</w:t>
      </w:r>
      <w:r>
        <w:rPr>
          <w:rStyle w:val="NormalTok"/>
        </w:rPr>
        <w:t xml:space="preserve"> b.thesis(student</w:t>
      </w:r>
      <w:r>
        <w:rPr>
          <w:rStyle w:val="OperatorTok"/>
        </w:rPr>
        <w:t xml:space="preserve">=</w:t>
      </w:r>
      <w:r>
        <w:rPr>
          <w:rStyle w:val="NormalTok"/>
        </w:rPr>
        <w:t xml:space="preserve">student)</w:t>
      </w:r>
      <w:r>
        <w:br/>
      </w:r>
      <w:r>
        <w:rPr>
          <w:rStyle w:val="NormalTok"/>
        </w:rPr>
        <w:t xml:space="preserve">        b.add_object_property(thesis, ONTO.руководительВКР, supervisor)</w:t>
      </w:r>
      <w:r>
        <w:br/>
      </w:r>
      <w:r>
        <w:rPr>
          <w:rStyle w:val="NormalTok"/>
        </w:rPr>
        <w:t xml:space="preserve">        b.add_object_property(student, ONTO.имеетВКР, thesis)</w:t>
      </w:r>
    </w:p>
    <w:bookmarkEnd w:id="122"/>
    <w:bookmarkEnd w:id="123"/>
    <w:bookmarkEnd w:id="124"/>
    <w:sectPr w:rsidR="00263243" w:rsidSect="00470E1A">
      <w:footerReference r:id="rId8" w:type="default"/>
      <w:pgSz w:h="16838" w:w="11906"/>
      <w:pgMar w:bottom="1134" w:footer="709" w:gutter="0" w:header="709" w:left="1701" w:right="567" w:top="1134"/>
      <w:cols w:space="708"/>
      <w:titlePg/>
      <w:docGrid w:linePitch="3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5329254"/>
      <w:docPartObj>
        <w:docPartGallery w:val="Page Numbers (Bottom of Page)"/>
        <w:docPartUnique/>
      </w:docPartObj>
    </w:sdtPr>
    <w:sdtContent>
      <w:p w14:paraId="419F92DB" w14:textId="705669CD" w:rsidR="00470E1A" w:rsidRDefault="00470E1A">
        <w:pPr>
          <w:pStyle w:val="af1"/>
          <w:jc w:val="center"/>
        </w:pPr>
        <w:r>
          <w:fldChar w:fldCharType="begin"/>
        </w:r>
        <w:r>
          <w:instrText>PAGE   \* MERGEFORMAT</w:instrText>
        </w:r>
        <w:r>
          <w:fldChar w:fldCharType="separate"/>
        </w:r>
        <w:r>
          <w:t>2</w:t>
        </w:r>
        <w:r>
          <w:fldChar w:fldCharType="end"/>
        </w:r>
      </w:p>
    </w:sdtContent>
  </w:sdt>
  <w:p w14:paraId="1C812DD8" w14:textId="77777777" w:rsidR="00470E1A" w:rsidRDefault="00470E1A">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0001"/>
    <w:multiLevelType w:val="multilevel"/>
    <w:tmpl w:val="00000001"/>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abstractNum w15:restartNumberingAfterBreak="0" w:abstractNumId="1">
    <w:nsid w:val="01B82304"/>
    <w:multiLevelType w:val="multilevel"/>
    <w:tmpl w:val="153E56B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02430276"/>
    <w:multiLevelType w:val="multilevel"/>
    <w:tmpl w:val="2AEC29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030462C6"/>
    <w:multiLevelType w:val="multilevel"/>
    <w:tmpl w:val="31E45EB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032A0BBE"/>
    <w:multiLevelType w:val="multilevel"/>
    <w:tmpl w:val="446C5CC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4931FB8"/>
    <w:multiLevelType w:val="multilevel"/>
    <w:tmpl w:val="F560026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04AE3FE2"/>
    <w:multiLevelType w:val="multilevel"/>
    <w:tmpl w:val="0A968F2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065C1E70"/>
    <w:multiLevelType w:val="multilevel"/>
    <w:tmpl w:val="EB94552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06D375BF"/>
    <w:multiLevelType w:val="multilevel"/>
    <w:tmpl w:val="FF529C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06D67535"/>
    <w:multiLevelType w:val="multilevel"/>
    <w:tmpl w:val="983A7DA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0855669C"/>
    <w:multiLevelType w:val="multilevel"/>
    <w:tmpl w:val="9A4AAA4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08B6720C"/>
    <w:multiLevelType w:val="multilevel"/>
    <w:tmpl w:val="24A4061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093573DD"/>
    <w:multiLevelType w:val="multilevel"/>
    <w:tmpl w:val="89421B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09693AA3"/>
    <w:multiLevelType w:val="multilevel"/>
    <w:tmpl w:val="5DC83B24"/>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4">
    <w:nsid w:val="09FD6831"/>
    <w:multiLevelType w:val="hybridMultilevel"/>
    <w:tmpl w:val="C4D253F2"/>
    <w:lvl w:ilvl="0" w:tplc="0419000F">
      <w:start w:val="1"/>
      <w:numFmt w:val="decimal"/>
      <w:lvlText w:val="%1."/>
      <w:lvlJc w:val="left"/>
      <w:pPr>
        <w:ind w:hanging="360" w:left="720"/>
      </w:pPr>
    </w:lvl>
    <w:lvl w:ilvl="1" w:tentative="1" w:tplc="04190019">
      <w:start w:val="1"/>
      <w:numFmt w:val="lowerLetter"/>
      <w:lvlText w:val="%2."/>
      <w:lvlJc w:val="left"/>
      <w:pPr>
        <w:ind w:hanging="360" w:left="1440"/>
      </w:pPr>
    </w:lvl>
    <w:lvl w:ilvl="2" w:tentative="1" w:tplc="0419001B">
      <w:start w:val="1"/>
      <w:numFmt w:val="lowerRoman"/>
      <w:lvlText w:val="%3."/>
      <w:lvlJc w:val="right"/>
      <w:pPr>
        <w:ind w:hanging="180" w:left="2160"/>
      </w:pPr>
    </w:lvl>
    <w:lvl w:ilvl="3" w:tentative="1" w:tplc="0419000F">
      <w:start w:val="1"/>
      <w:numFmt w:val="decimal"/>
      <w:lvlText w:val="%4."/>
      <w:lvlJc w:val="left"/>
      <w:pPr>
        <w:ind w:hanging="360" w:left="2880"/>
      </w:pPr>
    </w:lvl>
    <w:lvl w:ilvl="4" w:tentative="1" w:tplc="04190019">
      <w:start w:val="1"/>
      <w:numFmt w:val="lowerLetter"/>
      <w:lvlText w:val="%5."/>
      <w:lvlJc w:val="left"/>
      <w:pPr>
        <w:ind w:hanging="360" w:left="3600"/>
      </w:pPr>
    </w:lvl>
    <w:lvl w:ilvl="5" w:tentative="1" w:tplc="0419001B">
      <w:start w:val="1"/>
      <w:numFmt w:val="lowerRoman"/>
      <w:lvlText w:val="%6."/>
      <w:lvlJc w:val="right"/>
      <w:pPr>
        <w:ind w:hanging="180" w:left="4320"/>
      </w:pPr>
    </w:lvl>
    <w:lvl w:ilvl="6" w:tentative="1" w:tplc="0419000F">
      <w:start w:val="1"/>
      <w:numFmt w:val="decimal"/>
      <w:lvlText w:val="%7."/>
      <w:lvlJc w:val="left"/>
      <w:pPr>
        <w:ind w:hanging="360" w:left="5040"/>
      </w:pPr>
    </w:lvl>
    <w:lvl w:ilvl="7" w:tentative="1" w:tplc="04190019">
      <w:start w:val="1"/>
      <w:numFmt w:val="lowerLetter"/>
      <w:lvlText w:val="%8."/>
      <w:lvlJc w:val="left"/>
      <w:pPr>
        <w:ind w:hanging="360" w:left="5760"/>
      </w:pPr>
    </w:lvl>
    <w:lvl w:ilvl="8" w:tentative="1" w:tplc="0419001B">
      <w:start w:val="1"/>
      <w:numFmt w:val="lowerRoman"/>
      <w:lvlText w:val="%9."/>
      <w:lvlJc w:val="right"/>
      <w:pPr>
        <w:ind w:hanging="180" w:left="6480"/>
      </w:pPr>
    </w:lvl>
  </w:abstractNum>
  <w:abstractNum w15:restartNumberingAfterBreak="0" w:abstractNumId="15">
    <w:nsid w:val="0A702D4F"/>
    <w:multiLevelType w:val="multilevel"/>
    <w:tmpl w:val="C6B81A8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0C8B63F3"/>
    <w:multiLevelType w:val="multilevel"/>
    <w:tmpl w:val="75DAB8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0CE97CCF"/>
    <w:multiLevelType w:val="multilevel"/>
    <w:tmpl w:val="C24C8E6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
    <w:nsid w:val="0D4D7308"/>
    <w:multiLevelType w:val="multilevel"/>
    <w:tmpl w:val="9A7CFA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0FE73AC1"/>
    <w:multiLevelType w:val="multilevel"/>
    <w:tmpl w:val="7B00253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105D79F9"/>
    <w:multiLevelType w:val="multilevel"/>
    <w:tmpl w:val="33AE1D0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
    <w:nsid w:val="10954887"/>
    <w:multiLevelType w:val="multilevel"/>
    <w:tmpl w:val="50EA7F6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2">
    <w:nsid w:val="11DF5DCA"/>
    <w:multiLevelType w:val="multilevel"/>
    <w:tmpl w:val="BD8E6BD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3">
    <w:nsid w:val="12306622"/>
    <w:multiLevelType w:val="multilevel"/>
    <w:tmpl w:val="E1980698"/>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16197C41"/>
    <w:multiLevelType w:val="multilevel"/>
    <w:tmpl w:val="33B0355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185E76E7"/>
    <w:multiLevelType w:val="multilevel"/>
    <w:tmpl w:val="BA0841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6">
    <w:nsid w:val="18AE05E5"/>
    <w:multiLevelType w:val="multilevel"/>
    <w:tmpl w:val="AD6816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7">
    <w:nsid w:val="1B90225A"/>
    <w:multiLevelType w:val="multilevel"/>
    <w:tmpl w:val="111CE15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8">
    <w:nsid w:val="1BED7BDE"/>
    <w:multiLevelType w:val="multilevel"/>
    <w:tmpl w:val="8F92381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9">
    <w:nsid w:val="1F566F6C"/>
    <w:multiLevelType w:val="multilevel"/>
    <w:tmpl w:val="BBE4D06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0">
    <w:nsid w:val="20EF282D"/>
    <w:multiLevelType w:val="multilevel"/>
    <w:tmpl w:val="0D9A1D7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1">
    <w:nsid w:val="218A5DB3"/>
    <w:multiLevelType w:val="multilevel"/>
    <w:tmpl w:val="E5D0D9F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2">
    <w:nsid w:val="24D831E1"/>
    <w:multiLevelType w:val="multilevel"/>
    <w:tmpl w:val="882A42C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26EE42F0"/>
    <w:multiLevelType w:val="multilevel"/>
    <w:tmpl w:val="469E82A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29433983"/>
    <w:multiLevelType w:val="multilevel"/>
    <w:tmpl w:val="3FB4371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2B773730"/>
    <w:multiLevelType w:val="multilevel"/>
    <w:tmpl w:val="CE540F8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6">
    <w:nsid w:val="2C0C7FF6"/>
    <w:multiLevelType w:val="multilevel"/>
    <w:tmpl w:val="B170932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7">
    <w:nsid w:val="2C8072F1"/>
    <w:multiLevelType w:val="multilevel"/>
    <w:tmpl w:val="BC5EDABA"/>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2D65315A"/>
    <w:multiLevelType w:val="multilevel"/>
    <w:tmpl w:val="06204D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9">
    <w:nsid w:val="318860B7"/>
    <w:multiLevelType w:val="multilevel"/>
    <w:tmpl w:val="4AC03E1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0">
    <w:nsid w:val="32674ED3"/>
    <w:multiLevelType w:val="multilevel"/>
    <w:tmpl w:val="581C80A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1">
    <w:nsid w:val="32883A8A"/>
    <w:multiLevelType w:val="multilevel"/>
    <w:tmpl w:val="E7F2E40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2">
    <w:nsid w:val="32BF1602"/>
    <w:multiLevelType w:val="multilevel"/>
    <w:tmpl w:val="0226D22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3">
    <w:nsid w:val="379748EE"/>
    <w:multiLevelType w:val="multilevel"/>
    <w:tmpl w:val="0C9E796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4">
    <w:nsid w:val="37AD1917"/>
    <w:multiLevelType w:val="multilevel"/>
    <w:tmpl w:val="70F00C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5">
    <w:nsid w:val="38026931"/>
    <w:multiLevelType w:val="multilevel"/>
    <w:tmpl w:val="AB34730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6">
    <w:nsid w:val="39036225"/>
    <w:multiLevelType w:val="multilevel"/>
    <w:tmpl w:val="F5BE241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7">
    <w:nsid w:val="392C1873"/>
    <w:multiLevelType w:val="multilevel"/>
    <w:tmpl w:val="74380F5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8">
    <w:nsid w:val="3A3C439C"/>
    <w:multiLevelType w:val="multilevel"/>
    <w:tmpl w:val="0D2CA93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9">
    <w:nsid w:val="3A574FAF"/>
    <w:multiLevelType w:val="multilevel"/>
    <w:tmpl w:val="7F10FA0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0">
    <w:nsid w:val="3A917A1D"/>
    <w:multiLevelType w:val="multilevel"/>
    <w:tmpl w:val="E130A47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1">
    <w:nsid w:val="3B7525B1"/>
    <w:multiLevelType w:val="multilevel"/>
    <w:tmpl w:val="553E7D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2">
    <w:nsid w:val="3C106F4C"/>
    <w:multiLevelType w:val="multilevel"/>
    <w:tmpl w:val="09A454A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3">
    <w:nsid w:val="3E201369"/>
    <w:multiLevelType w:val="multilevel"/>
    <w:tmpl w:val="89C83DF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4">
    <w:nsid w:val="3F6971BC"/>
    <w:multiLevelType w:val="multilevel"/>
    <w:tmpl w:val="FC62C0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5">
    <w:nsid w:val="410D48E9"/>
    <w:multiLevelType w:val="multilevel"/>
    <w:tmpl w:val="C9E4CB6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6">
    <w:nsid w:val="412A1DF6"/>
    <w:multiLevelType w:val="multilevel"/>
    <w:tmpl w:val="168AFB6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7">
    <w:nsid w:val="41B331FD"/>
    <w:multiLevelType w:val="multilevel"/>
    <w:tmpl w:val="F09E69A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8">
    <w:nsid w:val="45482B70"/>
    <w:multiLevelType w:val="multilevel"/>
    <w:tmpl w:val="333CDD0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9">
    <w:nsid w:val="45D3054B"/>
    <w:multiLevelType w:val="multilevel"/>
    <w:tmpl w:val="7BDC4E9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0">
    <w:nsid w:val="45DB1C39"/>
    <w:multiLevelType w:val="multilevel"/>
    <w:tmpl w:val="DEF26EB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1">
    <w:nsid w:val="45F343F6"/>
    <w:multiLevelType w:val="multilevel"/>
    <w:tmpl w:val="F6D27A3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2">
    <w:nsid w:val="48D73566"/>
    <w:multiLevelType w:val="multilevel"/>
    <w:tmpl w:val="786E9F0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3">
    <w:nsid w:val="48D97A4E"/>
    <w:multiLevelType w:val="multilevel"/>
    <w:tmpl w:val="CF82270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4">
    <w:nsid w:val="49504A6E"/>
    <w:multiLevelType w:val="multilevel"/>
    <w:tmpl w:val="3AFC249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5">
    <w:nsid w:val="4AEC02AC"/>
    <w:multiLevelType w:val="multilevel"/>
    <w:tmpl w:val="6922AAF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6">
    <w:nsid w:val="4D347EEB"/>
    <w:multiLevelType w:val="multilevel"/>
    <w:tmpl w:val="B608E67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7">
    <w:nsid w:val="4DE62F44"/>
    <w:multiLevelType w:val="multilevel"/>
    <w:tmpl w:val="1E4C98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8">
    <w:nsid w:val="4ED57927"/>
    <w:multiLevelType w:val="hybridMultilevel"/>
    <w:tmpl w:val="F09EA61C"/>
    <w:lvl w:ilvl="0" w:tplc="0419000F">
      <w:start w:val="1"/>
      <w:numFmt w:val="decimal"/>
      <w:lvlText w:val="%1."/>
      <w:lvlJc w:val="left"/>
      <w:pPr>
        <w:tabs>
          <w:tab w:pos="720" w:val="num"/>
        </w:tabs>
        <w:ind w:hanging="360" w:left="720"/>
      </w:pPr>
      <w:rPr>
        <w:rFonts w:hint="default"/>
      </w:rPr>
    </w:lvl>
    <w:lvl w:ilvl="1" w:tentative="1" w:tplc="FFFFFFFF">
      <w:start w:val="1"/>
      <w:numFmt w:val="bullet"/>
      <w:lvlText w:val="•"/>
      <w:lvlJc w:val="left"/>
      <w:pPr>
        <w:tabs>
          <w:tab w:pos="1440" w:val="num"/>
        </w:tabs>
        <w:ind w:hanging="360" w:left="1440"/>
      </w:pPr>
      <w:rPr>
        <w:rFonts w:ascii="Arial" w:hAnsi="Arial" w:hint="default"/>
      </w:rPr>
    </w:lvl>
    <w:lvl w:ilvl="2" w:tentative="1" w:tplc="FFFFFFFF">
      <w:start w:val="1"/>
      <w:numFmt w:val="bullet"/>
      <w:lvlText w:val="•"/>
      <w:lvlJc w:val="left"/>
      <w:pPr>
        <w:tabs>
          <w:tab w:pos="2160" w:val="num"/>
        </w:tabs>
        <w:ind w:hanging="360" w:left="2160"/>
      </w:pPr>
      <w:rPr>
        <w:rFonts w:ascii="Arial" w:hAnsi="Arial" w:hint="default"/>
      </w:rPr>
    </w:lvl>
    <w:lvl w:ilvl="3" w:tentative="1" w:tplc="FFFFFFFF">
      <w:start w:val="1"/>
      <w:numFmt w:val="bullet"/>
      <w:lvlText w:val="•"/>
      <w:lvlJc w:val="left"/>
      <w:pPr>
        <w:tabs>
          <w:tab w:pos="2880" w:val="num"/>
        </w:tabs>
        <w:ind w:hanging="360" w:left="2880"/>
      </w:pPr>
      <w:rPr>
        <w:rFonts w:ascii="Arial" w:hAnsi="Arial" w:hint="default"/>
      </w:rPr>
    </w:lvl>
    <w:lvl w:ilvl="4" w:tentative="1" w:tplc="FFFFFFFF">
      <w:start w:val="1"/>
      <w:numFmt w:val="bullet"/>
      <w:lvlText w:val="•"/>
      <w:lvlJc w:val="left"/>
      <w:pPr>
        <w:tabs>
          <w:tab w:pos="3600" w:val="num"/>
        </w:tabs>
        <w:ind w:hanging="360" w:left="3600"/>
      </w:pPr>
      <w:rPr>
        <w:rFonts w:ascii="Arial" w:hAnsi="Arial" w:hint="default"/>
      </w:rPr>
    </w:lvl>
    <w:lvl w:ilvl="5" w:tentative="1" w:tplc="FFFFFFFF">
      <w:start w:val="1"/>
      <w:numFmt w:val="bullet"/>
      <w:lvlText w:val="•"/>
      <w:lvlJc w:val="left"/>
      <w:pPr>
        <w:tabs>
          <w:tab w:pos="4320" w:val="num"/>
        </w:tabs>
        <w:ind w:hanging="360" w:left="4320"/>
      </w:pPr>
      <w:rPr>
        <w:rFonts w:ascii="Arial" w:hAnsi="Arial" w:hint="default"/>
      </w:rPr>
    </w:lvl>
    <w:lvl w:ilvl="6" w:tentative="1" w:tplc="FFFFFFFF">
      <w:start w:val="1"/>
      <w:numFmt w:val="bullet"/>
      <w:lvlText w:val="•"/>
      <w:lvlJc w:val="left"/>
      <w:pPr>
        <w:tabs>
          <w:tab w:pos="5040" w:val="num"/>
        </w:tabs>
        <w:ind w:hanging="360" w:left="5040"/>
      </w:pPr>
      <w:rPr>
        <w:rFonts w:ascii="Arial" w:hAnsi="Arial" w:hint="default"/>
      </w:rPr>
    </w:lvl>
    <w:lvl w:ilvl="7" w:tentative="1" w:tplc="FFFFFFFF">
      <w:start w:val="1"/>
      <w:numFmt w:val="bullet"/>
      <w:lvlText w:val="•"/>
      <w:lvlJc w:val="left"/>
      <w:pPr>
        <w:tabs>
          <w:tab w:pos="5760" w:val="num"/>
        </w:tabs>
        <w:ind w:hanging="360" w:left="5760"/>
      </w:pPr>
      <w:rPr>
        <w:rFonts w:ascii="Arial" w:hAnsi="Arial" w:hint="default"/>
      </w:rPr>
    </w:lvl>
    <w:lvl w:ilvl="8" w:tentative="1" w:tplc="FFFFFFFF">
      <w:start w:val="1"/>
      <w:numFmt w:val="bullet"/>
      <w:lvlText w:val="•"/>
      <w:lvlJc w:val="left"/>
      <w:pPr>
        <w:tabs>
          <w:tab w:pos="6480" w:val="num"/>
        </w:tabs>
        <w:ind w:hanging="360" w:left="6480"/>
      </w:pPr>
      <w:rPr>
        <w:rFonts w:ascii="Arial" w:hAnsi="Arial" w:hint="default"/>
      </w:rPr>
    </w:lvl>
  </w:abstractNum>
  <w:abstractNum w15:restartNumberingAfterBreak="0" w:abstractNumId="69">
    <w:nsid w:val="4F8A3105"/>
    <w:multiLevelType w:val="multilevel"/>
    <w:tmpl w:val="8B9A388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0">
    <w:nsid w:val="4FF358A8"/>
    <w:multiLevelType w:val="multilevel"/>
    <w:tmpl w:val="F01022D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1">
    <w:nsid w:val="50226B9E"/>
    <w:multiLevelType w:val="multilevel"/>
    <w:tmpl w:val="B6F086C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2">
    <w:nsid w:val="522C29A2"/>
    <w:multiLevelType w:val="multilevel"/>
    <w:tmpl w:val="C9D0B91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3">
    <w:nsid w:val="536F0026"/>
    <w:multiLevelType w:val="multilevel"/>
    <w:tmpl w:val="DE7836C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4">
    <w:nsid w:val="5689044E"/>
    <w:multiLevelType w:val="multilevel"/>
    <w:tmpl w:val="C6CAA6F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5">
    <w:nsid w:val="575237C0"/>
    <w:multiLevelType w:val="multilevel"/>
    <w:tmpl w:val="21FAB74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6">
    <w:nsid w:val="58480972"/>
    <w:multiLevelType w:val="multilevel"/>
    <w:tmpl w:val="339C671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7">
    <w:nsid w:val="587B3336"/>
    <w:multiLevelType w:val="multilevel"/>
    <w:tmpl w:val="BC54666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8">
    <w:nsid w:val="5906171E"/>
    <w:multiLevelType w:val="multilevel"/>
    <w:tmpl w:val="0272397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9">
    <w:nsid w:val="5A82084F"/>
    <w:multiLevelType w:val="multilevel"/>
    <w:tmpl w:val="FC8E9F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0">
    <w:nsid w:val="5A9266CA"/>
    <w:multiLevelType w:val="multilevel"/>
    <w:tmpl w:val="4D90109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1">
    <w:nsid w:val="5BB63174"/>
    <w:multiLevelType w:val="multilevel"/>
    <w:tmpl w:val="FB00E15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2">
    <w:nsid w:val="5D3869E0"/>
    <w:multiLevelType w:val="multilevel"/>
    <w:tmpl w:val="02EC667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3">
    <w:nsid w:val="5E3D02FB"/>
    <w:multiLevelType w:val="multilevel"/>
    <w:tmpl w:val="E7DC771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4">
    <w:nsid w:val="5FB02DDD"/>
    <w:multiLevelType w:val="multilevel"/>
    <w:tmpl w:val="837A40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5">
    <w:nsid w:val="5FD37A20"/>
    <w:multiLevelType w:val="multilevel"/>
    <w:tmpl w:val="D7CEB6C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6">
    <w:nsid w:val="609A2C2D"/>
    <w:multiLevelType w:val="multilevel"/>
    <w:tmpl w:val="EBB6423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7">
    <w:nsid w:val="628A0661"/>
    <w:multiLevelType w:val="multilevel"/>
    <w:tmpl w:val="E14242D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8">
    <w:nsid w:val="62A6500D"/>
    <w:multiLevelType w:val="multilevel"/>
    <w:tmpl w:val="87263E3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9">
    <w:nsid w:val="64E2115E"/>
    <w:multiLevelType w:val="multilevel"/>
    <w:tmpl w:val="EA66E2B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90">
    <w:nsid w:val="652F179D"/>
    <w:multiLevelType w:val="hybridMultilevel"/>
    <w:tmpl w:val="3AD08CC0"/>
    <w:lvl w:ilvl="0" w:tplc="0419000F">
      <w:start w:val="1"/>
      <w:numFmt w:val="decimal"/>
      <w:lvlText w:val="%1."/>
      <w:lvlJc w:val="left"/>
      <w:pPr>
        <w:ind w:hanging="360" w:left="720"/>
      </w:pPr>
    </w:lvl>
    <w:lvl w:ilvl="1" w:tentative="1" w:tplc="04190019">
      <w:start w:val="1"/>
      <w:numFmt w:val="lowerLetter"/>
      <w:lvlText w:val="%2."/>
      <w:lvlJc w:val="left"/>
      <w:pPr>
        <w:ind w:hanging="360" w:left="1440"/>
      </w:pPr>
    </w:lvl>
    <w:lvl w:ilvl="2" w:tentative="1" w:tplc="0419001B">
      <w:start w:val="1"/>
      <w:numFmt w:val="lowerRoman"/>
      <w:lvlText w:val="%3."/>
      <w:lvlJc w:val="right"/>
      <w:pPr>
        <w:ind w:hanging="180" w:left="2160"/>
      </w:pPr>
    </w:lvl>
    <w:lvl w:ilvl="3" w:tentative="1" w:tplc="0419000F">
      <w:start w:val="1"/>
      <w:numFmt w:val="decimal"/>
      <w:lvlText w:val="%4."/>
      <w:lvlJc w:val="left"/>
      <w:pPr>
        <w:ind w:hanging="360" w:left="2880"/>
      </w:pPr>
    </w:lvl>
    <w:lvl w:ilvl="4" w:tentative="1" w:tplc="04190019">
      <w:start w:val="1"/>
      <w:numFmt w:val="lowerLetter"/>
      <w:lvlText w:val="%5."/>
      <w:lvlJc w:val="left"/>
      <w:pPr>
        <w:ind w:hanging="360" w:left="3600"/>
      </w:pPr>
    </w:lvl>
    <w:lvl w:ilvl="5" w:tentative="1" w:tplc="0419001B">
      <w:start w:val="1"/>
      <w:numFmt w:val="lowerRoman"/>
      <w:lvlText w:val="%6."/>
      <w:lvlJc w:val="right"/>
      <w:pPr>
        <w:ind w:hanging="180" w:left="4320"/>
      </w:pPr>
    </w:lvl>
    <w:lvl w:ilvl="6" w:tentative="1" w:tplc="0419000F">
      <w:start w:val="1"/>
      <w:numFmt w:val="decimal"/>
      <w:lvlText w:val="%7."/>
      <w:lvlJc w:val="left"/>
      <w:pPr>
        <w:ind w:hanging="360" w:left="5040"/>
      </w:pPr>
    </w:lvl>
    <w:lvl w:ilvl="7" w:tentative="1" w:tplc="04190019">
      <w:start w:val="1"/>
      <w:numFmt w:val="lowerLetter"/>
      <w:lvlText w:val="%8."/>
      <w:lvlJc w:val="left"/>
      <w:pPr>
        <w:ind w:hanging="360" w:left="5760"/>
      </w:pPr>
    </w:lvl>
    <w:lvl w:ilvl="8" w:tentative="1" w:tplc="0419001B">
      <w:start w:val="1"/>
      <w:numFmt w:val="lowerRoman"/>
      <w:lvlText w:val="%9."/>
      <w:lvlJc w:val="right"/>
      <w:pPr>
        <w:ind w:hanging="180" w:left="6480"/>
      </w:pPr>
    </w:lvl>
  </w:abstractNum>
  <w:abstractNum w15:restartNumberingAfterBreak="0" w:abstractNumId="91">
    <w:nsid w:val="662D1DE9"/>
    <w:multiLevelType w:val="multilevel"/>
    <w:tmpl w:val="30CECAD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2">
    <w:nsid w:val="68BD6796"/>
    <w:multiLevelType w:val="multilevel"/>
    <w:tmpl w:val="4E965BD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3">
    <w:nsid w:val="691E6AA7"/>
    <w:multiLevelType w:val="multilevel"/>
    <w:tmpl w:val="C91E111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4">
    <w:nsid w:val="69662961"/>
    <w:multiLevelType w:val="multilevel"/>
    <w:tmpl w:val="4BA0B4B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95">
    <w:nsid w:val="69AA5B2C"/>
    <w:multiLevelType w:val="multilevel"/>
    <w:tmpl w:val="E49AA1A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6">
    <w:nsid w:val="69DA1A66"/>
    <w:multiLevelType w:val="multilevel"/>
    <w:tmpl w:val="CBE8259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7">
    <w:nsid w:val="6AF63FDB"/>
    <w:multiLevelType w:val="multilevel"/>
    <w:tmpl w:val="CA70B50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8">
    <w:nsid w:val="6B126D93"/>
    <w:multiLevelType w:val="multilevel"/>
    <w:tmpl w:val="BB32FCE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9">
    <w:nsid w:val="6C9F5006"/>
    <w:multiLevelType w:val="multilevel"/>
    <w:tmpl w:val="61880D1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0">
    <w:nsid w:val="6DDE331C"/>
    <w:multiLevelType w:val="multilevel"/>
    <w:tmpl w:val="0420A51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1">
    <w:nsid w:val="6F335810"/>
    <w:multiLevelType w:val="hybridMultilevel"/>
    <w:tmpl w:val="3ECA1E3E"/>
    <w:lvl w:ilvl="0" w:tplc="A0021A5E">
      <w:start w:val="1"/>
      <w:numFmt w:val="bullet"/>
      <w:lvlText w:val="•"/>
      <w:lvlJc w:val="left"/>
      <w:pPr>
        <w:tabs>
          <w:tab w:pos="720" w:val="num"/>
        </w:tabs>
        <w:ind w:hanging="360" w:left="720"/>
      </w:pPr>
      <w:rPr>
        <w:rFonts w:ascii="Arial" w:hAnsi="Arial" w:hint="default"/>
      </w:rPr>
    </w:lvl>
    <w:lvl w:ilvl="1" w:tentative="1" w:tplc="D084E42A">
      <w:start w:val="1"/>
      <w:numFmt w:val="bullet"/>
      <w:lvlText w:val="•"/>
      <w:lvlJc w:val="left"/>
      <w:pPr>
        <w:tabs>
          <w:tab w:pos="1440" w:val="num"/>
        </w:tabs>
        <w:ind w:hanging="360" w:left="1440"/>
      </w:pPr>
      <w:rPr>
        <w:rFonts w:ascii="Arial" w:hAnsi="Arial" w:hint="default"/>
      </w:rPr>
    </w:lvl>
    <w:lvl w:ilvl="2" w:tentative="1" w:tplc="DF569FCC">
      <w:start w:val="1"/>
      <w:numFmt w:val="bullet"/>
      <w:lvlText w:val="•"/>
      <w:lvlJc w:val="left"/>
      <w:pPr>
        <w:tabs>
          <w:tab w:pos="2160" w:val="num"/>
        </w:tabs>
        <w:ind w:hanging="360" w:left="2160"/>
      </w:pPr>
      <w:rPr>
        <w:rFonts w:ascii="Arial" w:hAnsi="Arial" w:hint="default"/>
      </w:rPr>
    </w:lvl>
    <w:lvl w:ilvl="3" w:tentative="1" w:tplc="DFCC5A22">
      <w:start w:val="1"/>
      <w:numFmt w:val="bullet"/>
      <w:lvlText w:val="•"/>
      <w:lvlJc w:val="left"/>
      <w:pPr>
        <w:tabs>
          <w:tab w:pos="2880" w:val="num"/>
        </w:tabs>
        <w:ind w:hanging="360" w:left="2880"/>
      </w:pPr>
      <w:rPr>
        <w:rFonts w:ascii="Arial" w:hAnsi="Arial" w:hint="default"/>
      </w:rPr>
    </w:lvl>
    <w:lvl w:ilvl="4" w:tentative="1" w:tplc="63E835D4">
      <w:start w:val="1"/>
      <w:numFmt w:val="bullet"/>
      <w:lvlText w:val="•"/>
      <w:lvlJc w:val="left"/>
      <w:pPr>
        <w:tabs>
          <w:tab w:pos="3600" w:val="num"/>
        </w:tabs>
        <w:ind w:hanging="360" w:left="3600"/>
      </w:pPr>
      <w:rPr>
        <w:rFonts w:ascii="Arial" w:hAnsi="Arial" w:hint="default"/>
      </w:rPr>
    </w:lvl>
    <w:lvl w:ilvl="5" w:tentative="1" w:tplc="948C329C">
      <w:start w:val="1"/>
      <w:numFmt w:val="bullet"/>
      <w:lvlText w:val="•"/>
      <w:lvlJc w:val="left"/>
      <w:pPr>
        <w:tabs>
          <w:tab w:pos="4320" w:val="num"/>
        </w:tabs>
        <w:ind w:hanging="360" w:left="4320"/>
      </w:pPr>
      <w:rPr>
        <w:rFonts w:ascii="Arial" w:hAnsi="Arial" w:hint="default"/>
      </w:rPr>
    </w:lvl>
    <w:lvl w:ilvl="6" w:tentative="1" w:tplc="E2242134">
      <w:start w:val="1"/>
      <w:numFmt w:val="bullet"/>
      <w:lvlText w:val="•"/>
      <w:lvlJc w:val="left"/>
      <w:pPr>
        <w:tabs>
          <w:tab w:pos="5040" w:val="num"/>
        </w:tabs>
        <w:ind w:hanging="360" w:left="5040"/>
      </w:pPr>
      <w:rPr>
        <w:rFonts w:ascii="Arial" w:hAnsi="Arial" w:hint="default"/>
      </w:rPr>
    </w:lvl>
    <w:lvl w:ilvl="7" w:tentative="1" w:tplc="476436F8">
      <w:start w:val="1"/>
      <w:numFmt w:val="bullet"/>
      <w:lvlText w:val="•"/>
      <w:lvlJc w:val="left"/>
      <w:pPr>
        <w:tabs>
          <w:tab w:pos="5760" w:val="num"/>
        </w:tabs>
        <w:ind w:hanging="360" w:left="5760"/>
      </w:pPr>
      <w:rPr>
        <w:rFonts w:ascii="Arial" w:hAnsi="Arial" w:hint="default"/>
      </w:rPr>
    </w:lvl>
    <w:lvl w:ilvl="8" w:tentative="1" w:tplc="2BA6C956">
      <w:start w:val="1"/>
      <w:numFmt w:val="bullet"/>
      <w:lvlText w:val="•"/>
      <w:lvlJc w:val="left"/>
      <w:pPr>
        <w:tabs>
          <w:tab w:pos="6480" w:val="num"/>
        </w:tabs>
        <w:ind w:hanging="360" w:left="6480"/>
      </w:pPr>
      <w:rPr>
        <w:rFonts w:ascii="Arial" w:hAnsi="Arial" w:hint="default"/>
      </w:rPr>
    </w:lvl>
  </w:abstractNum>
  <w:abstractNum w15:restartNumberingAfterBreak="0" w:abstractNumId="102">
    <w:nsid w:val="706B0560"/>
    <w:multiLevelType w:val="multilevel"/>
    <w:tmpl w:val="E74E30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3">
    <w:nsid w:val="70D85C09"/>
    <w:multiLevelType w:val="multilevel"/>
    <w:tmpl w:val="2138ED4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4">
    <w:nsid w:val="72AC6E73"/>
    <w:multiLevelType w:val="multilevel"/>
    <w:tmpl w:val="0110131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5">
    <w:nsid w:val="74616C1B"/>
    <w:multiLevelType w:val="multilevel"/>
    <w:tmpl w:val="420ACF9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6">
    <w:nsid w:val="7A973AE2"/>
    <w:multiLevelType w:val="multilevel"/>
    <w:tmpl w:val="63F64B5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7">
    <w:nsid w:val="7AF9662B"/>
    <w:multiLevelType w:val="multilevel"/>
    <w:tmpl w:val="B862331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8">
    <w:nsid w:val="7B56666A"/>
    <w:multiLevelType w:val="multilevel"/>
    <w:tmpl w:val="5492DE5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9">
    <w:nsid w:val="7BA254D8"/>
    <w:multiLevelType w:val="multilevel"/>
    <w:tmpl w:val="4DA64A5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0">
    <w:nsid w:val="7D3B2043"/>
    <w:multiLevelType w:val="multilevel"/>
    <w:tmpl w:val="BA18D99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1">
    <w:nsid w:val="7DA32A61"/>
    <w:multiLevelType w:val="multilevel"/>
    <w:tmpl w:val="EB1C2904"/>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2">
    <w:nsid w:val="7EE604EF"/>
    <w:multiLevelType w:val="multilevel"/>
    <w:tmpl w:val="E6025674"/>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3">
    <w:nsid w:val="7FD73D6E"/>
    <w:multiLevelType w:val="multilevel"/>
    <w:tmpl w:val="E73214C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num w16cid:durableId="1699818417" w:numId="1">
    <w:abstractNumId w:val="50"/>
  </w:num>
  <w:num w16cid:durableId="390353064" w:numId="2">
    <w:abstractNumId w:val="68"/>
  </w:num>
  <w:num w16cid:durableId="1503356125" w:numId="3">
    <w:abstractNumId w:val="98"/>
  </w:num>
  <w:num w16cid:durableId="99305876" w:numId="4">
    <w:abstractNumId w:val="8"/>
  </w:num>
  <w:num w16cid:durableId="408964628" w:numId="5">
    <w:abstractNumId w:val="11"/>
  </w:num>
  <w:num w16cid:durableId="938685161" w:numId="6">
    <w:abstractNumId w:val="22"/>
  </w:num>
  <w:num w16cid:durableId="10450925" w:numId="7">
    <w:abstractNumId w:val="57"/>
  </w:num>
  <w:num w16cid:durableId="1174878313" w:numId="8">
    <w:abstractNumId w:val="17"/>
  </w:num>
  <w:num w16cid:durableId="1497456464" w:numId="9">
    <w:abstractNumId w:val="33"/>
  </w:num>
  <w:num w16cid:durableId="2112967846" w:numId="10">
    <w:abstractNumId w:val="66"/>
  </w:num>
  <w:num w16cid:durableId="551620292" w:numId="11">
    <w:abstractNumId w:val="49"/>
  </w:num>
  <w:num w16cid:durableId="1720084599" w:numId="12">
    <w:abstractNumId w:val="48"/>
  </w:num>
  <w:num w16cid:durableId="842091457" w:numId="13">
    <w:abstractNumId w:val="34"/>
  </w:num>
  <w:num w16cid:durableId="733621841" w:numId="14">
    <w:abstractNumId w:val="93"/>
  </w:num>
  <w:num w16cid:durableId="189346154" w:numId="15">
    <w:abstractNumId w:val="18"/>
  </w:num>
  <w:num w16cid:durableId="1617056047" w:numId="16">
    <w:abstractNumId w:val="105"/>
  </w:num>
  <w:num w16cid:durableId="1429888737" w:numId="17">
    <w:abstractNumId w:val="88"/>
  </w:num>
  <w:num w16cid:durableId="132867003" w:numId="18">
    <w:abstractNumId w:val="26"/>
  </w:num>
  <w:num w16cid:durableId="487405640" w:numId="19">
    <w:abstractNumId w:val="47"/>
  </w:num>
  <w:num w16cid:durableId="956106062" w:numId="20">
    <w:abstractNumId w:val="71"/>
  </w:num>
  <w:num w16cid:durableId="142310386" w:numId="21">
    <w:abstractNumId w:val="113"/>
  </w:num>
  <w:num w16cid:durableId="1658992278" w:numId="22">
    <w:abstractNumId w:val="111"/>
  </w:num>
  <w:num w16cid:durableId="357701566" w:numId="23">
    <w:abstractNumId w:val="84"/>
  </w:num>
  <w:num w16cid:durableId="1062487942" w:numId="24">
    <w:abstractNumId w:val="21"/>
  </w:num>
  <w:num w16cid:durableId="627054639" w:numId="25">
    <w:abstractNumId w:val="13"/>
  </w:num>
  <w:num w16cid:durableId="2132047390" w:numId="26">
    <w:abstractNumId w:val="15"/>
  </w:num>
  <w:num w16cid:durableId="1864318690" w:numId="27">
    <w:abstractNumId w:val="27"/>
  </w:num>
  <w:num w16cid:durableId="772015683" w:numId="28">
    <w:abstractNumId w:val="62"/>
  </w:num>
  <w:num w16cid:durableId="1391075745" w:numId="29">
    <w:abstractNumId w:val="82"/>
  </w:num>
  <w:num w16cid:durableId="1234193098" w:numId="30">
    <w:abstractNumId w:val="63"/>
  </w:num>
  <w:num w16cid:durableId="967273589" w:numId="31">
    <w:abstractNumId w:val="85"/>
  </w:num>
  <w:num w16cid:durableId="170265259" w:numId="32">
    <w:abstractNumId w:val="28"/>
  </w:num>
  <w:num w16cid:durableId="1961915156" w:numId="33">
    <w:abstractNumId w:val="45"/>
  </w:num>
  <w:num w16cid:durableId="183446626" w:numId="34">
    <w:abstractNumId w:val="32"/>
  </w:num>
  <w:num w16cid:durableId="1572698358" w:numId="35">
    <w:abstractNumId w:val="91"/>
  </w:num>
  <w:num w16cid:durableId="1821925622" w:numId="36">
    <w:abstractNumId w:val="43"/>
  </w:num>
  <w:num w16cid:durableId="182020359" w:numId="37">
    <w:abstractNumId w:val="9"/>
  </w:num>
  <w:num w16cid:durableId="312948415" w:numId="38">
    <w:abstractNumId w:val="19"/>
  </w:num>
  <w:num w16cid:durableId="542325136" w:numId="39">
    <w:abstractNumId w:val="7"/>
  </w:num>
  <w:num w16cid:durableId="945504538" w:numId="40">
    <w:abstractNumId w:val="101"/>
  </w:num>
  <w:num w16cid:durableId="942809394" w:numId="41">
    <w:abstractNumId w:val="10"/>
  </w:num>
  <w:num w16cid:durableId="41947903" w:numId="42">
    <w:abstractNumId w:val="61"/>
  </w:num>
  <w:num w16cid:durableId="1348755448" w:numId="43">
    <w:abstractNumId w:val="4"/>
  </w:num>
  <w:num w16cid:durableId="842548934" w:numId="44">
    <w:abstractNumId w:val="97"/>
  </w:num>
  <w:num w16cid:durableId="1588730545" w:numId="45">
    <w:abstractNumId w:val="65"/>
  </w:num>
  <w:num w16cid:durableId="859590465" w:numId="46">
    <w:abstractNumId w:val="46"/>
  </w:num>
  <w:num w16cid:durableId="299727819" w:numId="47">
    <w:abstractNumId w:val="44"/>
  </w:num>
  <w:num w16cid:durableId="429736714" w:numId="48">
    <w:abstractNumId w:val="83"/>
  </w:num>
  <w:num w16cid:durableId="391805863" w:numId="49">
    <w:abstractNumId w:val="20"/>
  </w:num>
  <w:num w16cid:durableId="142503340" w:numId="50">
    <w:abstractNumId w:val="107"/>
  </w:num>
  <w:num w16cid:durableId="680744125" w:numId="51">
    <w:abstractNumId w:val="29"/>
  </w:num>
  <w:num w16cid:durableId="576326888" w:numId="52">
    <w:abstractNumId w:val="54"/>
  </w:num>
  <w:num w16cid:durableId="1332559070" w:numId="53">
    <w:abstractNumId w:val="37"/>
  </w:num>
  <w:num w16cid:durableId="1790707194" w:numId="54">
    <w:abstractNumId w:val="80"/>
  </w:num>
  <w:num w16cid:durableId="316611450" w:numId="55">
    <w:abstractNumId w:val="36"/>
  </w:num>
  <w:num w16cid:durableId="976104137" w:numId="56">
    <w:abstractNumId w:val="77"/>
  </w:num>
  <w:num w16cid:durableId="1608267742" w:numId="57">
    <w:abstractNumId w:val="70"/>
  </w:num>
  <w:num w16cid:durableId="1705472709" w:numId="58">
    <w:abstractNumId w:val="99"/>
  </w:num>
  <w:num w16cid:durableId="283073990" w:numId="59">
    <w:abstractNumId w:val="51"/>
  </w:num>
  <w:num w16cid:durableId="356004986" w:numId="60">
    <w:abstractNumId w:val="112"/>
  </w:num>
  <w:num w16cid:durableId="923955694" w:numId="61">
    <w:abstractNumId w:val="86"/>
  </w:num>
  <w:num w16cid:durableId="295647831" w:numId="62">
    <w:abstractNumId w:val="6"/>
  </w:num>
  <w:num w16cid:durableId="896430011" w:numId="63">
    <w:abstractNumId w:val="3"/>
  </w:num>
  <w:num w16cid:durableId="1737967145" w:numId="64">
    <w:abstractNumId w:val="25"/>
  </w:num>
  <w:num w16cid:durableId="484783190" w:numId="65">
    <w:abstractNumId w:val="79"/>
  </w:num>
  <w:num w16cid:durableId="332805464" w:numId="66">
    <w:abstractNumId w:val="67"/>
  </w:num>
  <w:num w16cid:durableId="471488774" w:numId="67">
    <w:abstractNumId w:val="38"/>
  </w:num>
  <w:num w16cid:durableId="119082223" w:numId="68">
    <w:abstractNumId w:val="60"/>
  </w:num>
  <w:num w16cid:durableId="1250192683" w:numId="69">
    <w:abstractNumId w:val="69"/>
    <w:lvlOverride w:ilvl="0">
      <w:startOverride w:val="1"/>
    </w:lvlOverride>
  </w:num>
  <w:num w16cid:durableId="1118177699" w:numId="70">
    <w:abstractNumId w:val="69"/>
    <w:lvlOverride w:ilvl="0">
      <w:startOverride w:val="2"/>
    </w:lvlOverride>
  </w:num>
  <w:num w16cid:durableId="374669725" w:numId="71">
    <w:abstractNumId w:val="69"/>
    <w:lvlOverride w:ilvl="0">
      <w:startOverride w:val="3"/>
    </w:lvlOverride>
  </w:num>
  <w:num w16cid:durableId="1062212127" w:numId="72">
    <w:abstractNumId w:val="74"/>
  </w:num>
  <w:num w16cid:durableId="779027923" w:numId="73">
    <w:abstractNumId w:val="23"/>
  </w:num>
  <w:num w16cid:durableId="903688044" w:numId="74">
    <w:abstractNumId w:val="87"/>
  </w:num>
  <w:num w16cid:durableId="2069375900" w:numId="75">
    <w:abstractNumId w:val="96"/>
  </w:num>
  <w:num w16cid:durableId="1584951436" w:numId="76">
    <w:abstractNumId w:val="53"/>
  </w:num>
  <w:num w16cid:durableId="936642104" w:numId="77">
    <w:abstractNumId w:val="94"/>
  </w:num>
  <w:num w16cid:durableId="1645963844" w:numId="78">
    <w:abstractNumId w:val="39"/>
  </w:num>
  <w:num w16cid:durableId="10842852" w:numId="79">
    <w:abstractNumId w:val="75"/>
  </w:num>
  <w:num w16cid:durableId="515313737" w:numId="80">
    <w:abstractNumId w:val="95"/>
  </w:num>
  <w:num w16cid:durableId="1398280362" w:numId="81">
    <w:abstractNumId w:val="110"/>
  </w:num>
  <w:num w16cid:durableId="503403779" w:numId="82">
    <w:abstractNumId w:val="1"/>
  </w:num>
  <w:num w16cid:durableId="28341183" w:numId="83">
    <w:abstractNumId w:val="24"/>
  </w:num>
  <w:num w16cid:durableId="2122794002" w:numId="84">
    <w:abstractNumId w:val="58"/>
  </w:num>
  <w:num w16cid:durableId="837883647" w:numId="85">
    <w:abstractNumId w:val="109"/>
  </w:num>
  <w:num w16cid:durableId="100152689" w:numId="86">
    <w:abstractNumId w:val="100"/>
  </w:num>
  <w:num w16cid:durableId="485171726" w:numId="87">
    <w:abstractNumId w:val="89"/>
  </w:num>
  <w:num w16cid:durableId="1453747558" w:numId="88">
    <w:abstractNumId w:val="30"/>
  </w:num>
  <w:num w16cid:durableId="327877037" w:numId="89">
    <w:abstractNumId w:val="41"/>
  </w:num>
  <w:num w16cid:durableId="2034644710" w:numId="90">
    <w:abstractNumId w:val="106"/>
  </w:num>
  <w:num w16cid:durableId="1471705909" w:numId="91">
    <w:abstractNumId w:val="78"/>
  </w:num>
  <w:num w16cid:durableId="2136561490" w:numId="92">
    <w:abstractNumId w:val="102"/>
  </w:num>
  <w:num w16cid:durableId="537856356" w:numId="93">
    <w:abstractNumId w:val="42"/>
  </w:num>
  <w:num w16cid:durableId="1444108238" w:numId="94">
    <w:abstractNumId w:val="2"/>
  </w:num>
  <w:num w16cid:durableId="921908716" w:numId="95">
    <w:abstractNumId w:val="56"/>
  </w:num>
  <w:num w16cid:durableId="1814718228" w:numId="96">
    <w:abstractNumId w:val="31"/>
  </w:num>
  <w:num w16cid:durableId="689334461" w:numId="97">
    <w:abstractNumId w:val="40"/>
  </w:num>
  <w:num w16cid:durableId="1790736915" w:numId="98">
    <w:abstractNumId w:val="76"/>
  </w:num>
  <w:num w16cid:durableId="1259604523" w:numId="99">
    <w:abstractNumId w:val="104"/>
  </w:num>
  <w:num w16cid:durableId="1469277099" w:numId="100">
    <w:abstractNumId w:val="73"/>
  </w:num>
  <w:num w16cid:durableId="2059624319" w:numId="101">
    <w:abstractNumId w:val="55"/>
  </w:num>
  <w:num w16cid:durableId="1497189910" w:numId="102">
    <w:abstractNumId w:val="81"/>
  </w:num>
  <w:num w16cid:durableId="1498643338" w:numId="103">
    <w:abstractNumId w:val="92"/>
  </w:num>
  <w:num w16cid:durableId="1393700579" w:numId="104">
    <w:abstractNumId w:val="35"/>
  </w:num>
  <w:num w16cid:durableId="1810589374" w:numId="105">
    <w:abstractNumId w:val="5"/>
  </w:num>
  <w:num w16cid:durableId="832913578" w:numId="106">
    <w:abstractNumId w:val="64"/>
  </w:num>
  <w:num w16cid:durableId="1876694250" w:numId="107">
    <w:abstractNumId w:val="108"/>
  </w:num>
  <w:num w16cid:durableId="1407536112" w:numId="108">
    <w:abstractNumId w:val="0"/>
  </w:num>
  <w:num w16cid:durableId="715936189" w:numId="109">
    <w:abstractNumId w:val="14"/>
  </w:num>
  <w:num w16cid:durableId="1109929661" w:numId="110">
    <w:abstractNumId w:val="59"/>
  </w:num>
  <w:num w16cid:durableId="1434283964" w:numId="111">
    <w:abstractNumId w:val="52"/>
  </w:num>
  <w:num w16cid:durableId="1866408228" w:numId="112">
    <w:abstractNumId w:val="72"/>
  </w:num>
  <w:num w16cid:durableId="1695300914" w:numId="113">
    <w:abstractNumId w:val="12"/>
  </w:num>
  <w:num w16cid:durableId="1935019136" w:numId="114">
    <w:abstractNumId w:val="103"/>
  </w:num>
  <w:num w16cid:durableId="696346344" w:numId="115">
    <w:abstractNumId w:val="16"/>
  </w:num>
  <w:num w16cid:durableId="1075667216" w:numId="116">
    <w:abstractNumId w:val="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886C70"/>
    <w:rsid w:val="000341C9"/>
    <w:rsid w:val="000436BF"/>
    <w:rsid w:val="000B51E1"/>
    <w:rsid w:val="00123F98"/>
    <w:rsid w:val="00153956"/>
    <w:rsid w:val="001A4744"/>
    <w:rsid w:val="001C2E9F"/>
    <w:rsid w:val="001D066F"/>
    <w:rsid w:val="001D4FAA"/>
    <w:rsid w:val="001E5FB2"/>
    <w:rsid w:val="00221381"/>
    <w:rsid w:val="00236C87"/>
    <w:rsid w:val="00263243"/>
    <w:rsid w:val="002A0B50"/>
    <w:rsid w:val="002B7352"/>
    <w:rsid w:val="002C284C"/>
    <w:rsid w:val="002F5785"/>
    <w:rsid w:val="0033230A"/>
    <w:rsid w:val="00334998"/>
    <w:rsid w:val="00372D55"/>
    <w:rsid w:val="003B6916"/>
    <w:rsid w:val="00455B00"/>
    <w:rsid w:val="00460976"/>
    <w:rsid w:val="00470E1A"/>
    <w:rsid w:val="004F500C"/>
    <w:rsid w:val="00500D04"/>
    <w:rsid w:val="00507270"/>
    <w:rsid w:val="005718D8"/>
    <w:rsid w:val="005B304C"/>
    <w:rsid w:val="005F4968"/>
    <w:rsid w:val="00672629"/>
    <w:rsid w:val="006804D2"/>
    <w:rsid w:val="006C00B8"/>
    <w:rsid w:val="006E2BCA"/>
    <w:rsid w:val="00702122"/>
    <w:rsid w:val="00760C85"/>
    <w:rsid w:val="007672E0"/>
    <w:rsid w:val="00791CC5"/>
    <w:rsid w:val="007C0CE4"/>
    <w:rsid w:val="007D0A48"/>
    <w:rsid w:val="00805DEF"/>
    <w:rsid w:val="00824057"/>
    <w:rsid w:val="00850C1D"/>
    <w:rsid w:val="008639ED"/>
    <w:rsid w:val="00886627"/>
    <w:rsid w:val="00886C70"/>
    <w:rsid w:val="008978C4"/>
    <w:rsid w:val="008B5F7C"/>
    <w:rsid w:val="008D3199"/>
    <w:rsid w:val="009145CE"/>
    <w:rsid w:val="00944C2B"/>
    <w:rsid w:val="009518C3"/>
    <w:rsid w:val="00966354"/>
    <w:rsid w:val="009D4569"/>
    <w:rsid w:val="00A135CB"/>
    <w:rsid w:val="00A46AC8"/>
    <w:rsid w:val="00A6067B"/>
    <w:rsid w:val="00A66B4D"/>
    <w:rsid w:val="00A73F16"/>
    <w:rsid w:val="00B079AA"/>
    <w:rsid w:val="00B25614"/>
    <w:rsid w:val="00B45F77"/>
    <w:rsid w:val="00B77DCE"/>
    <w:rsid w:val="00BD3A82"/>
    <w:rsid w:val="00BE62EC"/>
    <w:rsid w:val="00BF3069"/>
    <w:rsid w:val="00BF7FBB"/>
    <w:rsid w:val="00C458A5"/>
    <w:rsid w:val="00C463D6"/>
    <w:rsid w:val="00C706DA"/>
    <w:rsid w:val="00CE718F"/>
    <w:rsid w:val="00CF0643"/>
    <w:rsid w:val="00CF2937"/>
    <w:rsid w:val="00CF7B0F"/>
    <w:rsid w:val="00D67FE1"/>
    <w:rsid w:val="00D93980"/>
    <w:rsid w:val="00E3105E"/>
    <w:rsid w:val="00E44DC2"/>
    <w:rsid w:val="00E53D41"/>
    <w:rsid w:val="00F43D32"/>
    <w:rsid w:val="00F53DA9"/>
    <w:rsid w:val="00F65EDB"/>
    <w:rsid w:val="00F70DFC"/>
    <w:rsid w:val="00F731D4"/>
  </w:rsids>
  <w:themeFontLang w:val="ru-RU"/>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kern w:val="2"/>
        <w:sz w:val="22"/>
        <w:szCs w:val="22"/>
        <w:lang w:bidi="ar-SA" w:eastAsia="en-US" w:val="ru-RU"/>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966354"/>
    <w:rPr>
      <w:rFonts w:ascii="Times New Roman" w:hAnsi="Times New Roman"/>
      <w:sz w:val="28"/>
    </w:rPr>
  </w:style>
  <w:style w:styleId="1" w:type="paragraph">
    <w:name w:val="heading 1"/>
    <w:basedOn w:val="a"/>
    <w:next w:val="a"/>
    <w:link w:val="10"/>
    <w:uiPriority w:val="9"/>
    <w:qFormat/>
    <w:rsid w:val="000B51E1"/>
    <w:pPr>
      <w:keepNext/>
      <w:keepLines/>
      <w:spacing w:after="80" w:before="360"/>
      <w:jc w:val="center"/>
      <w:outlineLvl w:val="0"/>
    </w:pPr>
    <w:rPr>
      <w:rFonts w:cstheme="majorBidi" w:eastAsiaTheme="majorEastAsia"/>
      <w:b/>
      <w:color w:themeColor="text1" w:val="000000"/>
      <w:sz w:val="40"/>
      <w:szCs w:val="40"/>
    </w:rPr>
  </w:style>
  <w:style w:styleId="2" w:type="paragraph">
    <w:name w:val="heading 2"/>
    <w:basedOn w:val="a"/>
    <w:next w:val="a"/>
    <w:link w:val="20"/>
    <w:uiPriority w:val="9"/>
    <w:unhideWhenUsed/>
    <w:qFormat/>
    <w:rsid w:val="000B51E1"/>
    <w:pPr>
      <w:jc w:val="center"/>
      <w:outlineLvl w:val="1"/>
    </w:pPr>
    <w:rPr>
      <w:rFonts w:cstheme="majorBidi" w:eastAsiaTheme="majorEastAsia"/>
      <w:b/>
      <w:color w:themeColor="text1" w:val="000000"/>
      <w:sz w:val="40"/>
      <w:szCs w:val="40"/>
    </w:rPr>
  </w:style>
  <w:style w:styleId="3" w:type="paragraph">
    <w:name w:val="heading 3"/>
    <w:basedOn w:val="a"/>
    <w:next w:val="a"/>
    <w:link w:val="30"/>
    <w:uiPriority w:val="9"/>
    <w:unhideWhenUsed/>
    <w:qFormat/>
    <w:rsid w:val="00966354"/>
    <w:pPr>
      <w:keepNext/>
      <w:keepLines/>
      <w:spacing w:after="80" w:before="160"/>
      <w:outlineLvl w:val="2"/>
    </w:pPr>
    <w:rPr>
      <w:rFonts w:cstheme="majorBidi" w:eastAsiaTheme="majorEastAsia"/>
      <w:b/>
      <w:color w:themeColor="text1" w:val="000000"/>
      <w:szCs w:val="28"/>
    </w:rPr>
  </w:style>
  <w:style w:styleId="4" w:type="paragraph">
    <w:name w:val="heading 4"/>
    <w:basedOn w:val="a"/>
    <w:next w:val="a"/>
    <w:link w:val="40"/>
    <w:uiPriority w:val="9"/>
    <w:semiHidden/>
    <w:unhideWhenUsed/>
    <w:qFormat/>
    <w:rsid w:val="00886C70"/>
    <w:pPr>
      <w:keepNext/>
      <w:keepLines/>
      <w:spacing w:after="40" w:before="80"/>
      <w:outlineLvl w:val="3"/>
    </w:pPr>
    <w:rPr>
      <w:rFonts w:cstheme="majorBidi" w:eastAsiaTheme="majorEastAsia"/>
      <w:i/>
      <w:iCs/>
      <w:color w:themeColor="accent1" w:themeShade="BF" w:val="2F5496"/>
    </w:rPr>
  </w:style>
  <w:style w:styleId="5" w:type="paragraph">
    <w:name w:val="heading 5"/>
    <w:basedOn w:val="a"/>
    <w:next w:val="a"/>
    <w:link w:val="50"/>
    <w:uiPriority w:val="9"/>
    <w:semiHidden/>
    <w:unhideWhenUsed/>
    <w:qFormat/>
    <w:rsid w:val="00886C70"/>
    <w:pPr>
      <w:keepNext/>
      <w:keepLines/>
      <w:spacing w:after="40" w:before="80"/>
      <w:outlineLvl w:val="4"/>
    </w:pPr>
    <w:rPr>
      <w:rFonts w:cstheme="majorBidi" w:eastAsiaTheme="majorEastAsia"/>
      <w:color w:themeColor="accent1" w:themeShade="BF" w:val="2F5496"/>
    </w:rPr>
  </w:style>
  <w:style w:styleId="6" w:type="paragraph">
    <w:name w:val="heading 6"/>
    <w:basedOn w:val="a"/>
    <w:next w:val="a"/>
    <w:link w:val="60"/>
    <w:uiPriority w:val="9"/>
    <w:semiHidden/>
    <w:unhideWhenUsed/>
    <w:qFormat/>
    <w:rsid w:val="00886C70"/>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
    <w:link w:val="70"/>
    <w:uiPriority w:val="9"/>
    <w:semiHidden/>
    <w:unhideWhenUsed/>
    <w:qFormat/>
    <w:rsid w:val="00886C70"/>
    <w:pPr>
      <w:keepNext/>
      <w:keepLines/>
      <w:spacing w:after="0" w:before="40"/>
      <w:outlineLvl w:val="6"/>
    </w:pPr>
    <w:rPr>
      <w:rFonts w:cstheme="majorBidi" w:eastAsiaTheme="majorEastAsia"/>
      <w:color w:themeColor="text1" w:themeTint="A6" w:val="595959"/>
    </w:rPr>
  </w:style>
  <w:style w:styleId="8" w:type="paragraph">
    <w:name w:val="heading 8"/>
    <w:basedOn w:val="a"/>
    <w:next w:val="a"/>
    <w:link w:val="80"/>
    <w:uiPriority w:val="9"/>
    <w:semiHidden/>
    <w:unhideWhenUsed/>
    <w:qFormat/>
    <w:rsid w:val="00886C70"/>
    <w:pPr>
      <w:keepNext/>
      <w:keepLines/>
      <w:spacing w:after="0"/>
      <w:outlineLvl w:val="7"/>
    </w:pPr>
    <w:rPr>
      <w:rFonts w:cstheme="majorBidi" w:eastAsiaTheme="majorEastAsia"/>
      <w:i/>
      <w:iCs/>
      <w:color w:themeColor="text1" w:themeTint="D8" w:val="272727"/>
    </w:rPr>
  </w:style>
  <w:style w:styleId="9" w:type="paragraph">
    <w:name w:val="heading 9"/>
    <w:basedOn w:val="a"/>
    <w:next w:val="a"/>
    <w:link w:val="90"/>
    <w:uiPriority w:val="9"/>
    <w:semiHidden/>
    <w:unhideWhenUsed/>
    <w:qFormat/>
    <w:rsid w:val="00886C70"/>
    <w:pPr>
      <w:keepNext/>
      <w:keepLines/>
      <w:spacing w:after="0"/>
      <w:outlineLvl w:val="8"/>
    </w:pPr>
    <w:rPr>
      <w:rFonts w:cstheme="majorBidi" w:eastAsiaTheme="majorEastAsia"/>
      <w:color w:themeColor="text1" w:themeTint="D8" w:val="272727"/>
    </w:rPr>
  </w:style>
  <w:style w:default="1" w:styleId="a0" w:type="character">
    <w:name w:val="Default Paragraph Font"/>
    <w:uiPriority w:val="1"/>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Заголовок 1 Знак"/>
    <w:basedOn w:val="a0"/>
    <w:link w:val="1"/>
    <w:uiPriority w:val="9"/>
    <w:rsid w:val="000B51E1"/>
    <w:rPr>
      <w:rFonts w:ascii="Times New Roman" w:cstheme="majorBidi" w:eastAsiaTheme="majorEastAsia" w:hAnsi="Times New Roman"/>
      <w:b/>
      <w:color w:themeColor="text1" w:val="000000"/>
      <w:sz w:val="40"/>
      <w:szCs w:val="40"/>
    </w:rPr>
  </w:style>
  <w:style w:customStyle="1" w:styleId="20" w:type="character">
    <w:name w:val="Заголовок 2 Знак"/>
    <w:basedOn w:val="a0"/>
    <w:link w:val="2"/>
    <w:uiPriority w:val="9"/>
    <w:rsid w:val="000B51E1"/>
    <w:rPr>
      <w:rFonts w:ascii="Times New Roman" w:cstheme="majorBidi" w:eastAsiaTheme="majorEastAsia" w:hAnsi="Times New Roman"/>
      <w:b/>
      <w:color w:themeColor="text1" w:val="000000"/>
      <w:sz w:val="40"/>
      <w:szCs w:val="40"/>
    </w:rPr>
  </w:style>
  <w:style w:customStyle="1" w:styleId="30" w:type="character">
    <w:name w:val="Заголовок 3 Знак"/>
    <w:basedOn w:val="a0"/>
    <w:link w:val="3"/>
    <w:uiPriority w:val="9"/>
    <w:rsid w:val="00966354"/>
    <w:rPr>
      <w:rFonts w:ascii="Times New Roman" w:cstheme="majorBidi" w:eastAsiaTheme="majorEastAsia" w:hAnsi="Times New Roman"/>
      <w:b/>
      <w:color w:themeColor="text1" w:val="000000"/>
      <w:sz w:val="28"/>
      <w:szCs w:val="28"/>
    </w:rPr>
  </w:style>
  <w:style w:customStyle="1" w:styleId="40" w:type="character">
    <w:name w:val="Заголовок 4 Знак"/>
    <w:basedOn w:val="a0"/>
    <w:link w:val="4"/>
    <w:uiPriority w:val="9"/>
    <w:semiHidden/>
    <w:rsid w:val="00886C70"/>
    <w:rPr>
      <w:rFonts w:cstheme="majorBidi" w:eastAsiaTheme="majorEastAsia"/>
      <w:i/>
      <w:iCs/>
      <w:color w:themeColor="accent1" w:themeShade="BF" w:val="2F5496"/>
    </w:rPr>
  </w:style>
  <w:style w:customStyle="1" w:styleId="50" w:type="character">
    <w:name w:val="Заголовок 5 Знак"/>
    <w:basedOn w:val="a0"/>
    <w:link w:val="5"/>
    <w:uiPriority w:val="9"/>
    <w:semiHidden/>
    <w:rsid w:val="00886C70"/>
    <w:rPr>
      <w:rFonts w:cstheme="majorBidi" w:eastAsiaTheme="majorEastAsia"/>
      <w:color w:themeColor="accent1" w:themeShade="BF" w:val="2F5496"/>
    </w:rPr>
  </w:style>
  <w:style w:customStyle="1" w:styleId="60" w:type="character">
    <w:name w:val="Заголовок 6 Знак"/>
    <w:basedOn w:val="a0"/>
    <w:link w:val="6"/>
    <w:uiPriority w:val="9"/>
    <w:semiHidden/>
    <w:rsid w:val="00886C70"/>
    <w:rPr>
      <w:rFonts w:cstheme="majorBidi" w:eastAsiaTheme="majorEastAsia"/>
      <w:i/>
      <w:iCs/>
      <w:color w:themeColor="text1" w:themeTint="A6" w:val="595959"/>
    </w:rPr>
  </w:style>
  <w:style w:customStyle="1" w:styleId="70" w:type="character">
    <w:name w:val="Заголовок 7 Знак"/>
    <w:basedOn w:val="a0"/>
    <w:link w:val="7"/>
    <w:uiPriority w:val="9"/>
    <w:semiHidden/>
    <w:rsid w:val="00886C70"/>
    <w:rPr>
      <w:rFonts w:cstheme="majorBidi" w:eastAsiaTheme="majorEastAsia"/>
      <w:color w:themeColor="text1" w:themeTint="A6" w:val="595959"/>
    </w:rPr>
  </w:style>
  <w:style w:customStyle="1" w:styleId="80" w:type="character">
    <w:name w:val="Заголовок 8 Знак"/>
    <w:basedOn w:val="a0"/>
    <w:link w:val="8"/>
    <w:uiPriority w:val="9"/>
    <w:semiHidden/>
    <w:rsid w:val="00886C70"/>
    <w:rPr>
      <w:rFonts w:cstheme="majorBidi" w:eastAsiaTheme="majorEastAsia"/>
      <w:i/>
      <w:iCs/>
      <w:color w:themeColor="text1" w:themeTint="D8" w:val="272727"/>
    </w:rPr>
  </w:style>
  <w:style w:customStyle="1" w:styleId="90" w:type="character">
    <w:name w:val="Заголовок 9 Знак"/>
    <w:basedOn w:val="a0"/>
    <w:link w:val="9"/>
    <w:uiPriority w:val="9"/>
    <w:semiHidden/>
    <w:rsid w:val="00886C70"/>
    <w:rPr>
      <w:rFonts w:cstheme="majorBidi" w:eastAsiaTheme="majorEastAsia"/>
      <w:color w:themeColor="text1" w:themeTint="D8" w:val="272727"/>
    </w:rPr>
  </w:style>
  <w:style w:styleId="a3" w:type="paragraph">
    <w:name w:val="Title"/>
    <w:basedOn w:val="a"/>
    <w:next w:val="a"/>
    <w:link w:val="a4"/>
    <w:uiPriority w:val="10"/>
    <w:qFormat/>
    <w:rsid w:val="00886C70"/>
    <w:pPr>
      <w:spacing w:after="80" w:line="240" w:lineRule="auto"/>
      <w:contextualSpacing/>
    </w:pPr>
    <w:rPr>
      <w:rFonts w:asciiTheme="majorHAnsi" w:cstheme="majorBidi" w:eastAsiaTheme="majorEastAsia" w:hAnsiTheme="majorHAnsi"/>
      <w:spacing w:val="-10"/>
      <w:kern w:val="28"/>
      <w:sz w:val="56"/>
      <w:szCs w:val="56"/>
    </w:rPr>
  </w:style>
  <w:style w:customStyle="1" w:styleId="a4" w:type="character">
    <w:name w:val="Заголовок Знак"/>
    <w:basedOn w:val="a0"/>
    <w:link w:val="a3"/>
    <w:uiPriority w:val="10"/>
    <w:rsid w:val="00886C70"/>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886C70"/>
    <w:pPr>
      <w:numPr>
        <w:ilvl w:val="1"/>
      </w:numPr>
    </w:pPr>
    <w:rPr>
      <w:rFonts w:cstheme="majorBidi" w:eastAsiaTheme="majorEastAsia"/>
      <w:color w:themeColor="text1" w:themeTint="A6" w:val="595959"/>
      <w:spacing w:val="15"/>
      <w:szCs w:val="28"/>
    </w:rPr>
  </w:style>
  <w:style w:customStyle="1" w:styleId="a6" w:type="character">
    <w:name w:val="Подзаголовок Знак"/>
    <w:basedOn w:val="a0"/>
    <w:link w:val="a5"/>
    <w:uiPriority w:val="11"/>
    <w:rsid w:val="00886C70"/>
    <w:rPr>
      <w:rFonts w:cstheme="majorBidi" w:eastAsiaTheme="majorEastAsia"/>
      <w:color w:themeColor="text1" w:themeTint="A6" w:val="595959"/>
      <w:spacing w:val="15"/>
      <w:sz w:val="28"/>
      <w:szCs w:val="28"/>
    </w:rPr>
  </w:style>
  <w:style w:styleId="21" w:type="paragraph">
    <w:name w:val="Quote"/>
    <w:basedOn w:val="a"/>
    <w:next w:val="a"/>
    <w:link w:val="22"/>
    <w:uiPriority w:val="29"/>
    <w:qFormat/>
    <w:rsid w:val="00886C70"/>
    <w:pPr>
      <w:spacing w:before="160"/>
      <w:jc w:val="center"/>
    </w:pPr>
    <w:rPr>
      <w:i/>
      <w:iCs/>
      <w:color w:themeColor="text1" w:themeTint="BF" w:val="404040"/>
    </w:rPr>
  </w:style>
  <w:style w:customStyle="1" w:styleId="22" w:type="character">
    <w:name w:val="Цитата 2 Знак"/>
    <w:basedOn w:val="a0"/>
    <w:link w:val="21"/>
    <w:uiPriority w:val="29"/>
    <w:rsid w:val="00886C70"/>
    <w:rPr>
      <w:i/>
      <w:iCs/>
      <w:color w:themeColor="text1" w:themeTint="BF" w:val="404040"/>
    </w:rPr>
  </w:style>
  <w:style w:styleId="a7" w:type="paragraph">
    <w:name w:val="List Paragraph"/>
    <w:basedOn w:val="a"/>
    <w:uiPriority w:val="34"/>
    <w:qFormat/>
    <w:rsid w:val="00886C70"/>
    <w:pPr>
      <w:ind w:left="720"/>
      <w:contextualSpacing/>
    </w:pPr>
  </w:style>
  <w:style w:styleId="a8" w:type="character">
    <w:name w:val="Intense Emphasis"/>
    <w:basedOn w:val="a0"/>
    <w:uiPriority w:val="21"/>
    <w:qFormat/>
    <w:rsid w:val="00886C70"/>
    <w:rPr>
      <w:i/>
      <w:iCs/>
      <w:color w:themeColor="accent1" w:themeShade="BF" w:val="2F5496"/>
    </w:rPr>
  </w:style>
  <w:style w:styleId="a9" w:type="paragraph">
    <w:name w:val="Intense Quote"/>
    <w:basedOn w:val="a"/>
    <w:next w:val="a"/>
    <w:link w:val="aa"/>
    <w:uiPriority w:val="30"/>
    <w:qFormat/>
    <w:rsid w:val="00886C70"/>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a" w:type="character">
    <w:name w:val="Выделенная цитата Знак"/>
    <w:basedOn w:val="a0"/>
    <w:link w:val="a9"/>
    <w:uiPriority w:val="30"/>
    <w:rsid w:val="00886C70"/>
    <w:rPr>
      <w:i/>
      <w:iCs/>
      <w:color w:themeColor="accent1" w:themeShade="BF" w:val="2F5496"/>
    </w:rPr>
  </w:style>
  <w:style w:styleId="ab" w:type="character">
    <w:name w:val="Intense Reference"/>
    <w:basedOn w:val="a0"/>
    <w:uiPriority w:val="32"/>
    <w:qFormat/>
    <w:rsid w:val="00886C70"/>
    <w:rPr>
      <w:b/>
      <w:bCs/>
      <w:smallCaps/>
      <w:color w:themeColor="accent1" w:themeShade="BF" w:val="2F5496"/>
      <w:spacing w:val="5"/>
    </w:rPr>
  </w:style>
  <w:style w:styleId="ac" w:type="character">
    <w:name w:val="Hyperlink"/>
    <w:basedOn w:val="a0"/>
    <w:uiPriority w:val="99"/>
    <w:unhideWhenUsed/>
    <w:rsid w:val="00CF2937"/>
    <w:rPr>
      <w:color w:themeColor="hyperlink" w:val="0563C1"/>
      <w:u w:val="single"/>
    </w:rPr>
  </w:style>
  <w:style w:styleId="ad" w:type="character">
    <w:name w:val="Unresolved Mention"/>
    <w:basedOn w:val="a0"/>
    <w:uiPriority w:val="99"/>
    <w:semiHidden/>
    <w:unhideWhenUsed/>
    <w:rsid w:val="00CF2937"/>
    <w:rPr>
      <w:color w:val="605E5C"/>
      <w:shd w:color="auto" w:fill="E1DFDD" w:val="clear"/>
    </w:rPr>
  </w:style>
  <w:style w:styleId="ae" w:type="paragraph">
    <w:name w:val="TOC Heading"/>
    <w:basedOn w:val="1"/>
    <w:next w:val="a"/>
    <w:uiPriority w:val="39"/>
    <w:unhideWhenUsed/>
    <w:qFormat/>
    <w:rsid w:val="008978C4"/>
    <w:pPr>
      <w:spacing w:after="0" w:before="240"/>
      <w:outlineLvl w:val="9"/>
    </w:pPr>
    <w:rPr>
      <w:rFonts w:asciiTheme="majorHAnsi" w:hAnsiTheme="majorHAnsi"/>
      <w:b w:val="0"/>
      <w:color w:themeColor="accent1" w:themeShade="BF" w:val="2F5496"/>
      <w:kern w:val="0"/>
      <w:sz w:val="32"/>
      <w:szCs w:val="32"/>
      <w:lang w:eastAsia="ru-RU"/>
    </w:rPr>
  </w:style>
  <w:style w:styleId="11" w:type="paragraph">
    <w:name w:val="toc 1"/>
    <w:basedOn w:val="a"/>
    <w:next w:val="a"/>
    <w:autoRedefine/>
    <w:uiPriority w:val="39"/>
    <w:unhideWhenUsed/>
    <w:rsid w:val="008978C4"/>
    <w:pPr>
      <w:spacing w:after="100"/>
    </w:pPr>
  </w:style>
  <w:style w:styleId="23" w:type="paragraph">
    <w:name w:val="toc 2"/>
    <w:basedOn w:val="a"/>
    <w:next w:val="a"/>
    <w:autoRedefine/>
    <w:uiPriority w:val="39"/>
    <w:unhideWhenUsed/>
    <w:rsid w:val="008978C4"/>
    <w:pPr>
      <w:spacing w:after="100"/>
      <w:ind w:left="220"/>
    </w:pPr>
  </w:style>
  <w:style w:styleId="31" w:type="paragraph">
    <w:name w:val="toc 3"/>
    <w:basedOn w:val="a"/>
    <w:next w:val="a"/>
    <w:autoRedefine/>
    <w:uiPriority w:val="39"/>
    <w:unhideWhenUsed/>
    <w:rsid w:val="008978C4"/>
    <w:pPr>
      <w:spacing w:after="100"/>
      <w:ind w:left="440"/>
    </w:pPr>
  </w:style>
  <w:style w:styleId="41" w:type="paragraph">
    <w:name w:val="toc 4"/>
    <w:basedOn w:val="a"/>
    <w:next w:val="a"/>
    <w:autoRedefine/>
    <w:uiPriority w:val="39"/>
    <w:unhideWhenUsed/>
    <w:rsid w:val="00672629"/>
    <w:pPr>
      <w:spacing w:after="100" w:line="278" w:lineRule="auto"/>
      <w:ind w:left="720"/>
    </w:pPr>
    <w:rPr>
      <w:rFonts w:asciiTheme="minorHAnsi" w:eastAsiaTheme="minorEastAsia" w:hAnsiTheme="minorHAnsi"/>
      <w:sz w:val="24"/>
      <w:szCs w:val="24"/>
      <w:lang w:eastAsia="ru-RU"/>
    </w:rPr>
  </w:style>
  <w:style w:styleId="51" w:type="paragraph">
    <w:name w:val="toc 5"/>
    <w:basedOn w:val="a"/>
    <w:next w:val="a"/>
    <w:autoRedefine/>
    <w:uiPriority w:val="39"/>
    <w:unhideWhenUsed/>
    <w:rsid w:val="00672629"/>
    <w:pPr>
      <w:spacing w:after="100" w:line="278" w:lineRule="auto"/>
      <w:ind w:left="960"/>
    </w:pPr>
    <w:rPr>
      <w:rFonts w:asciiTheme="minorHAnsi" w:eastAsiaTheme="minorEastAsia" w:hAnsiTheme="minorHAnsi"/>
      <w:sz w:val="24"/>
      <w:szCs w:val="24"/>
      <w:lang w:eastAsia="ru-RU"/>
    </w:rPr>
  </w:style>
  <w:style w:styleId="61" w:type="paragraph">
    <w:name w:val="toc 6"/>
    <w:basedOn w:val="a"/>
    <w:next w:val="a"/>
    <w:autoRedefine/>
    <w:uiPriority w:val="39"/>
    <w:unhideWhenUsed/>
    <w:rsid w:val="00672629"/>
    <w:pPr>
      <w:spacing w:after="100" w:line="278" w:lineRule="auto"/>
      <w:ind w:left="1200"/>
    </w:pPr>
    <w:rPr>
      <w:rFonts w:asciiTheme="minorHAnsi" w:eastAsiaTheme="minorEastAsia" w:hAnsiTheme="minorHAnsi"/>
      <w:sz w:val="24"/>
      <w:szCs w:val="24"/>
      <w:lang w:eastAsia="ru-RU"/>
    </w:rPr>
  </w:style>
  <w:style w:styleId="71" w:type="paragraph">
    <w:name w:val="toc 7"/>
    <w:basedOn w:val="a"/>
    <w:next w:val="a"/>
    <w:autoRedefine/>
    <w:uiPriority w:val="39"/>
    <w:unhideWhenUsed/>
    <w:rsid w:val="00672629"/>
    <w:pPr>
      <w:spacing w:after="100" w:line="278" w:lineRule="auto"/>
      <w:ind w:left="1440"/>
    </w:pPr>
    <w:rPr>
      <w:rFonts w:asciiTheme="minorHAnsi" w:eastAsiaTheme="minorEastAsia" w:hAnsiTheme="minorHAnsi"/>
      <w:sz w:val="24"/>
      <w:szCs w:val="24"/>
      <w:lang w:eastAsia="ru-RU"/>
    </w:rPr>
  </w:style>
  <w:style w:styleId="81" w:type="paragraph">
    <w:name w:val="toc 8"/>
    <w:basedOn w:val="a"/>
    <w:next w:val="a"/>
    <w:autoRedefine/>
    <w:uiPriority w:val="39"/>
    <w:unhideWhenUsed/>
    <w:rsid w:val="00672629"/>
    <w:pPr>
      <w:spacing w:after="100" w:line="278" w:lineRule="auto"/>
      <w:ind w:left="1680"/>
    </w:pPr>
    <w:rPr>
      <w:rFonts w:asciiTheme="minorHAnsi" w:eastAsiaTheme="minorEastAsia" w:hAnsiTheme="minorHAnsi"/>
      <w:sz w:val="24"/>
      <w:szCs w:val="24"/>
      <w:lang w:eastAsia="ru-RU"/>
    </w:rPr>
  </w:style>
  <w:style w:styleId="91" w:type="paragraph">
    <w:name w:val="toc 9"/>
    <w:basedOn w:val="a"/>
    <w:next w:val="a"/>
    <w:autoRedefine/>
    <w:uiPriority w:val="39"/>
    <w:unhideWhenUsed/>
    <w:rsid w:val="00672629"/>
    <w:pPr>
      <w:spacing w:after="100" w:line="278" w:lineRule="auto"/>
      <w:ind w:left="1920"/>
    </w:pPr>
    <w:rPr>
      <w:rFonts w:asciiTheme="minorHAnsi" w:eastAsiaTheme="minorEastAsia" w:hAnsiTheme="minorHAnsi"/>
      <w:sz w:val="24"/>
      <w:szCs w:val="24"/>
      <w:lang w:eastAsia="ru-RU"/>
    </w:rPr>
  </w:style>
  <w:style w:styleId="af" w:type="paragraph">
    <w:name w:val="header"/>
    <w:basedOn w:val="a"/>
    <w:link w:val="af0"/>
    <w:uiPriority w:val="99"/>
    <w:unhideWhenUsed/>
    <w:rsid w:val="00470E1A"/>
    <w:pPr>
      <w:tabs>
        <w:tab w:pos="4677" w:val="center"/>
        <w:tab w:pos="9355" w:val="right"/>
      </w:tabs>
      <w:spacing w:after="0" w:line="240" w:lineRule="auto"/>
    </w:pPr>
  </w:style>
  <w:style w:customStyle="1" w:styleId="af0" w:type="character">
    <w:name w:val="Верхний колонтитул Знак"/>
    <w:basedOn w:val="a0"/>
    <w:link w:val="af"/>
    <w:uiPriority w:val="99"/>
    <w:rsid w:val="00470E1A"/>
    <w:rPr>
      <w:rFonts w:ascii="Times New Roman" w:hAnsi="Times New Roman"/>
      <w:sz w:val="28"/>
    </w:rPr>
  </w:style>
  <w:style w:styleId="af1" w:type="paragraph">
    <w:name w:val="footer"/>
    <w:basedOn w:val="a"/>
    <w:link w:val="af2"/>
    <w:uiPriority w:val="99"/>
    <w:unhideWhenUsed/>
    <w:rsid w:val="00470E1A"/>
    <w:pPr>
      <w:tabs>
        <w:tab w:pos="4677" w:val="center"/>
        <w:tab w:pos="9355" w:val="right"/>
      </w:tabs>
      <w:spacing w:after="0" w:line="240" w:lineRule="auto"/>
    </w:pPr>
  </w:style>
  <w:style w:customStyle="1" w:styleId="af2" w:type="character">
    <w:name w:val="Нижний колонтитул Знак"/>
    <w:basedOn w:val="a0"/>
    <w:link w:val="af1"/>
    <w:uiPriority w:val="99"/>
    <w:rsid w:val="00470E1A"/>
    <w:rPr>
      <w:rFonts w:ascii="Times New Roman" w:hAnsi="Times New Roman"/>
      <w:sz w:val="28"/>
    </w:rPr>
  </w:style>
  <w:style w:styleId="af3" w:type="paragraph">
    <w:name w:val="Normal (Web)"/>
    <w:basedOn w:val="a"/>
    <w:uiPriority w:val="99"/>
    <w:semiHidden/>
    <w:unhideWhenUsed/>
    <w:rsid w:val="00CF7B0F"/>
    <w:rPr>
      <w:rFonts w:cs="Times New Roman"/>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88186">
      <w:bodyDiv w:val="1"/>
      <w:marLeft w:val="0"/>
      <w:marRight w:val="0"/>
      <w:marTop w:val="0"/>
      <w:marBottom w:val="0"/>
      <w:divBdr>
        <w:top w:val="none" w:sz="0" w:space="0" w:color="auto"/>
        <w:left w:val="none" w:sz="0" w:space="0" w:color="auto"/>
        <w:bottom w:val="none" w:sz="0" w:space="0" w:color="auto"/>
        <w:right w:val="none" w:sz="0" w:space="0" w:color="auto"/>
      </w:divBdr>
    </w:div>
    <w:div w:id="162280446">
      <w:bodyDiv w:val="1"/>
      <w:marLeft w:val="0"/>
      <w:marRight w:val="0"/>
      <w:marTop w:val="0"/>
      <w:marBottom w:val="0"/>
      <w:divBdr>
        <w:top w:val="none" w:sz="0" w:space="0" w:color="auto"/>
        <w:left w:val="none" w:sz="0" w:space="0" w:color="auto"/>
        <w:bottom w:val="none" w:sz="0" w:space="0" w:color="auto"/>
        <w:right w:val="none" w:sz="0" w:space="0" w:color="auto"/>
      </w:divBdr>
    </w:div>
    <w:div w:id="221403846">
      <w:bodyDiv w:val="1"/>
      <w:marLeft w:val="0"/>
      <w:marRight w:val="0"/>
      <w:marTop w:val="0"/>
      <w:marBottom w:val="0"/>
      <w:divBdr>
        <w:top w:val="none" w:sz="0" w:space="0" w:color="auto"/>
        <w:left w:val="none" w:sz="0" w:space="0" w:color="auto"/>
        <w:bottom w:val="none" w:sz="0" w:space="0" w:color="auto"/>
        <w:right w:val="none" w:sz="0" w:space="0" w:color="auto"/>
      </w:divBdr>
    </w:div>
    <w:div w:id="285963672">
      <w:bodyDiv w:val="1"/>
      <w:marLeft w:val="0"/>
      <w:marRight w:val="0"/>
      <w:marTop w:val="0"/>
      <w:marBottom w:val="0"/>
      <w:divBdr>
        <w:top w:val="none" w:sz="0" w:space="0" w:color="auto"/>
        <w:left w:val="none" w:sz="0" w:space="0" w:color="auto"/>
        <w:bottom w:val="none" w:sz="0" w:space="0" w:color="auto"/>
        <w:right w:val="none" w:sz="0" w:space="0" w:color="auto"/>
      </w:divBdr>
    </w:div>
    <w:div w:id="289169554">
      <w:bodyDiv w:val="1"/>
      <w:marLeft w:val="0"/>
      <w:marRight w:val="0"/>
      <w:marTop w:val="0"/>
      <w:marBottom w:val="0"/>
      <w:divBdr>
        <w:top w:val="none" w:sz="0" w:space="0" w:color="auto"/>
        <w:left w:val="none" w:sz="0" w:space="0" w:color="auto"/>
        <w:bottom w:val="none" w:sz="0" w:space="0" w:color="auto"/>
        <w:right w:val="none" w:sz="0" w:space="0" w:color="auto"/>
      </w:divBdr>
    </w:div>
    <w:div w:id="333148863">
      <w:bodyDiv w:val="1"/>
      <w:marLeft w:val="0"/>
      <w:marRight w:val="0"/>
      <w:marTop w:val="0"/>
      <w:marBottom w:val="0"/>
      <w:divBdr>
        <w:top w:val="none" w:sz="0" w:space="0" w:color="auto"/>
        <w:left w:val="none" w:sz="0" w:space="0" w:color="auto"/>
        <w:bottom w:val="none" w:sz="0" w:space="0" w:color="auto"/>
        <w:right w:val="none" w:sz="0" w:space="0" w:color="auto"/>
      </w:divBdr>
    </w:div>
    <w:div w:id="347755699">
      <w:bodyDiv w:val="1"/>
      <w:marLeft w:val="0"/>
      <w:marRight w:val="0"/>
      <w:marTop w:val="0"/>
      <w:marBottom w:val="0"/>
      <w:divBdr>
        <w:top w:val="none" w:sz="0" w:space="0" w:color="auto"/>
        <w:left w:val="none" w:sz="0" w:space="0" w:color="auto"/>
        <w:bottom w:val="none" w:sz="0" w:space="0" w:color="auto"/>
        <w:right w:val="none" w:sz="0" w:space="0" w:color="auto"/>
      </w:divBdr>
      <w:divsChild>
        <w:div w:id="318923306">
          <w:marLeft w:val="0"/>
          <w:marRight w:val="0"/>
          <w:marTop w:val="0"/>
          <w:marBottom w:val="0"/>
          <w:divBdr>
            <w:top w:val="none" w:sz="0" w:space="0" w:color="auto"/>
            <w:left w:val="none" w:sz="0" w:space="0" w:color="auto"/>
            <w:bottom w:val="none" w:sz="0" w:space="0" w:color="auto"/>
            <w:right w:val="none" w:sz="0" w:space="0" w:color="auto"/>
          </w:divBdr>
          <w:divsChild>
            <w:div w:id="134446989">
              <w:marLeft w:val="0"/>
              <w:marRight w:val="0"/>
              <w:marTop w:val="0"/>
              <w:marBottom w:val="0"/>
              <w:divBdr>
                <w:top w:val="none" w:sz="0" w:space="0" w:color="auto"/>
                <w:left w:val="none" w:sz="0" w:space="0" w:color="auto"/>
                <w:bottom w:val="none" w:sz="0" w:space="0" w:color="auto"/>
                <w:right w:val="none" w:sz="0" w:space="0" w:color="auto"/>
              </w:divBdr>
              <w:divsChild>
                <w:div w:id="1850632189">
                  <w:marLeft w:val="0"/>
                  <w:marRight w:val="0"/>
                  <w:marTop w:val="0"/>
                  <w:marBottom w:val="0"/>
                  <w:divBdr>
                    <w:top w:val="none" w:sz="0" w:space="0" w:color="auto"/>
                    <w:left w:val="none" w:sz="0" w:space="0" w:color="auto"/>
                    <w:bottom w:val="none" w:sz="0" w:space="0" w:color="auto"/>
                    <w:right w:val="none" w:sz="0" w:space="0" w:color="auto"/>
                  </w:divBdr>
                  <w:divsChild>
                    <w:div w:id="25398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38201">
              <w:marLeft w:val="0"/>
              <w:marRight w:val="0"/>
              <w:marTop w:val="0"/>
              <w:marBottom w:val="0"/>
              <w:divBdr>
                <w:top w:val="none" w:sz="0" w:space="0" w:color="auto"/>
                <w:left w:val="none" w:sz="0" w:space="0" w:color="auto"/>
                <w:bottom w:val="none" w:sz="0" w:space="0" w:color="auto"/>
                <w:right w:val="none" w:sz="0" w:space="0" w:color="auto"/>
              </w:divBdr>
            </w:div>
            <w:div w:id="2072192740">
              <w:marLeft w:val="0"/>
              <w:marRight w:val="0"/>
              <w:marTop w:val="0"/>
              <w:marBottom w:val="0"/>
              <w:divBdr>
                <w:top w:val="none" w:sz="0" w:space="0" w:color="auto"/>
                <w:left w:val="none" w:sz="0" w:space="0" w:color="auto"/>
                <w:bottom w:val="none" w:sz="0" w:space="0" w:color="auto"/>
                <w:right w:val="none" w:sz="0" w:space="0" w:color="auto"/>
              </w:divBdr>
            </w:div>
          </w:divsChild>
        </w:div>
        <w:div w:id="1294628739">
          <w:marLeft w:val="0"/>
          <w:marRight w:val="0"/>
          <w:marTop w:val="0"/>
          <w:marBottom w:val="0"/>
          <w:divBdr>
            <w:top w:val="none" w:sz="0" w:space="0" w:color="auto"/>
            <w:left w:val="none" w:sz="0" w:space="0" w:color="auto"/>
            <w:bottom w:val="none" w:sz="0" w:space="0" w:color="auto"/>
            <w:right w:val="none" w:sz="0" w:space="0" w:color="auto"/>
          </w:divBdr>
          <w:divsChild>
            <w:div w:id="1610968908">
              <w:marLeft w:val="0"/>
              <w:marRight w:val="0"/>
              <w:marTop w:val="0"/>
              <w:marBottom w:val="0"/>
              <w:divBdr>
                <w:top w:val="none" w:sz="0" w:space="0" w:color="auto"/>
                <w:left w:val="none" w:sz="0" w:space="0" w:color="auto"/>
                <w:bottom w:val="none" w:sz="0" w:space="0" w:color="auto"/>
                <w:right w:val="none" w:sz="0" w:space="0" w:color="auto"/>
              </w:divBdr>
            </w:div>
            <w:div w:id="1938827986">
              <w:marLeft w:val="0"/>
              <w:marRight w:val="0"/>
              <w:marTop w:val="0"/>
              <w:marBottom w:val="0"/>
              <w:divBdr>
                <w:top w:val="none" w:sz="0" w:space="0" w:color="auto"/>
                <w:left w:val="none" w:sz="0" w:space="0" w:color="auto"/>
                <w:bottom w:val="none" w:sz="0" w:space="0" w:color="auto"/>
                <w:right w:val="none" w:sz="0" w:space="0" w:color="auto"/>
              </w:divBdr>
              <w:divsChild>
                <w:div w:id="1555965330">
                  <w:marLeft w:val="0"/>
                  <w:marRight w:val="0"/>
                  <w:marTop w:val="0"/>
                  <w:marBottom w:val="0"/>
                  <w:divBdr>
                    <w:top w:val="none" w:sz="0" w:space="0" w:color="auto"/>
                    <w:left w:val="none" w:sz="0" w:space="0" w:color="auto"/>
                    <w:bottom w:val="none" w:sz="0" w:space="0" w:color="auto"/>
                    <w:right w:val="none" w:sz="0" w:space="0" w:color="auto"/>
                  </w:divBdr>
                  <w:divsChild>
                    <w:div w:id="2214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59124">
      <w:bodyDiv w:val="1"/>
      <w:marLeft w:val="0"/>
      <w:marRight w:val="0"/>
      <w:marTop w:val="0"/>
      <w:marBottom w:val="0"/>
      <w:divBdr>
        <w:top w:val="none" w:sz="0" w:space="0" w:color="auto"/>
        <w:left w:val="none" w:sz="0" w:space="0" w:color="auto"/>
        <w:bottom w:val="none" w:sz="0" w:space="0" w:color="auto"/>
        <w:right w:val="none" w:sz="0" w:space="0" w:color="auto"/>
      </w:divBdr>
    </w:div>
    <w:div w:id="394855932">
      <w:bodyDiv w:val="1"/>
      <w:marLeft w:val="0"/>
      <w:marRight w:val="0"/>
      <w:marTop w:val="0"/>
      <w:marBottom w:val="0"/>
      <w:divBdr>
        <w:top w:val="none" w:sz="0" w:space="0" w:color="auto"/>
        <w:left w:val="none" w:sz="0" w:space="0" w:color="auto"/>
        <w:bottom w:val="none" w:sz="0" w:space="0" w:color="auto"/>
        <w:right w:val="none" w:sz="0" w:space="0" w:color="auto"/>
      </w:divBdr>
    </w:div>
    <w:div w:id="408037658">
      <w:bodyDiv w:val="1"/>
      <w:marLeft w:val="0"/>
      <w:marRight w:val="0"/>
      <w:marTop w:val="0"/>
      <w:marBottom w:val="0"/>
      <w:divBdr>
        <w:top w:val="none" w:sz="0" w:space="0" w:color="auto"/>
        <w:left w:val="none" w:sz="0" w:space="0" w:color="auto"/>
        <w:bottom w:val="none" w:sz="0" w:space="0" w:color="auto"/>
        <w:right w:val="none" w:sz="0" w:space="0" w:color="auto"/>
      </w:divBdr>
      <w:divsChild>
        <w:div w:id="1625111683">
          <w:marLeft w:val="0"/>
          <w:marRight w:val="0"/>
          <w:marTop w:val="0"/>
          <w:marBottom w:val="0"/>
          <w:divBdr>
            <w:top w:val="none" w:sz="0" w:space="0" w:color="auto"/>
            <w:left w:val="none" w:sz="0" w:space="0" w:color="auto"/>
            <w:bottom w:val="none" w:sz="0" w:space="0" w:color="auto"/>
            <w:right w:val="none" w:sz="0" w:space="0" w:color="auto"/>
          </w:divBdr>
          <w:divsChild>
            <w:div w:id="1601259728">
              <w:marLeft w:val="0"/>
              <w:marRight w:val="0"/>
              <w:marTop w:val="0"/>
              <w:marBottom w:val="0"/>
              <w:divBdr>
                <w:top w:val="none" w:sz="0" w:space="0" w:color="auto"/>
                <w:left w:val="none" w:sz="0" w:space="0" w:color="auto"/>
                <w:bottom w:val="none" w:sz="0" w:space="0" w:color="auto"/>
                <w:right w:val="none" w:sz="0" w:space="0" w:color="auto"/>
              </w:divBdr>
              <w:divsChild>
                <w:div w:id="289019434">
                  <w:marLeft w:val="0"/>
                  <w:marRight w:val="0"/>
                  <w:marTop w:val="0"/>
                  <w:marBottom w:val="0"/>
                  <w:divBdr>
                    <w:top w:val="none" w:sz="0" w:space="0" w:color="auto"/>
                    <w:left w:val="none" w:sz="0" w:space="0" w:color="auto"/>
                    <w:bottom w:val="none" w:sz="0" w:space="0" w:color="auto"/>
                    <w:right w:val="none" w:sz="0" w:space="0" w:color="auto"/>
                  </w:divBdr>
                  <w:divsChild>
                    <w:div w:id="98650818">
                      <w:marLeft w:val="0"/>
                      <w:marRight w:val="0"/>
                      <w:marTop w:val="0"/>
                      <w:marBottom w:val="0"/>
                      <w:divBdr>
                        <w:top w:val="none" w:sz="0" w:space="0" w:color="auto"/>
                        <w:left w:val="none" w:sz="0" w:space="0" w:color="auto"/>
                        <w:bottom w:val="none" w:sz="0" w:space="0" w:color="auto"/>
                        <w:right w:val="none" w:sz="0" w:space="0" w:color="auto"/>
                      </w:divBdr>
                      <w:divsChild>
                        <w:div w:id="1442337137">
                          <w:marLeft w:val="0"/>
                          <w:marRight w:val="0"/>
                          <w:marTop w:val="0"/>
                          <w:marBottom w:val="0"/>
                          <w:divBdr>
                            <w:top w:val="none" w:sz="0" w:space="0" w:color="auto"/>
                            <w:left w:val="none" w:sz="0" w:space="0" w:color="auto"/>
                            <w:bottom w:val="none" w:sz="0" w:space="0" w:color="auto"/>
                            <w:right w:val="none" w:sz="0" w:space="0" w:color="auto"/>
                          </w:divBdr>
                          <w:divsChild>
                            <w:div w:id="1023676129">
                              <w:marLeft w:val="0"/>
                              <w:marRight w:val="0"/>
                              <w:marTop w:val="0"/>
                              <w:marBottom w:val="0"/>
                              <w:divBdr>
                                <w:top w:val="none" w:sz="0" w:space="0" w:color="auto"/>
                                <w:left w:val="none" w:sz="0" w:space="0" w:color="auto"/>
                                <w:bottom w:val="none" w:sz="0" w:space="0" w:color="auto"/>
                                <w:right w:val="none" w:sz="0" w:space="0" w:color="auto"/>
                              </w:divBdr>
                              <w:divsChild>
                                <w:div w:id="1807120848">
                                  <w:marLeft w:val="0"/>
                                  <w:marRight w:val="0"/>
                                  <w:marTop w:val="0"/>
                                  <w:marBottom w:val="0"/>
                                  <w:divBdr>
                                    <w:top w:val="none" w:sz="0" w:space="0" w:color="auto"/>
                                    <w:left w:val="none" w:sz="0" w:space="0" w:color="auto"/>
                                    <w:bottom w:val="none" w:sz="0" w:space="0" w:color="auto"/>
                                    <w:right w:val="none" w:sz="0" w:space="0" w:color="auto"/>
                                  </w:divBdr>
                                  <w:divsChild>
                                    <w:div w:id="841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803293">
      <w:bodyDiv w:val="1"/>
      <w:marLeft w:val="0"/>
      <w:marRight w:val="0"/>
      <w:marTop w:val="0"/>
      <w:marBottom w:val="0"/>
      <w:divBdr>
        <w:top w:val="none" w:sz="0" w:space="0" w:color="auto"/>
        <w:left w:val="none" w:sz="0" w:space="0" w:color="auto"/>
        <w:bottom w:val="none" w:sz="0" w:space="0" w:color="auto"/>
        <w:right w:val="none" w:sz="0" w:space="0" w:color="auto"/>
      </w:divBdr>
    </w:div>
    <w:div w:id="496380208">
      <w:bodyDiv w:val="1"/>
      <w:marLeft w:val="0"/>
      <w:marRight w:val="0"/>
      <w:marTop w:val="0"/>
      <w:marBottom w:val="0"/>
      <w:divBdr>
        <w:top w:val="none" w:sz="0" w:space="0" w:color="auto"/>
        <w:left w:val="none" w:sz="0" w:space="0" w:color="auto"/>
        <w:bottom w:val="none" w:sz="0" w:space="0" w:color="auto"/>
        <w:right w:val="none" w:sz="0" w:space="0" w:color="auto"/>
      </w:divBdr>
    </w:div>
    <w:div w:id="506024427">
      <w:bodyDiv w:val="1"/>
      <w:marLeft w:val="0"/>
      <w:marRight w:val="0"/>
      <w:marTop w:val="0"/>
      <w:marBottom w:val="0"/>
      <w:divBdr>
        <w:top w:val="none" w:sz="0" w:space="0" w:color="auto"/>
        <w:left w:val="none" w:sz="0" w:space="0" w:color="auto"/>
        <w:bottom w:val="none" w:sz="0" w:space="0" w:color="auto"/>
        <w:right w:val="none" w:sz="0" w:space="0" w:color="auto"/>
      </w:divBdr>
    </w:div>
    <w:div w:id="526677317">
      <w:bodyDiv w:val="1"/>
      <w:marLeft w:val="0"/>
      <w:marRight w:val="0"/>
      <w:marTop w:val="0"/>
      <w:marBottom w:val="0"/>
      <w:divBdr>
        <w:top w:val="none" w:sz="0" w:space="0" w:color="auto"/>
        <w:left w:val="none" w:sz="0" w:space="0" w:color="auto"/>
        <w:bottom w:val="none" w:sz="0" w:space="0" w:color="auto"/>
        <w:right w:val="none" w:sz="0" w:space="0" w:color="auto"/>
      </w:divBdr>
    </w:div>
    <w:div w:id="529146711">
      <w:bodyDiv w:val="1"/>
      <w:marLeft w:val="0"/>
      <w:marRight w:val="0"/>
      <w:marTop w:val="0"/>
      <w:marBottom w:val="0"/>
      <w:divBdr>
        <w:top w:val="none" w:sz="0" w:space="0" w:color="auto"/>
        <w:left w:val="none" w:sz="0" w:space="0" w:color="auto"/>
        <w:bottom w:val="none" w:sz="0" w:space="0" w:color="auto"/>
        <w:right w:val="none" w:sz="0" w:space="0" w:color="auto"/>
      </w:divBdr>
    </w:div>
    <w:div w:id="538591366">
      <w:bodyDiv w:val="1"/>
      <w:marLeft w:val="0"/>
      <w:marRight w:val="0"/>
      <w:marTop w:val="0"/>
      <w:marBottom w:val="0"/>
      <w:divBdr>
        <w:top w:val="none" w:sz="0" w:space="0" w:color="auto"/>
        <w:left w:val="none" w:sz="0" w:space="0" w:color="auto"/>
        <w:bottom w:val="none" w:sz="0" w:space="0" w:color="auto"/>
        <w:right w:val="none" w:sz="0" w:space="0" w:color="auto"/>
      </w:divBdr>
    </w:div>
    <w:div w:id="582493713">
      <w:bodyDiv w:val="1"/>
      <w:marLeft w:val="0"/>
      <w:marRight w:val="0"/>
      <w:marTop w:val="0"/>
      <w:marBottom w:val="0"/>
      <w:divBdr>
        <w:top w:val="none" w:sz="0" w:space="0" w:color="auto"/>
        <w:left w:val="none" w:sz="0" w:space="0" w:color="auto"/>
        <w:bottom w:val="none" w:sz="0" w:space="0" w:color="auto"/>
        <w:right w:val="none" w:sz="0" w:space="0" w:color="auto"/>
      </w:divBdr>
    </w:div>
    <w:div w:id="629627280">
      <w:bodyDiv w:val="1"/>
      <w:marLeft w:val="0"/>
      <w:marRight w:val="0"/>
      <w:marTop w:val="0"/>
      <w:marBottom w:val="0"/>
      <w:divBdr>
        <w:top w:val="none" w:sz="0" w:space="0" w:color="auto"/>
        <w:left w:val="none" w:sz="0" w:space="0" w:color="auto"/>
        <w:bottom w:val="none" w:sz="0" w:space="0" w:color="auto"/>
        <w:right w:val="none" w:sz="0" w:space="0" w:color="auto"/>
      </w:divBdr>
    </w:div>
    <w:div w:id="645621041">
      <w:bodyDiv w:val="1"/>
      <w:marLeft w:val="0"/>
      <w:marRight w:val="0"/>
      <w:marTop w:val="0"/>
      <w:marBottom w:val="0"/>
      <w:divBdr>
        <w:top w:val="none" w:sz="0" w:space="0" w:color="auto"/>
        <w:left w:val="none" w:sz="0" w:space="0" w:color="auto"/>
        <w:bottom w:val="none" w:sz="0" w:space="0" w:color="auto"/>
        <w:right w:val="none" w:sz="0" w:space="0" w:color="auto"/>
      </w:divBdr>
    </w:div>
    <w:div w:id="664168078">
      <w:bodyDiv w:val="1"/>
      <w:marLeft w:val="0"/>
      <w:marRight w:val="0"/>
      <w:marTop w:val="0"/>
      <w:marBottom w:val="0"/>
      <w:divBdr>
        <w:top w:val="none" w:sz="0" w:space="0" w:color="auto"/>
        <w:left w:val="none" w:sz="0" w:space="0" w:color="auto"/>
        <w:bottom w:val="none" w:sz="0" w:space="0" w:color="auto"/>
        <w:right w:val="none" w:sz="0" w:space="0" w:color="auto"/>
      </w:divBdr>
    </w:div>
    <w:div w:id="686366822">
      <w:bodyDiv w:val="1"/>
      <w:marLeft w:val="0"/>
      <w:marRight w:val="0"/>
      <w:marTop w:val="0"/>
      <w:marBottom w:val="0"/>
      <w:divBdr>
        <w:top w:val="none" w:sz="0" w:space="0" w:color="auto"/>
        <w:left w:val="none" w:sz="0" w:space="0" w:color="auto"/>
        <w:bottom w:val="none" w:sz="0" w:space="0" w:color="auto"/>
        <w:right w:val="none" w:sz="0" w:space="0" w:color="auto"/>
      </w:divBdr>
    </w:div>
    <w:div w:id="688456613">
      <w:bodyDiv w:val="1"/>
      <w:marLeft w:val="0"/>
      <w:marRight w:val="0"/>
      <w:marTop w:val="0"/>
      <w:marBottom w:val="0"/>
      <w:divBdr>
        <w:top w:val="none" w:sz="0" w:space="0" w:color="auto"/>
        <w:left w:val="none" w:sz="0" w:space="0" w:color="auto"/>
        <w:bottom w:val="none" w:sz="0" w:space="0" w:color="auto"/>
        <w:right w:val="none" w:sz="0" w:space="0" w:color="auto"/>
      </w:divBdr>
    </w:div>
    <w:div w:id="786462258">
      <w:bodyDiv w:val="1"/>
      <w:marLeft w:val="0"/>
      <w:marRight w:val="0"/>
      <w:marTop w:val="0"/>
      <w:marBottom w:val="0"/>
      <w:divBdr>
        <w:top w:val="none" w:sz="0" w:space="0" w:color="auto"/>
        <w:left w:val="none" w:sz="0" w:space="0" w:color="auto"/>
        <w:bottom w:val="none" w:sz="0" w:space="0" w:color="auto"/>
        <w:right w:val="none" w:sz="0" w:space="0" w:color="auto"/>
      </w:divBdr>
    </w:div>
    <w:div w:id="800536897">
      <w:bodyDiv w:val="1"/>
      <w:marLeft w:val="0"/>
      <w:marRight w:val="0"/>
      <w:marTop w:val="0"/>
      <w:marBottom w:val="0"/>
      <w:divBdr>
        <w:top w:val="none" w:sz="0" w:space="0" w:color="auto"/>
        <w:left w:val="none" w:sz="0" w:space="0" w:color="auto"/>
        <w:bottom w:val="none" w:sz="0" w:space="0" w:color="auto"/>
        <w:right w:val="none" w:sz="0" w:space="0" w:color="auto"/>
      </w:divBdr>
    </w:div>
    <w:div w:id="825589408">
      <w:bodyDiv w:val="1"/>
      <w:marLeft w:val="0"/>
      <w:marRight w:val="0"/>
      <w:marTop w:val="0"/>
      <w:marBottom w:val="0"/>
      <w:divBdr>
        <w:top w:val="none" w:sz="0" w:space="0" w:color="auto"/>
        <w:left w:val="none" w:sz="0" w:space="0" w:color="auto"/>
        <w:bottom w:val="none" w:sz="0" w:space="0" w:color="auto"/>
        <w:right w:val="none" w:sz="0" w:space="0" w:color="auto"/>
      </w:divBdr>
    </w:div>
    <w:div w:id="832452617">
      <w:bodyDiv w:val="1"/>
      <w:marLeft w:val="0"/>
      <w:marRight w:val="0"/>
      <w:marTop w:val="0"/>
      <w:marBottom w:val="0"/>
      <w:divBdr>
        <w:top w:val="none" w:sz="0" w:space="0" w:color="auto"/>
        <w:left w:val="none" w:sz="0" w:space="0" w:color="auto"/>
        <w:bottom w:val="none" w:sz="0" w:space="0" w:color="auto"/>
        <w:right w:val="none" w:sz="0" w:space="0" w:color="auto"/>
      </w:divBdr>
    </w:div>
    <w:div w:id="836190828">
      <w:bodyDiv w:val="1"/>
      <w:marLeft w:val="0"/>
      <w:marRight w:val="0"/>
      <w:marTop w:val="0"/>
      <w:marBottom w:val="0"/>
      <w:divBdr>
        <w:top w:val="none" w:sz="0" w:space="0" w:color="auto"/>
        <w:left w:val="none" w:sz="0" w:space="0" w:color="auto"/>
        <w:bottom w:val="none" w:sz="0" w:space="0" w:color="auto"/>
        <w:right w:val="none" w:sz="0" w:space="0" w:color="auto"/>
      </w:divBdr>
    </w:div>
    <w:div w:id="881483479">
      <w:bodyDiv w:val="1"/>
      <w:marLeft w:val="0"/>
      <w:marRight w:val="0"/>
      <w:marTop w:val="0"/>
      <w:marBottom w:val="0"/>
      <w:divBdr>
        <w:top w:val="none" w:sz="0" w:space="0" w:color="auto"/>
        <w:left w:val="none" w:sz="0" w:space="0" w:color="auto"/>
        <w:bottom w:val="none" w:sz="0" w:space="0" w:color="auto"/>
        <w:right w:val="none" w:sz="0" w:space="0" w:color="auto"/>
      </w:divBdr>
    </w:div>
    <w:div w:id="939723643">
      <w:bodyDiv w:val="1"/>
      <w:marLeft w:val="0"/>
      <w:marRight w:val="0"/>
      <w:marTop w:val="0"/>
      <w:marBottom w:val="0"/>
      <w:divBdr>
        <w:top w:val="none" w:sz="0" w:space="0" w:color="auto"/>
        <w:left w:val="none" w:sz="0" w:space="0" w:color="auto"/>
        <w:bottom w:val="none" w:sz="0" w:space="0" w:color="auto"/>
        <w:right w:val="none" w:sz="0" w:space="0" w:color="auto"/>
      </w:divBdr>
    </w:div>
    <w:div w:id="971523252">
      <w:bodyDiv w:val="1"/>
      <w:marLeft w:val="0"/>
      <w:marRight w:val="0"/>
      <w:marTop w:val="0"/>
      <w:marBottom w:val="0"/>
      <w:divBdr>
        <w:top w:val="none" w:sz="0" w:space="0" w:color="auto"/>
        <w:left w:val="none" w:sz="0" w:space="0" w:color="auto"/>
        <w:bottom w:val="none" w:sz="0" w:space="0" w:color="auto"/>
        <w:right w:val="none" w:sz="0" w:space="0" w:color="auto"/>
      </w:divBdr>
    </w:div>
    <w:div w:id="1035542876">
      <w:bodyDiv w:val="1"/>
      <w:marLeft w:val="0"/>
      <w:marRight w:val="0"/>
      <w:marTop w:val="0"/>
      <w:marBottom w:val="0"/>
      <w:divBdr>
        <w:top w:val="none" w:sz="0" w:space="0" w:color="auto"/>
        <w:left w:val="none" w:sz="0" w:space="0" w:color="auto"/>
        <w:bottom w:val="none" w:sz="0" w:space="0" w:color="auto"/>
        <w:right w:val="none" w:sz="0" w:space="0" w:color="auto"/>
      </w:divBdr>
    </w:div>
    <w:div w:id="1039820582">
      <w:bodyDiv w:val="1"/>
      <w:marLeft w:val="0"/>
      <w:marRight w:val="0"/>
      <w:marTop w:val="0"/>
      <w:marBottom w:val="0"/>
      <w:divBdr>
        <w:top w:val="none" w:sz="0" w:space="0" w:color="auto"/>
        <w:left w:val="none" w:sz="0" w:space="0" w:color="auto"/>
        <w:bottom w:val="none" w:sz="0" w:space="0" w:color="auto"/>
        <w:right w:val="none" w:sz="0" w:space="0" w:color="auto"/>
      </w:divBdr>
    </w:div>
    <w:div w:id="1057124236">
      <w:bodyDiv w:val="1"/>
      <w:marLeft w:val="0"/>
      <w:marRight w:val="0"/>
      <w:marTop w:val="0"/>
      <w:marBottom w:val="0"/>
      <w:divBdr>
        <w:top w:val="none" w:sz="0" w:space="0" w:color="auto"/>
        <w:left w:val="none" w:sz="0" w:space="0" w:color="auto"/>
        <w:bottom w:val="none" w:sz="0" w:space="0" w:color="auto"/>
        <w:right w:val="none" w:sz="0" w:space="0" w:color="auto"/>
      </w:divBdr>
    </w:div>
    <w:div w:id="1072511128">
      <w:bodyDiv w:val="1"/>
      <w:marLeft w:val="0"/>
      <w:marRight w:val="0"/>
      <w:marTop w:val="0"/>
      <w:marBottom w:val="0"/>
      <w:divBdr>
        <w:top w:val="none" w:sz="0" w:space="0" w:color="auto"/>
        <w:left w:val="none" w:sz="0" w:space="0" w:color="auto"/>
        <w:bottom w:val="none" w:sz="0" w:space="0" w:color="auto"/>
        <w:right w:val="none" w:sz="0" w:space="0" w:color="auto"/>
      </w:divBdr>
    </w:div>
    <w:div w:id="1174104775">
      <w:bodyDiv w:val="1"/>
      <w:marLeft w:val="0"/>
      <w:marRight w:val="0"/>
      <w:marTop w:val="0"/>
      <w:marBottom w:val="0"/>
      <w:divBdr>
        <w:top w:val="none" w:sz="0" w:space="0" w:color="auto"/>
        <w:left w:val="none" w:sz="0" w:space="0" w:color="auto"/>
        <w:bottom w:val="none" w:sz="0" w:space="0" w:color="auto"/>
        <w:right w:val="none" w:sz="0" w:space="0" w:color="auto"/>
      </w:divBdr>
    </w:div>
    <w:div w:id="1174493529">
      <w:bodyDiv w:val="1"/>
      <w:marLeft w:val="0"/>
      <w:marRight w:val="0"/>
      <w:marTop w:val="0"/>
      <w:marBottom w:val="0"/>
      <w:divBdr>
        <w:top w:val="none" w:sz="0" w:space="0" w:color="auto"/>
        <w:left w:val="none" w:sz="0" w:space="0" w:color="auto"/>
        <w:bottom w:val="none" w:sz="0" w:space="0" w:color="auto"/>
        <w:right w:val="none" w:sz="0" w:space="0" w:color="auto"/>
      </w:divBdr>
    </w:div>
    <w:div w:id="1182818073">
      <w:bodyDiv w:val="1"/>
      <w:marLeft w:val="0"/>
      <w:marRight w:val="0"/>
      <w:marTop w:val="0"/>
      <w:marBottom w:val="0"/>
      <w:divBdr>
        <w:top w:val="none" w:sz="0" w:space="0" w:color="auto"/>
        <w:left w:val="none" w:sz="0" w:space="0" w:color="auto"/>
        <w:bottom w:val="none" w:sz="0" w:space="0" w:color="auto"/>
        <w:right w:val="none" w:sz="0" w:space="0" w:color="auto"/>
      </w:divBdr>
    </w:div>
    <w:div w:id="1191989306">
      <w:bodyDiv w:val="1"/>
      <w:marLeft w:val="0"/>
      <w:marRight w:val="0"/>
      <w:marTop w:val="0"/>
      <w:marBottom w:val="0"/>
      <w:divBdr>
        <w:top w:val="none" w:sz="0" w:space="0" w:color="auto"/>
        <w:left w:val="none" w:sz="0" w:space="0" w:color="auto"/>
        <w:bottom w:val="none" w:sz="0" w:space="0" w:color="auto"/>
        <w:right w:val="none" w:sz="0" w:space="0" w:color="auto"/>
      </w:divBdr>
    </w:div>
    <w:div w:id="1272055427">
      <w:bodyDiv w:val="1"/>
      <w:marLeft w:val="0"/>
      <w:marRight w:val="0"/>
      <w:marTop w:val="0"/>
      <w:marBottom w:val="0"/>
      <w:divBdr>
        <w:top w:val="none" w:sz="0" w:space="0" w:color="auto"/>
        <w:left w:val="none" w:sz="0" w:space="0" w:color="auto"/>
        <w:bottom w:val="none" w:sz="0" w:space="0" w:color="auto"/>
        <w:right w:val="none" w:sz="0" w:space="0" w:color="auto"/>
      </w:divBdr>
    </w:div>
    <w:div w:id="1293907411">
      <w:bodyDiv w:val="1"/>
      <w:marLeft w:val="0"/>
      <w:marRight w:val="0"/>
      <w:marTop w:val="0"/>
      <w:marBottom w:val="0"/>
      <w:divBdr>
        <w:top w:val="none" w:sz="0" w:space="0" w:color="auto"/>
        <w:left w:val="none" w:sz="0" w:space="0" w:color="auto"/>
        <w:bottom w:val="none" w:sz="0" w:space="0" w:color="auto"/>
        <w:right w:val="none" w:sz="0" w:space="0" w:color="auto"/>
      </w:divBdr>
    </w:div>
    <w:div w:id="1318799923">
      <w:bodyDiv w:val="1"/>
      <w:marLeft w:val="0"/>
      <w:marRight w:val="0"/>
      <w:marTop w:val="0"/>
      <w:marBottom w:val="0"/>
      <w:divBdr>
        <w:top w:val="none" w:sz="0" w:space="0" w:color="auto"/>
        <w:left w:val="none" w:sz="0" w:space="0" w:color="auto"/>
        <w:bottom w:val="none" w:sz="0" w:space="0" w:color="auto"/>
        <w:right w:val="none" w:sz="0" w:space="0" w:color="auto"/>
      </w:divBdr>
    </w:div>
    <w:div w:id="1374378544">
      <w:bodyDiv w:val="1"/>
      <w:marLeft w:val="0"/>
      <w:marRight w:val="0"/>
      <w:marTop w:val="0"/>
      <w:marBottom w:val="0"/>
      <w:divBdr>
        <w:top w:val="none" w:sz="0" w:space="0" w:color="auto"/>
        <w:left w:val="none" w:sz="0" w:space="0" w:color="auto"/>
        <w:bottom w:val="none" w:sz="0" w:space="0" w:color="auto"/>
        <w:right w:val="none" w:sz="0" w:space="0" w:color="auto"/>
      </w:divBdr>
    </w:div>
    <w:div w:id="1374578652">
      <w:bodyDiv w:val="1"/>
      <w:marLeft w:val="0"/>
      <w:marRight w:val="0"/>
      <w:marTop w:val="0"/>
      <w:marBottom w:val="0"/>
      <w:divBdr>
        <w:top w:val="none" w:sz="0" w:space="0" w:color="auto"/>
        <w:left w:val="none" w:sz="0" w:space="0" w:color="auto"/>
        <w:bottom w:val="none" w:sz="0" w:space="0" w:color="auto"/>
        <w:right w:val="none" w:sz="0" w:space="0" w:color="auto"/>
      </w:divBdr>
    </w:div>
    <w:div w:id="1374767218">
      <w:bodyDiv w:val="1"/>
      <w:marLeft w:val="0"/>
      <w:marRight w:val="0"/>
      <w:marTop w:val="0"/>
      <w:marBottom w:val="0"/>
      <w:divBdr>
        <w:top w:val="none" w:sz="0" w:space="0" w:color="auto"/>
        <w:left w:val="none" w:sz="0" w:space="0" w:color="auto"/>
        <w:bottom w:val="none" w:sz="0" w:space="0" w:color="auto"/>
        <w:right w:val="none" w:sz="0" w:space="0" w:color="auto"/>
      </w:divBdr>
    </w:div>
    <w:div w:id="1401823922">
      <w:bodyDiv w:val="1"/>
      <w:marLeft w:val="0"/>
      <w:marRight w:val="0"/>
      <w:marTop w:val="0"/>
      <w:marBottom w:val="0"/>
      <w:divBdr>
        <w:top w:val="none" w:sz="0" w:space="0" w:color="auto"/>
        <w:left w:val="none" w:sz="0" w:space="0" w:color="auto"/>
        <w:bottom w:val="none" w:sz="0" w:space="0" w:color="auto"/>
        <w:right w:val="none" w:sz="0" w:space="0" w:color="auto"/>
      </w:divBdr>
    </w:div>
    <w:div w:id="1418936920">
      <w:bodyDiv w:val="1"/>
      <w:marLeft w:val="0"/>
      <w:marRight w:val="0"/>
      <w:marTop w:val="0"/>
      <w:marBottom w:val="0"/>
      <w:divBdr>
        <w:top w:val="none" w:sz="0" w:space="0" w:color="auto"/>
        <w:left w:val="none" w:sz="0" w:space="0" w:color="auto"/>
        <w:bottom w:val="none" w:sz="0" w:space="0" w:color="auto"/>
        <w:right w:val="none" w:sz="0" w:space="0" w:color="auto"/>
      </w:divBdr>
    </w:div>
    <w:div w:id="1432165353">
      <w:bodyDiv w:val="1"/>
      <w:marLeft w:val="0"/>
      <w:marRight w:val="0"/>
      <w:marTop w:val="0"/>
      <w:marBottom w:val="0"/>
      <w:divBdr>
        <w:top w:val="none" w:sz="0" w:space="0" w:color="auto"/>
        <w:left w:val="none" w:sz="0" w:space="0" w:color="auto"/>
        <w:bottom w:val="none" w:sz="0" w:space="0" w:color="auto"/>
        <w:right w:val="none" w:sz="0" w:space="0" w:color="auto"/>
      </w:divBdr>
    </w:div>
    <w:div w:id="1457874506">
      <w:bodyDiv w:val="1"/>
      <w:marLeft w:val="0"/>
      <w:marRight w:val="0"/>
      <w:marTop w:val="0"/>
      <w:marBottom w:val="0"/>
      <w:divBdr>
        <w:top w:val="none" w:sz="0" w:space="0" w:color="auto"/>
        <w:left w:val="none" w:sz="0" w:space="0" w:color="auto"/>
        <w:bottom w:val="none" w:sz="0" w:space="0" w:color="auto"/>
        <w:right w:val="none" w:sz="0" w:space="0" w:color="auto"/>
      </w:divBdr>
    </w:div>
    <w:div w:id="1511799002">
      <w:bodyDiv w:val="1"/>
      <w:marLeft w:val="0"/>
      <w:marRight w:val="0"/>
      <w:marTop w:val="0"/>
      <w:marBottom w:val="0"/>
      <w:divBdr>
        <w:top w:val="none" w:sz="0" w:space="0" w:color="auto"/>
        <w:left w:val="none" w:sz="0" w:space="0" w:color="auto"/>
        <w:bottom w:val="none" w:sz="0" w:space="0" w:color="auto"/>
        <w:right w:val="none" w:sz="0" w:space="0" w:color="auto"/>
      </w:divBdr>
    </w:div>
    <w:div w:id="1518740194">
      <w:bodyDiv w:val="1"/>
      <w:marLeft w:val="0"/>
      <w:marRight w:val="0"/>
      <w:marTop w:val="0"/>
      <w:marBottom w:val="0"/>
      <w:divBdr>
        <w:top w:val="none" w:sz="0" w:space="0" w:color="auto"/>
        <w:left w:val="none" w:sz="0" w:space="0" w:color="auto"/>
        <w:bottom w:val="none" w:sz="0" w:space="0" w:color="auto"/>
        <w:right w:val="none" w:sz="0" w:space="0" w:color="auto"/>
      </w:divBdr>
    </w:div>
    <w:div w:id="1538808073">
      <w:bodyDiv w:val="1"/>
      <w:marLeft w:val="0"/>
      <w:marRight w:val="0"/>
      <w:marTop w:val="0"/>
      <w:marBottom w:val="0"/>
      <w:divBdr>
        <w:top w:val="none" w:sz="0" w:space="0" w:color="auto"/>
        <w:left w:val="none" w:sz="0" w:space="0" w:color="auto"/>
        <w:bottom w:val="none" w:sz="0" w:space="0" w:color="auto"/>
        <w:right w:val="none" w:sz="0" w:space="0" w:color="auto"/>
      </w:divBdr>
    </w:div>
    <w:div w:id="1547792031">
      <w:bodyDiv w:val="1"/>
      <w:marLeft w:val="0"/>
      <w:marRight w:val="0"/>
      <w:marTop w:val="0"/>
      <w:marBottom w:val="0"/>
      <w:divBdr>
        <w:top w:val="none" w:sz="0" w:space="0" w:color="auto"/>
        <w:left w:val="none" w:sz="0" w:space="0" w:color="auto"/>
        <w:bottom w:val="none" w:sz="0" w:space="0" w:color="auto"/>
        <w:right w:val="none" w:sz="0" w:space="0" w:color="auto"/>
      </w:divBdr>
    </w:div>
    <w:div w:id="1566061437">
      <w:bodyDiv w:val="1"/>
      <w:marLeft w:val="0"/>
      <w:marRight w:val="0"/>
      <w:marTop w:val="0"/>
      <w:marBottom w:val="0"/>
      <w:divBdr>
        <w:top w:val="none" w:sz="0" w:space="0" w:color="auto"/>
        <w:left w:val="none" w:sz="0" w:space="0" w:color="auto"/>
        <w:bottom w:val="none" w:sz="0" w:space="0" w:color="auto"/>
        <w:right w:val="none" w:sz="0" w:space="0" w:color="auto"/>
      </w:divBdr>
      <w:divsChild>
        <w:div w:id="621813154">
          <w:marLeft w:val="0"/>
          <w:marRight w:val="0"/>
          <w:marTop w:val="0"/>
          <w:marBottom w:val="0"/>
          <w:divBdr>
            <w:top w:val="none" w:sz="0" w:space="0" w:color="auto"/>
            <w:left w:val="none" w:sz="0" w:space="0" w:color="auto"/>
            <w:bottom w:val="none" w:sz="0" w:space="0" w:color="auto"/>
            <w:right w:val="none" w:sz="0" w:space="0" w:color="auto"/>
          </w:divBdr>
          <w:divsChild>
            <w:div w:id="1597250613">
              <w:marLeft w:val="0"/>
              <w:marRight w:val="0"/>
              <w:marTop w:val="0"/>
              <w:marBottom w:val="0"/>
              <w:divBdr>
                <w:top w:val="none" w:sz="0" w:space="0" w:color="auto"/>
                <w:left w:val="none" w:sz="0" w:space="0" w:color="auto"/>
                <w:bottom w:val="none" w:sz="0" w:space="0" w:color="auto"/>
                <w:right w:val="none" w:sz="0" w:space="0" w:color="auto"/>
              </w:divBdr>
              <w:divsChild>
                <w:div w:id="776289540">
                  <w:marLeft w:val="0"/>
                  <w:marRight w:val="0"/>
                  <w:marTop w:val="0"/>
                  <w:marBottom w:val="0"/>
                  <w:divBdr>
                    <w:top w:val="none" w:sz="0" w:space="0" w:color="auto"/>
                    <w:left w:val="none" w:sz="0" w:space="0" w:color="auto"/>
                    <w:bottom w:val="none" w:sz="0" w:space="0" w:color="auto"/>
                    <w:right w:val="none" w:sz="0" w:space="0" w:color="auto"/>
                  </w:divBdr>
                  <w:divsChild>
                    <w:div w:id="1554658362">
                      <w:marLeft w:val="0"/>
                      <w:marRight w:val="0"/>
                      <w:marTop w:val="0"/>
                      <w:marBottom w:val="0"/>
                      <w:divBdr>
                        <w:top w:val="none" w:sz="0" w:space="0" w:color="auto"/>
                        <w:left w:val="none" w:sz="0" w:space="0" w:color="auto"/>
                        <w:bottom w:val="none" w:sz="0" w:space="0" w:color="auto"/>
                        <w:right w:val="none" w:sz="0" w:space="0" w:color="auto"/>
                      </w:divBdr>
                      <w:divsChild>
                        <w:div w:id="639964397">
                          <w:marLeft w:val="0"/>
                          <w:marRight w:val="0"/>
                          <w:marTop w:val="0"/>
                          <w:marBottom w:val="0"/>
                          <w:divBdr>
                            <w:top w:val="none" w:sz="0" w:space="0" w:color="auto"/>
                            <w:left w:val="none" w:sz="0" w:space="0" w:color="auto"/>
                            <w:bottom w:val="none" w:sz="0" w:space="0" w:color="auto"/>
                            <w:right w:val="none" w:sz="0" w:space="0" w:color="auto"/>
                          </w:divBdr>
                          <w:divsChild>
                            <w:div w:id="384838019">
                              <w:marLeft w:val="0"/>
                              <w:marRight w:val="0"/>
                              <w:marTop w:val="0"/>
                              <w:marBottom w:val="0"/>
                              <w:divBdr>
                                <w:top w:val="none" w:sz="0" w:space="0" w:color="auto"/>
                                <w:left w:val="none" w:sz="0" w:space="0" w:color="auto"/>
                                <w:bottom w:val="none" w:sz="0" w:space="0" w:color="auto"/>
                                <w:right w:val="none" w:sz="0" w:space="0" w:color="auto"/>
                              </w:divBdr>
                              <w:divsChild>
                                <w:div w:id="1916935774">
                                  <w:marLeft w:val="0"/>
                                  <w:marRight w:val="0"/>
                                  <w:marTop w:val="0"/>
                                  <w:marBottom w:val="0"/>
                                  <w:divBdr>
                                    <w:top w:val="none" w:sz="0" w:space="0" w:color="auto"/>
                                    <w:left w:val="none" w:sz="0" w:space="0" w:color="auto"/>
                                    <w:bottom w:val="none" w:sz="0" w:space="0" w:color="auto"/>
                                    <w:right w:val="none" w:sz="0" w:space="0" w:color="auto"/>
                                  </w:divBdr>
                                  <w:divsChild>
                                    <w:div w:id="60558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244501">
      <w:bodyDiv w:val="1"/>
      <w:marLeft w:val="0"/>
      <w:marRight w:val="0"/>
      <w:marTop w:val="0"/>
      <w:marBottom w:val="0"/>
      <w:divBdr>
        <w:top w:val="none" w:sz="0" w:space="0" w:color="auto"/>
        <w:left w:val="none" w:sz="0" w:space="0" w:color="auto"/>
        <w:bottom w:val="none" w:sz="0" w:space="0" w:color="auto"/>
        <w:right w:val="none" w:sz="0" w:space="0" w:color="auto"/>
      </w:divBdr>
    </w:div>
    <w:div w:id="1579286909">
      <w:bodyDiv w:val="1"/>
      <w:marLeft w:val="0"/>
      <w:marRight w:val="0"/>
      <w:marTop w:val="0"/>
      <w:marBottom w:val="0"/>
      <w:divBdr>
        <w:top w:val="none" w:sz="0" w:space="0" w:color="auto"/>
        <w:left w:val="none" w:sz="0" w:space="0" w:color="auto"/>
        <w:bottom w:val="none" w:sz="0" w:space="0" w:color="auto"/>
        <w:right w:val="none" w:sz="0" w:space="0" w:color="auto"/>
      </w:divBdr>
    </w:div>
    <w:div w:id="1615746960">
      <w:bodyDiv w:val="1"/>
      <w:marLeft w:val="0"/>
      <w:marRight w:val="0"/>
      <w:marTop w:val="0"/>
      <w:marBottom w:val="0"/>
      <w:divBdr>
        <w:top w:val="none" w:sz="0" w:space="0" w:color="auto"/>
        <w:left w:val="none" w:sz="0" w:space="0" w:color="auto"/>
        <w:bottom w:val="none" w:sz="0" w:space="0" w:color="auto"/>
        <w:right w:val="none" w:sz="0" w:space="0" w:color="auto"/>
      </w:divBdr>
    </w:div>
    <w:div w:id="1638948634">
      <w:bodyDiv w:val="1"/>
      <w:marLeft w:val="0"/>
      <w:marRight w:val="0"/>
      <w:marTop w:val="0"/>
      <w:marBottom w:val="0"/>
      <w:divBdr>
        <w:top w:val="none" w:sz="0" w:space="0" w:color="auto"/>
        <w:left w:val="none" w:sz="0" w:space="0" w:color="auto"/>
        <w:bottom w:val="none" w:sz="0" w:space="0" w:color="auto"/>
        <w:right w:val="none" w:sz="0" w:space="0" w:color="auto"/>
      </w:divBdr>
    </w:div>
    <w:div w:id="1662538155">
      <w:bodyDiv w:val="1"/>
      <w:marLeft w:val="0"/>
      <w:marRight w:val="0"/>
      <w:marTop w:val="0"/>
      <w:marBottom w:val="0"/>
      <w:divBdr>
        <w:top w:val="none" w:sz="0" w:space="0" w:color="auto"/>
        <w:left w:val="none" w:sz="0" w:space="0" w:color="auto"/>
        <w:bottom w:val="none" w:sz="0" w:space="0" w:color="auto"/>
        <w:right w:val="none" w:sz="0" w:space="0" w:color="auto"/>
      </w:divBdr>
    </w:div>
    <w:div w:id="1676957938">
      <w:bodyDiv w:val="1"/>
      <w:marLeft w:val="0"/>
      <w:marRight w:val="0"/>
      <w:marTop w:val="0"/>
      <w:marBottom w:val="0"/>
      <w:divBdr>
        <w:top w:val="none" w:sz="0" w:space="0" w:color="auto"/>
        <w:left w:val="none" w:sz="0" w:space="0" w:color="auto"/>
        <w:bottom w:val="none" w:sz="0" w:space="0" w:color="auto"/>
        <w:right w:val="none" w:sz="0" w:space="0" w:color="auto"/>
      </w:divBdr>
    </w:div>
    <w:div w:id="1688404377">
      <w:bodyDiv w:val="1"/>
      <w:marLeft w:val="0"/>
      <w:marRight w:val="0"/>
      <w:marTop w:val="0"/>
      <w:marBottom w:val="0"/>
      <w:divBdr>
        <w:top w:val="none" w:sz="0" w:space="0" w:color="auto"/>
        <w:left w:val="none" w:sz="0" w:space="0" w:color="auto"/>
        <w:bottom w:val="none" w:sz="0" w:space="0" w:color="auto"/>
        <w:right w:val="none" w:sz="0" w:space="0" w:color="auto"/>
      </w:divBdr>
    </w:div>
    <w:div w:id="1694191715">
      <w:bodyDiv w:val="1"/>
      <w:marLeft w:val="0"/>
      <w:marRight w:val="0"/>
      <w:marTop w:val="0"/>
      <w:marBottom w:val="0"/>
      <w:divBdr>
        <w:top w:val="none" w:sz="0" w:space="0" w:color="auto"/>
        <w:left w:val="none" w:sz="0" w:space="0" w:color="auto"/>
        <w:bottom w:val="none" w:sz="0" w:space="0" w:color="auto"/>
        <w:right w:val="none" w:sz="0" w:space="0" w:color="auto"/>
      </w:divBdr>
    </w:div>
    <w:div w:id="1811626283">
      <w:bodyDiv w:val="1"/>
      <w:marLeft w:val="0"/>
      <w:marRight w:val="0"/>
      <w:marTop w:val="0"/>
      <w:marBottom w:val="0"/>
      <w:divBdr>
        <w:top w:val="none" w:sz="0" w:space="0" w:color="auto"/>
        <w:left w:val="none" w:sz="0" w:space="0" w:color="auto"/>
        <w:bottom w:val="none" w:sz="0" w:space="0" w:color="auto"/>
        <w:right w:val="none" w:sz="0" w:space="0" w:color="auto"/>
      </w:divBdr>
    </w:div>
    <w:div w:id="1852328002">
      <w:bodyDiv w:val="1"/>
      <w:marLeft w:val="0"/>
      <w:marRight w:val="0"/>
      <w:marTop w:val="0"/>
      <w:marBottom w:val="0"/>
      <w:divBdr>
        <w:top w:val="none" w:sz="0" w:space="0" w:color="auto"/>
        <w:left w:val="none" w:sz="0" w:space="0" w:color="auto"/>
        <w:bottom w:val="none" w:sz="0" w:space="0" w:color="auto"/>
        <w:right w:val="none" w:sz="0" w:space="0" w:color="auto"/>
      </w:divBdr>
    </w:div>
    <w:div w:id="1879782185">
      <w:bodyDiv w:val="1"/>
      <w:marLeft w:val="0"/>
      <w:marRight w:val="0"/>
      <w:marTop w:val="0"/>
      <w:marBottom w:val="0"/>
      <w:divBdr>
        <w:top w:val="none" w:sz="0" w:space="0" w:color="auto"/>
        <w:left w:val="none" w:sz="0" w:space="0" w:color="auto"/>
        <w:bottom w:val="none" w:sz="0" w:space="0" w:color="auto"/>
        <w:right w:val="none" w:sz="0" w:space="0" w:color="auto"/>
      </w:divBdr>
    </w:div>
    <w:div w:id="1902060226">
      <w:bodyDiv w:val="1"/>
      <w:marLeft w:val="0"/>
      <w:marRight w:val="0"/>
      <w:marTop w:val="0"/>
      <w:marBottom w:val="0"/>
      <w:divBdr>
        <w:top w:val="none" w:sz="0" w:space="0" w:color="auto"/>
        <w:left w:val="none" w:sz="0" w:space="0" w:color="auto"/>
        <w:bottom w:val="none" w:sz="0" w:space="0" w:color="auto"/>
        <w:right w:val="none" w:sz="0" w:space="0" w:color="auto"/>
      </w:divBdr>
    </w:div>
    <w:div w:id="1913657584">
      <w:bodyDiv w:val="1"/>
      <w:marLeft w:val="0"/>
      <w:marRight w:val="0"/>
      <w:marTop w:val="0"/>
      <w:marBottom w:val="0"/>
      <w:divBdr>
        <w:top w:val="none" w:sz="0" w:space="0" w:color="auto"/>
        <w:left w:val="none" w:sz="0" w:space="0" w:color="auto"/>
        <w:bottom w:val="none" w:sz="0" w:space="0" w:color="auto"/>
        <w:right w:val="none" w:sz="0" w:space="0" w:color="auto"/>
      </w:divBdr>
    </w:div>
    <w:div w:id="1945183100">
      <w:bodyDiv w:val="1"/>
      <w:marLeft w:val="0"/>
      <w:marRight w:val="0"/>
      <w:marTop w:val="0"/>
      <w:marBottom w:val="0"/>
      <w:divBdr>
        <w:top w:val="none" w:sz="0" w:space="0" w:color="auto"/>
        <w:left w:val="none" w:sz="0" w:space="0" w:color="auto"/>
        <w:bottom w:val="none" w:sz="0" w:space="0" w:color="auto"/>
        <w:right w:val="none" w:sz="0" w:space="0" w:color="auto"/>
      </w:divBdr>
    </w:div>
    <w:div w:id="1968660902">
      <w:bodyDiv w:val="1"/>
      <w:marLeft w:val="0"/>
      <w:marRight w:val="0"/>
      <w:marTop w:val="0"/>
      <w:marBottom w:val="0"/>
      <w:divBdr>
        <w:top w:val="none" w:sz="0" w:space="0" w:color="auto"/>
        <w:left w:val="none" w:sz="0" w:space="0" w:color="auto"/>
        <w:bottom w:val="none" w:sz="0" w:space="0" w:color="auto"/>
        <w:right w:val="none" w:sz="0" w:space="0" w:color="auto"/>
      </w:divBdr>
      <w:divsChild>
        <w:div w:id="813062283">
          <w:marLeft w:val="0"/>
          <w:marRight w:val="0"/>
          <w:marTop w:val="0"/>
          <w:marBottom w:val="0"/>
          <w:divBdr>
            <w:top w:val="none" w:sz="0" w:space="0" w:color="auto"/>
            <w:left w:val="none" w:sz="0" w:space="0" w:color="auto"/>
            <w:bottom w:val="none" w:sz="0" w:space="0" w:color="auto"/>
            <w:right w:val="none" w:sz="0" w:space="0" w:color="auto"/>
          </w:divBdr>
          <w:divsChild>
            <w:div w:id="1778332009">
              <w:marLeft w:val="0"/>
              <w:marRight w:val="0"/>
              <w:marTop w:val="0"/>
              <w:marBottom w:val="0"/>
              <w:divBdr>
                <w:top w:val="none" w:sz="0" w:space="0" w:color="auto"/>
                <w:left w:val="none" w:sz="0" w:space="0" w:color="auto"/>
                <w:bottom w:val="none" w:sz="0" w:space="0" w:color="auto"/>
                <w:right w:val="none" w:sz="0" w:space="0" w:color="auto"/>
              </w:divBdr>
              <w:divsChild>
                <w:div w:id="2125342659">
                  <w:marLeft w:val="0"/>
                  <w:marRight w:val="0"/>
                  <w:marTop w:val="0"/>
                  <w:marBottom w:val="0"/>
                  <w:divBdr>
                    <w:top w:val="none" w:sz="0" w:space="0" w:color="auto"/>
                    <w:left w:val="none" w:sz="0" w:space="0" w:color="auto"/>
                    <w:bottom w:val="none" w:sz="0" w:space="0" w:color="auto"/>
                    <w:right w:val="none" w:sz="0" w:space="0" w:color="auto"/>
                  </w:divBdr>
                  <w:divsChild>
                    <w:div w:id="1276017336">
                      <w:marLeft w:val="0"/>
                      <w:marRight w:val="0"/>
                      <w:marTop w:val="0"/>
                      <w:marBottom w:val="0"/>
                      <w:divBdr>
                        <w:top w:val="none" w:sz="0" w:space="0" w:color="auto"/>
                        <w:left w:val="none" w:sz="0" w:space="0" w:color="auto"/>
                        <w:bottom w:val="none" w:sz="0" w:space="0" w:color="auto"/>
                        <w:right w:val="none" w:sz="0" w:space="0" w:color="auto"/>
                      </w:divBdr>
                      <w:divsChild>
                        <w:div w:id="1456214596">
                          <w:marLeft w:val="0"/>
                          <w:marRight w:val="0"/>
                          <w:marTop w:val="0"/>
                          <w:marBottom w:val="0"/>
                          <w:divBdr>
                            <w:top w:val="none" w:sz="0" w:space="0" w:color="auto"/>
                            <w:left w:val="none" w:sz="0" w:space="0" w:color="auto"/>
                            <w:bottom w:val="none" w:sz="0" w:space="0" w:color="auto"/>
                            <w:right w:val="none" w:sz="0" w:space="0" w:color="auto"/>
                          </w:divBdr>
                          <w:divsChild>
                            <w:div w:id="870608382">
                              <w:marLeft w:val="0"/>
                              <w:marRight w:val="0"/>
                              <w:marTop w:val="0"/>
                              <w:marBottom w:val="0"/>
                              <w:divBdr>
                                <w:top w:val="none" w:sz="0" w:space="0" w:color="auto"/>
                                <w:left w:val="none" w:sz="0" w:space="0" w:color="auto"/>
                                <w:bottom w:val="none" w:sz="0" w:space="0" w:color="auto"/>
                                <w:right w:val="none" w:sz="0" w:space="0" w:color="auto"/>
                              </w:divBdr>
                              <w:divsChild>
                                <w:div w:id="36667065">
                                  <w:marLeft w:val="0"/>
                                  <w:marRight w:val="0"/>
                                  <w:marTop w:val="0"/>
                                  <w:marBottom w:val="0"/>
                                  <w:divBdr>
                                    <w:top w:val="none" w:sz="0" w:space="0" w:color="auto"/>
                                    <w:left w:val="none" w:sz="0" w:space="0" w:color="auto"/>
                                    <w:bottom w:val="none" w:sz="0" w:space="0" w:color="auto"/>
                                    <w:right w:val="none" w:sz="0" w:space="0" w:color="auto"/>
                                  </w:divBdr>
                                  <w:divsChild>
                                    <w:div w:id="20016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1639394">
      <w:bodyDiv w:val="1"/>
      <w:marLeft w:val="0"/>
      <w:marRight w:val="0"/>
      <w:marTop w:val="0"/>
      <w:marBottom w:val="0"/>
      <w:divBdr>
        <w:top w:val="none" w:sz="0" w:space="0" w:color="auto"/>
        <w:left w:val="none" w:sz="0" w:space="0" w:color="auto"/>
        <w:bottom w:val="none" w:sz="0" w:space="0" w:color="auto"/>
        <w:right w:val="none" w:sz="0" w:space="0" w:color="auto"/>
      </w:divBdr>
    </w:div>
    <w:div w:id="2005546329">
      <w:bodyDiv w:val="1"/>
      <w:marLeft w:val="0"/>
      <w:marRight w:val="0"/>
      <w:marTop w:val="0"/>
      <w:marBottom w:val="0"/>
      <w:divBdr>
        <w:top w:val="none" w:sz="0" w:space="0" w:color="auto"/>
        <w:left w:val="none" w:sz="0" w:space="0" w:color="auto"/>
        <w:bottom w:val="none" w:sz="0" w:space="0" w:color="auto"/>
        <w:right w:val="none" w:sz="0" w:space="0" w:color="auto"/>
      </w:divBdr>
    </w:div>
    <w:div w:id="2029721648">
      <w:bodyDiv w:val="1"/>
      <w:marLeft w:val="0"/>
      <w:marRight w:val="0"/>
      <w:marTop w:val="0"/>
      <w:marBottom w:val="0"/>
      <w:divBdr>
        <w:top w:val="none" w:sz="0" w:space="0" w:color="auto"/>
        <w:left w:val="none" w:sz="0" w:space="0" w:color="auto"/>
        <w:bottom w:val="none" w:sz="0" w:space="0" w:color="auto"/>
        <w:right w:val="none" w:sz="0" w:space="0" w:color="auto"/>
      </w:divBdr>
    </w:div>
    <w:div w:id="2038236011">
      <w:bodyDiv w:val="1"/>
      <w:marLeft w:val="0"/>
      <w:marRight w:val="0"/>
      <w:marTop w:val="0"/>
      <w:marBottom w:val="0"/>
      <w:divBdr>
        <w:top w:val="none" w:sz="0" w:space="0" w:color="auto"/>
        <w:left w:val="none" w:sz="0" w:space="0" w:color="auto"/>
        <w:bottom w:val="none" w:sz="0" w:space="0" w:color="auto"/>
        <w:right w:val="none" w:sz="0" w:space="0" w:color="auto"/>
      </w:divBdr>
    </w:div>
    <w:div w:id="2047025194">
      <w:bodyDiv w:val="1"/>
      <w:marLeft w:val="0"/>
      <w:marRight w:val="0"/>
      <w:marTop w:val="0"/>
      <w:marBottom w:val="0"/>
      <w:divBdr>
        <w:top w:val="none" w:sz="0" w:space="0" w:color="auto"/>
        <w:left w:val="none" w:sz="0" w:space="0" w:color="auto"/>
        <w:bottom w:val="none" w:sz="0" w:space="0" w:color="auto"/>
        <w:right w:val="none" w:sz="0" w:space="0" w:color="auto"/>
      </w:divBdr>
      <w:divsChild>
        <w:div w:id="222765081">
          <w:marLeft w:val="0"/>
          <w:marRight w:val="0"/>
          <w:marTop w:val="0"/>
          <w:marBottom w:val="0"/>
          <w:divBdr>
            <w:top w:val="none" w:sz="0" w:space="0" w:color="auto"/>
            <w:left w:val="none" w:sz="0" w:space="0" w:color="auto"/>
            <w:bottom w:val="none" w:sz="0" w:space="0" w:color="auto"/>
            <w:right w:val="none" w:sz="0" w:space="0" w:color="auto"/>
          </w:divBdr>
          <w:divsChild>
            <w:div w:id="188298227">
              <w:marLeft w:val="0"/>
              <w:marRight w:val="0"/>
              <w:marTop w:val="0"/>
              <w:marBottom w:val="0"/>
              <w:divBdr>
                <w:top w:val="none" w:sz="0" w:space="0" w:color="auto"/>
                <w:left w:val="none" w:sz="0" w:space="0" w:color="auto"/>
                <w:bottom w:val="none" w:sz="0" w:space="0" w:color="auto"/>
                <w:right w:val="none" w:sz="0" w:space="0" w:color="auto"/>
              </w:divBdr>
            </w:div>
            <w:div w:id="1299646274">
              <w:marLeft w:val="0"/>
              <w:marRight w:val="0"/>
              <w:marTop w:val="0"/>
              <w:marBottom w:val="0"/>
              <w:divBdr>
                <w:top w:val="none" w:sz="0" w:space="0" w:color="auto"/>
                <w:left w:val="none" w:sz="0" w:space="0" w:color="auto"/>
                <w:bottom w:val="none" w:sz="0" w:space="0" w:color="auto"/>
                <w:right w:val="none" w:sz="0" w:space="0" w:color="auto"/>
              </w:divBdr>
              <w:divsChild>
                <w:div w:id="1992056807">
                  <w:marLeft w:val="0"/>
                  <w:marRight w:val="0"/>
                  <w:marTop w:val="0"/>
                  <w:marBottom w:val="0"/>
                  <w:divBdr>
                    <w:top w:val="none" w:sz="0" w:space="0" w:color="auto"/>
                    <w:left w:val="none" w:sz="0" w:space="0" w:color="auto"/>
                    <w:bottom w:val="none" w:sz="0" w:space="0" w:color="auto"/>
                    <w:right w:val="none" w:sz="0" w:space="0" w:color="auto"/>
                  </w:divBdr>
                  <w:divsChild>
                    <w:div w:id="182662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48313">
              <w:marLeft w:val="0"/>
              <w:marRight w:val="0"/>
              <w:marTop w:val="0"/>
              <w:marBottom w:val="0"/>
              <w:divBdr>
                <w:top w:val="none" w:sz="0" w:space="0" w:color="auto"/>
                <w:left w:val="none" w:sz="0" w:space="0" w:color="auto"/>
                <w:bottom w:val="none" w:sz="0" w:space="0" w:color="auto"/>
                <w:right w:val="none" w:sz="0" w:space="0" w:color="auto"/>
              </w:divBdr>
            </w:div>
          </w:divsChild>
        </w:div>
        <w:div w:id="643697624">
          <w:marLeft w:val="0"/>
          <w:marRight w:val="0"/>
          <w:marTop w:val="0"/>
          <w:marBottom w:val="0"/>
          <w:divBdr>
            <w:top w:val="none" w:sz="0" w:space="0" w:color="auto"/>
            <w:left w:val="none" w:sz="0" w:space="0" w:color="auto"/>
            <w:bottom w:val="none" w:sz="0" w:space="0" w:color="auto"/>
            <w:right w:val="none" w:sz="0" w:space="0" w:color="auto"/>
          </w:divBdr>
          <w:divsChild>
            <w:div w:id="514537065">
              <w:marLeft w:val="0"/>
              <w:marRight w:val="0"/>
              <w:marTop w:val="0"/>
              <w:marBottom w:val="0"/>
              <w:divBdr>
                <w:top w:val="none" w:sz="0" w:space="0" w:color="auto"/>
                <w:left w:val="none" w:sz="0" w:space="0" w:color="auto"/>
                <w:bottom w:val="none" w:sz="0" w:space="0" w:color="auto"/>
                <w:right w:val="none" w:sz="0" w:space="0" w:color="auto"/>
              </w:divBdr>
            </w:div>
            <w:div w:id="1351951775">
              <w:marLeft w:val="0"/>
              <w:marRight w:val="0"/>
              <w:marTop w:val="0"/>
              <w:marBottom w:val="0"/>
              <w:divBdr>
                <w:top w:val="none" w:sz="0" w:space="0" w:color="auto"/>
                <w:left w:val="none" w:sz="0" w:space="0" w:color="auto"/>
                <w:bottom w:val="none" w:sz="0" w:space="0" w:color="auto"/>
                <w:right w:val="none" w:sz="0" w:space="0" w:color="auto"/>
              </w:divBdr>
              <w:divsChild>
                <w:div w:id="584611920">
                  <w:marLeft w:val="0"/>
                  <w:marRight w:val="0"/>
                  <w:marTop w:val="0"/>
                  <w:marBottom w:val="0"/>
                  <w:divBdr>
                    <w:top w:val="none" w:sz="0" w:space="0" w:color="auto"/>
                    <w:left w:val="none" w:sz="0" w:space="0" w:color="auto"/>
                    <w:bottom w:val="none" w:sz="0" w:space="0" w:color="auto"/>
                    <w:right w:val="none" w:sz="0" w:space="0" w:color="auto"/>
                  </w:divBdr>
                  <w:divsChild>
                    <w:div w:id="162530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48254">
      <w:bodyDiv w:val="1"/>
      <w:marLeft w:val="0"/>
      <w:marRight w:val="0"/>
      <w:marTop w:val="0"/>
      <w:marBottom w:val="0"/>
      <w:divBdr>
        <w:top w:val="none" w:sz="0" w:space="0" w:color="auto"/>
        <w:left w:val="none" w:sz="0" w:space="0" w:color="auto"/>
        <w:bottom w:val="none" w:sz="0" w:space="0" w:color="auto"/>
        <w:right w:val="none" w:sz="0" w:space="0" w:color="auto"/>
      </w:divBdr>
      <w:divsChild>
        <w:div w:id="1128528">
          <w:marLeft w:val="0"/>
          <w:marRight w:val="0"/>
          <w:marTop w:val="0"/>
          <w:marBottom w:val="0"/>
          <w:divBdr>
            <w:top w:val="none" w:sz="0" w:space="0" w:color="auto"/>
            <w:left w:val="none" w:sz="0" w:space="0" w:color="auto"/>
            <w:bottom w:val="none" w:sz="0" w:space="0" w:color="auto"/>
            <w:right w:val="none" w:sz="0" w:space="0" w:color="auto"/>
          </w:divBdr>
          <w:divsChild>
            <w:div w:id="519903060">
              <w:marLeft w:val="0"/>
              <w:marRight w:val="0"/>
              <w:marTop w:val="0"/>
              <w:marBottom w:val="0"/>
              <w:divBdr>
                <w:top w:val="none" w:sz="0" w:space="0" w:color="auto"/>
                <w:left w:val="none" w:sz="0" w:space="0" w:color="auto"/>
                <w:bottom w:val="none" w:sz="0" w:space="0" w:color="auto"/>
                <w:right w:val="none" w:sz="0" w:space="0" w:color="auto"/>
              </w:divBdr>
              <w:divsChild>
                <w:div w:id="1652372551">
                  <w:marLeft w:val="0"/>
                  <w:marRight w:val="0"/>
                  <w:marTop w:val="0"/>
                  <w:marBottom w:val="0"/>
                  <w:divBdr>
                    <w:top w:val="none" w:sz="0" w:space="0" w:color="auto"/>
                    <w:left w:val="none" w:sz="0" w:space="0" w:color="auto"/>
                    <w:bottom w:val="none" w:sz="0" w:space="0" w:color="auto"/>
                    <w:right w:val="none" w:sz="0" w:space="0" w:color="auto"/>
                  </w:divBdr>
                  <w:divsChild>
                    <w:div w:id="1292246114">
                      <w:marLeft w:val="0"/>
                      <w:marRight w:val="0"/>
                      <w:marTop w:val="0"/>
                      <w:marBottom w:val="0"/>
                      <w:divBdr>
                        <w:top w:val="none" w:sz="0" w:space="0" w:color="auto"/>
                        <w:left w:val="none" w:sz="0" w:space="0" w:color="auto"/>
                        <w:bottom w:val="none" w:sz="0" w:space="0" w:color="auto"/>
                        <w:right w:val="none" w:sz="0" w:space="0" w:color="auto"/>
                      </w:divBdr>
                      <w:divsChild>
                        <w:div w:id="845822081">
                          <w:marLeft w:val="0"/>
                          <w:marRight w:val="0"/>
                          <w:marTop w:val="0"/>
                          <w:marBottom w:val="0"/>
                          <w:divBdr>
                            <w:top w:val="none" w:sz="0" w:space="0" w:color="auto"/>
                            <w:left w:val="none" w:sz="0" w:space="0" w:color="auto"/>
                            <w:bottom w:val="none" w:sz="0" w:space="0" w:color="auto"/>
                            <w:right w:val="none" w:sz="0" w:space="0" w:color="auto"/>
                          </w:divBdr>
                          <w:divsChild>
                            <w:div w:id="2065324757">
                              <w:marLeft w:val="0"/>
                              <w:marRight w:val="0"/>
                              <w:marTop w:val="0"/>
                              <w:marBottom w:val="0"/>
                              <w:divBdr>
                                <w:top w:val="none" w:sz="0" w:space="0" w:color="auto"/>
                                <w:left w:val="none" w:sz="0" w:space="0" w:color="auto"/>
                                <w:bottom w:val="none" w:sz="0" w:space="0" w:color="auto"/>
                                <w:right w:val="none" w:sz="0" w:space="0" w:color="auto"/>
                              </w:divBdr>
                              <w:divsChild>
                                <w:div w:id="675614337">
                                  <w:marLeft w:val="0"/>
                                  <w:marRight w:val="0"/>
                                  <w:marTop w:val="0"/>
                                  <w:marBottom w:val="0"/>
                                  <w:divBdr>
                                    <w:top w:val="none" w:sz="0" w:space="0" w:color="auto"/>
                                    <w:left w:val="none" w:sz="0" w:space="0" w:color="auto"/>
                                    <w:bottom w:val="none" w:sz="0" w:space="0" w:color="auto"/>
                                    <w:right w:val="none" w:sz="0" w:space="0" w:color="auto"/>
                                  </w:divBdr>
                                  <w:divsChild>
                                    <w:div w:id="109585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9909025">
      <w:bodyDiv w:val="1"/>
      <w:marLeft w:val="0"/>
      <w:marRight w:val="0"/>
      <w:marTop w:val="0"/>
      <w:marBottom w:val="0"/>
      <w:divBdr>
        <w:top w:val="none" w:sz="0" w:space="0" w:color="auto"/>
        <w:left w:val="none" w:sz="0" w:space="0" w:color="auto"/>
        <w:bottom w:val="none" w:sz="0" w:space="0" w:color="auto"/>
        <w:right w:val="none" w:sz="0" w:space="0" w:color="auto"/>
      </w:divBdr>
    </w:div>
    <w:div w:id="2142376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footer1.xml" Type="http://schemas.openxmlformats.org/officeDocument/2006/relationships/footer" /><Relationship Id="rId10" Target="media/image2.png" Type="http://schemas.openxmlformats.org/officeDocument/2006/relationships/image" /><Relationship Id="rId9" Target="media/image1.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3633</TotalTime>
  <Pages>61</Pages>
  <Words>13530</Words>
  <Characters>77126</Characters>
  <Application>Microsoft Office Word</Application>
  <DocSecurity>0</DocSecurity>
  <Lines>642</Lines>
  <Paragraphs>180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2026-05-11T12:52:02Z</dcterms:created>
  <dcterms:modified xsi:type="dcterms:W3CDTF">2026-05-11T12:52:02Z</dcterms:modified>
</cp:coreProperties>
</file>

<file path=docProps/custom.xml><?xml version="1.0" encoding="utf-8"?>
<Properties xmlns="http://schemas.openxmlformats.org/officeDocument/2006/custom-properties" xmlns:vt="http://schemas.openxmlformats.org/officeDocument/2006/docPropsVTypes"/>
</file>