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9AB5C" w14:textId="77777777" w:rsidR="009A0424" w:rsidRDefault="00000000">
      <w:pPr>
        <w:pStyle w:val="a9"/>
        <w:spacing w:beforeAutospacing="0" w:afterAutospacing="0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735FCB8D" w14:textId="77777777" w:rsidR="009A0424" w:rsidRDefault="00000000">
      <w:pPr>
        <w:pStyle w:val="a9"/>
        <w:spacing w:beforeAutospacing="0" w:afterAutospacing="0"/>
        <w:jc w:val="center"/>
        <w:rPr>
          <w:b/>
        </w:rPr>
      </w:pPr>
      <w:r>
        <w:rPr>
          <w:b/>
        </w:rPr>
        <w:t>Федеральное государственное автономное образовательное</w:t>
      </w:r>
    </w:p>
    <w:p w14:paraId="3D10C5FA" w14:textId="77777777" w:rsidR="009A0424" w:rsidRDefault="00000000">
      <w:pPr>
        <w:pStyle w:val="a9"/>
        <w:spacing w:beforeAutospacing="0" w:afterAutospacing="0"/>
        <w:jc w:val="center"/>
        <w:rPr>
          <w:b/>
        </w:rPr>
      </w:pPr>
      <w:r>
        <w:rPr>
          <w:b/>
        </w:rPr>
        <w:t>учреждение высшего образования «Новосибирский национальный</w:t>
      </w:r>
    </w:p>
    <w:p w14:paraId="4787D512" w14:textId="77777777" w:rsidR="009A0424" w:rsidRDefault="00000000">
      <w:pPr>
        <w:pStyle w:val="a9"/>
        <w:spacing w:beforeAutospacing="0" w:afterAutospacing="0"/>
        <w:jc w:val="center"/>
        <w:rPr>
          <w:b/>
        </w:rPr>
      </w:pPr>
      <w:r>
        <w:rPr>
          <w:b/>
        </w:rPr>
        <w:t>исследовательский государственный университет»</w:t>
      </w:r>
    </w:p>
    <w:p w14:paraId="4105F7CB" w14:textId="77777777" w:rsidR="009A0424" w:rsidRDefault="00000000">
      <w:pPr>
        <w:pStyle w:val="a9"/>
        <w:spacing w:beforeAutospacing="0" w:afterAutospacing="0"/>
        <w:jc w:val="center"/>
        <w:rPr>
          <w:b/>
        </w:rPr>
      </w:pPr>
      <w:r>
        <w:rPr>
          <w:b/>
        </w:rPr>
        <w:t>Факультет информационных технологий</w:t>
      </w:r>
    </w:p>
    <w:p w14:paraId="1D0001F0" w14:textId="77777777" w:rsidR="009A0424" w:rsidRDefault="009A0424">
      <w:pPr>
        <w:pStyle w:val="a9"/>
        <w:spacing w:beforeAutospacing="0" w:afterAutospacing="0"/>
        <w:jc w:val="center"/>
        <w:rPr>
          <w:b/>
        </w:rPr>
      </w:pPr>
    </w:p>
    <w:tbl>
      <w:tblPr>
        <w:tblW w:w="935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96"/>
        <w:gridCol w:w="8055"/>
      </w:tblGrid>
      <w:tr w:rsidR="009A0424" w14:paraId="26A2122E" w14:textId="77777777">
        <w:tc>
          <w:tcPr>
            <w:tcW w:w="1296" w:type="dxa"/>
          </w:tcPr>
          <w:p w14:paraId="245709D7" w14:textId="77777777" w:rsidR="009A0424" w:rsidRDefault="00000000">
            <w:pPr>
              <w:pStyle w:val="user1"/>
              <w:ind w:firstLine="0"/>
            </w:pPr>
            <w:r>
              <w:t>Кафедра</w:t>
            </w:r>
          </w:p>
        </w:tc>
        <w:tc>
          <w:tcPr>
            <w:tcW w:w="8055" w:type="dxa"/>
          </w:tcPr>
          <w:p w14:paraId="3A2132AE" w14:textId="77777777" w:rsidR="009A0424" w:rsidRDefault="00000000">
            <w:pPr>
              <w:pStyle w:val="user1"/>
              <w:ind w:firstLine="0"/>
            </w:pPr>
            <w:r>
              <w:t>общей информатики</w:t>
            </w:r>
          </w:p>
        </w:tc>
      </w:tr>
    </w:tbl>
    <w:p w14:paraId="32A047CD" w14:textId="77777777" w:rsidR="009A0424" w:rsidRDefault="009A0424">
      <w:pPr>
        <w:pStyle w:val="a9"/>
        <w:spacing w:beforeAutospacing="0" w:afterAutospacing="0"/>
        <w:jc w:val="center"/>
        <w:rPr>
          <w:sz w:val="22"/>
          <w:szCs w:val="22"/>
        </w:rPr>
      </w:pPr>
    </w:p>
    <w:tbl>
      <w:tblPr>
        <w:tblW w:w="935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27"/>
        <w:gridCol w:w="6124"/>
      </w:tblGrid>
      <w:tr w:rsidR="009A0424" w14:paraId="5338AC53" w14:textId="77777777">
        <w:tc>
          <w:tcPr>
            <w:tcW w:w="3227" w:type="dxa"/>
          </w:tcPr>
          <w:p w14:paraId="49EF5C30" w14:textId="77777777" w:rsidR="009A0424" w:rsidRDefault="00000000">
            <w:pPr>
              <w:pStyle w:val="user1"/>
              <w:ind w:firstLine="0"/>
            </w:pPr>
            <w:r>
              <w:t>Направление подготовки:</w:t>
            </w:r>
          </w:p>
        </w:tc>
        <w:tc>
          <w:tcPr>
            <w:tcW w:w="6124" w:type="dxa"/>
          </w:tcPr>
          <w:p w14:paraId="7EB079AC" w14:textId="77777777" w:rsidR="009A0424" w:rsidRDefault="00000000">
            <w:pPr>
              <w:ind w:firstLine="0"/>
              <w:rPr>
                <w:shd w:val="clear" w:color="auto" w:fill="FFFF00"/>
              </w:rPr>
            </w:pPr>
            <w:r>
              <w:rPr>
                <w:highlight w:val="white"/>
                <w:shd w:val="clear" w:color="auto" w:fill="FFFF00"/>
              </w:rPr>
              <w:t>09.03.01 Информатика и вычислительная техника</w:t>
            </w:r>
          </w:p>
        </w:tc>
      </w:tr>
      <w:tr w:rsidR="009A0424" w14:paraId="736B0040" w14:textId="77777777">
        <w:tc>
          <w:tcPr>
            <w:tcW w:w="3227" w:type="dxa"/>
          </w:tcPr>
          <w:p w14:paraId="4037DB45" w14:textId="77777777" w:rsidR="009A0424" w:rsidRDefault="00000000">
            <w:pPr>
              <w:pStyle w:val="user1"/>
              <w:ind w:firstLine="0"/>
            </w:pPr>
            <w:r>
              <w:t>Направленность (профиль):</w:t>
            </w:r>
          </w:p>
        </w:tc>
        <w:tc>
          <w:tcPr>
            <w:tcW w:w="6124" w:type="dxa"/>
          </w:tcPr>
          <w:p w14:paraId="39E3CE38" w14:textId="77777777" w:rsidR="009A0424" w:rsidRDefault="00000000">
            <w:pPr>
              <w:ind w:left="34" w:hanging="34"/>
              <w:jc w:val="left"/>
              <w:rPr>
                <w:shd w:val="clear" w:color="auto" w:fill="FFFF00"/>
              </w:rPr>
            </w:pPr>
            <w:r>
              <w:rPr>
                <w:highlight w:val="white"/>
                <w:shd w:val="clear" w:color="auto" w:fill="FFFF00"/>
              </w:rPr>
              <w:t>Программная инженерия и компьютерные науки</w:t>
            </w:r>
          </w:p>
        </w:tc>
      </w:tr>
    </w:tbl>
    <w:p w14:paraId="6AF58325" w14:textId="77777777" w:rsidR="009A0424" w:rsidRDefault="009A0424">
      <w:pPr>
        <w:pStyle w:val="a9"/>
        <w:spacing w:beforeAutospacing="0" w:afterAutospacing="0"/>
        <w:jc w:val="center"/>
        <w:rPr>
          <w:b/>
          <w:bCs/>
          <w:sz w:val="22"/>
          <w:szCs w:val="22"/>
        </w:rPr>
      </w:pPr>
    </w:p>
    <w:p w14:paraId="67B511DC" w14:textId="77777777" w:rsidR="009A0424" w:rsidRDefault="009A0424">
      <w:pPr>
        <w:pStyle w:val="a9"/>
        <w:spacing w:beforeAutospacing="0" w:afterAutospacing="0"/>
        <w:jc w:val="center"/>
        <w:rPr>
          <w:b/>
          <w:bCs/>
          <w:sz w:val="22"/>
          <w:szCs w:val="22"/>
        </w:rPr>
      </w:pPr>
    </w:p>
    <w:p w14:paraId="287B02A9" w14:textId="77777777" w:rsidR="009A0424" w:rsidRDefault="00000000">
      <w:pPr>
        <w:pStyle w:val="a9"/>
        <w:spacing w:beforeAutospacing="0" w:afterAutospacing="0"/>
        <w:jc w:val="center"/>
      </w:pPr>
      <w:r>
        <w:rPr>
          <w:b/>
          <w:bCs/>
        </w:rPr>
        <w:t>Отзыв руководителя ВКР</w:t>
      </w:r>
    </w:p>
    <w:tbl>
      <w:tblPr>
        <w:tblW w:w="935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51"/>
        <w:gridCol w:w="8100"/>
      </w:tblGrid>
      <w:tr w:rsidR="009A0424" w14:paraId="01D5D7F5" w14:textId="77777777">
        <w:tc>
          <w:tcPr>
            <w:tcW w:w="1251" w:type="dxa"/>
          </w:tcPr>
          <w:p w14:paraId="1221C9CA" w14:textId="77777777" w:rsidR="009A0424" w:rsidRDefault="00000000">
            <w:pPr>
              <w:pStyle w:val="user1"/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 РАБОТЕ</w:t>
            </w:r>
          </w:p>
        </w:tc>
        <w:tc>
          <w:tcPr>
            <w:tcW w:w="8100" w:type="dxa"/>
          </w:tcPr>
          <w:p w14:paraId="35470D4B" w14:textId="77777777" w:rsidR="009A0424" w:rsidRDefault="00000000">
            <w:pPr>
              <w:ind w:firstLine="0"/>
              <w:jc w:val="left"/>
              <w:rPr>
                <w:u w:val="single"/>
              </w:rPr>
            </w:pPr>
            <w:r>
              <w:rPr>
                <w:b/>
                <w:highlight w:val="white"/>
                <w:u w:val="single"/>
                <w:shd w:val="clear" w:color="auto" w:fill="FFFF00"/>
              </w:rPr>
              <w:t>Соломенникова Николая Александровича</w:t>
            </w:r>
          </w:p>
        </w:tc>
      </w:tr>
    </w:tbl>
    <w:p w14:paraId="03CA8017" w14:textId="77777777" w:rsidR="009A0424" w:rsidRDefault="00000000">
      <w:pPr>
        <w:ind w:firstLine="0"/>
        <w:jc w:val="center"/>
        <w:rPr>
          <w:b/>
          <w:smallCaps/>
        </w:rPr>
      </w:pPr>
      <w:r>
        <w:rPr>
          <w:b/>
          <w:smallCaps/>
        </w:rPr>
        <w:t xml:space="preserve">в период выполнения выпускной квалификационной работы </w:t>
      </w:r>
      <w:r>
        <w:rPr>
          <w:b/>
          <w:smallCaps/>
          <w:highlight w:val="white"/>
          <w:shd w:val="clear" w:color="auto" w:fill="FFFF00"/>
        </w:rPr>
        <w:t>бакалавра</w:t>
      </w:r>
    </w:p>
    <w:p w14:paraId="0AA09AAC" w14:textId="77777777" w:rsidR="009A0424" w:rsidRDefault="009A0424">
      <w:pPr>
        <w:jc w:val="center"/>
        <w:rPr>
          <w:b/>
          <w:smallCaps/>
        </w:rPr>
      </w:pPr>
    </w:p>
    <w:tbl>
      <w:tblPr>
        <w:tblW w:w="935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7"/>
        <w:gridCol w:w="8444"/>
      </w:tblGrid>
      <w:tr w:rsidR="009A0424" w14:paraId="7CAB61C0" w14:textId="77777777">
        <w:tc>
          <w:tcPr>
            <w:tcW w:w="907" w:type="dxa"/>
          </w:tcPr>
          <w:p w14:paraId="4E5A7850" w14:textId="77777777" w:rsidR="009A0424" w:rsidRDefault="00000000">
            <w:pPr>
              <w:pStyle w:val="user1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Тема:</w:t>
            </w:r>
          </w:p>
        </w:tc>
        <w:tc>
          <w:tcPr>
            <w:tcW w:w="8444" w:type="dxa"/>
          </w:tcPr>
          <w:p w14:paraId="7FC67CB6" w14:textId="77777777" w:rsidR="009A0424" w:rsidRDefault="00000000">
            <w:pPr>
              <w:pStyle w:val="user1"/>
              <w:ind w:firstLine="0"/>
              <w:rPr>
                <w:b/>
                <w:bCs/>
                <w:u w:val="single"/>
                <w:shd w:val="clear" w:color="auto" w:fill="FFFF00"/>
              </w:rPr>
            </w:pPr>
            <w:r>
              <w:rPr>
                <w:b/>
                <w:bCs/>
                <w:highlight w:val="white"/>
                <w:u w:val="single"/>
                <w:shd w:val="clear" w:color="auto" w:fill="FFFF00"/>
              </w:rPr>
              <w:t>Разработка системы автоматизированного пополнения онтологической модели кафедры знаниями, извлеченными из документов</w:t>
            </w:r>
          </w:p>
        </w:tc>
      </w:tr>
    </w:tbl>
    <w:p w14:paraId="55D20AE5" w14:textId="77777777" w:rsidR="009A0424" w:rsidRDefault="009A0424">
      <w:pPr>
        <w:jc w:val="center"/>
        <w:rPr>
          <w:b/>
          <w:smallCaps/>
        </w:rPr>
      </w:pPr>
    </w:p>
    <w:tbl>
      <w:tblPr>
        <w:tblW w:w="9349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703"/>
        <w:gridCol w:w="1646"/>
      </w:tblGrid>
      <w:tr w:rsidR="009A0424" w14:paraId="409189C0" w14:textId="77777777">
        <w:tc>
          <w:tcPr>
            <w:tcW w:w="7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F8CEAD" w14:textId="77777777" w:rsidR="009A0424" w:rsidRDefault="00000000">
            <w:pPr>
              <w:pStyle w:val="user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Компетенции, выносимые на государственную итоговую аттестацию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BABB" w14:textId="77777777" w:rsidR="009A0424" w:rsidRDefault="00000000">
            <w:pPr>
              <w:pStyle w:val="user1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</w:t>
            </w:r>
            <w:r>
              <w:rPr>
                <w:b/>
                <w:bCs/>
              </w:rPr>
              <w:br/>
              <w:t>(по 5-балл. шкале)</w:t>
            </w:r>
          </w:p>
        </w:tc>
      </w:tr>
      <w:tr w:rsidR="009A0424" w14:paraId="677D655A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6138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6C5A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67B8AE4D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116D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6A60" w14:textId="77777777" w:rsidR="009A0424" w:rsidRDefault="009A0424"/>
        </w:tc>
      </w:tr>
      <w:tr w:rsidR="009A0424" w14:paraId="245450C5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C07A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УК-1.2 Уметь: применять методики поиска, сбора и обработки информации; осуществлять критический анализ и синтез информации, полученной из разных источников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CF81" w14:textId="77777777" w:rsidR="009A0424" w:rsidRDefault="009A0424"/>
        </w:tc>
      </w:tr>
      <w:tr w:rsidR="009A0424" w14:paraId="0624F64B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654A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УК-1.3 Владеть: методами поиска, сбора и обработки, критического анализа и синтеза информации; методикой системного подхода для решения поставленных задач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ABEA" w14:textId="77777777" w:rsidR="009A0424" w:rsidRDefault="009A0424"/>
        </w:tc>
      </w:tr>
      <w:tr w:rsidR="009A0424" w14:paraId="51A52FEA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5D42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87CB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6B06661F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148D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УК-2.2 Уметь: проводить анализ поставленной цели и формулировать задачи, которые необходимо решить для ее достижения; анализировать альтернативные варианты решений для достижения намеченных результатов; использовать нормативно- правовую документацию в сфере профессиональной деятельности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3852" w14:textId="77777777" w:rsidR="009A0424" w:rsidRDefault="009A0424"/>
        </w:tc>
      </w:tr>
      <w:tr w:rsidR="009A0424" w14:paraId="3D0B637F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A646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УК-2.3 Владеть: методиками разработки цели и задач проекта; методами оценки потребности в ресурсах, продолжительности и стоимости проекта, навыками работы с нормативно-правовой документацией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C4BD" w14:textId="77777777" w:rsidR="009A0424" w:rsidRDefault="009A0424"/>
        </w:tc>
      </w:tr>
      <w:tr w:rsidR="009A0424" w14:paraId="7836A648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DAFF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5D00" w14:textId="22B0218A" w:rsidR="009A0424" w:rsidRPr="001D61F8" w:rsidRDefault="001D61F8">
            <w:pPr>
              <w:ind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</w:tr>
      <w:tr w:rsidR="009A0424" w14:paraId="4161CB20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1DD4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29A8" w14:textId="77777777" w:rsidR="009A0424" w:rsidRDefault="009A0424"/>
        </w:tc>
      </w:tr>
      <w:tr w:rsidR="009A0424" w14:paraId="58E52658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7433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УК-3.3 Владеть: простейшими методами и приемами социального </w:t>
            </w:r>
            <w:r>
              <w:rPr>
                <w:sz w:val="22"/>
              </w:rPr>
              <w:lastRenderedPageBreak/>
              <w:t xml:space="preserve">взаимодействия и работы в команде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9FBF" w14:textId="77777777" w:rsidR="009A0424" w:rsidRDefault="009A0424"/>
        </w:tc>
      </w:tr>
      <w:tr w:rsidR="009A0424" w14:paraId="42773D86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F481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>
              <w:rPr>
                <w:b/>
                <w:sz w:val="22"/>
              </w:rPr>
              <w:t>ых</w:t>
            </w:r>
            <w:proofErr w:type="spellEnd"/>
            <w:r>
              <w:rPr>
                <w:b/>
                <w:sz w:val="22"/>
              </w:rPr>
              <w:t>) языке(ах)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E057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399BDCF5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284D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УК-4.1 Знать: принципы построения устного и письменного высказывания на русском и иностранном языках; правила и закономерности деловой устной и письменной коммуникации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FE06" w14:textId="77777777" w:rsidR="009A0424" w:rsidRDefault="009A0424"/>
        </w:tc>
      </w:tr>
      <w:tr w:rsidR="009A0424" w14:paraId="7DB09294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865C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УК-4.2 Уметь: применять на практике деловую коммуникацию в устной и письменной формах, методы и навыки делового общения на русском и иностранном языках; методикой составления суждения в межличностном деловом общении на русском и иностранном языках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4BB7" w14:textId="77777777" w:rsidR="009A0424" w:rsidRDefault="009A0424"/>
        </w:tc>
      </w:tr>
      <w:tr w:rsidR="009A0424" w14:paraId="35243A0A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3591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УК-4.3 Владеть: навыками чтения и перевода текстов на иностранном языке в профессиональном общении; навыками деловых коммуникаций в устной и письменной форме на русском и иностранных языках; методикой составления суждения в межличностном деловом общении на русском и иностранном языках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FAFB" w14:textId="77777777" w:rsidR="009A0424" w:rsidRDefault="009A0424"/>
        </w:tc>
      </w:tr>
      <w:tr w:rsidR="009A0424" w14:paraId="1D42B02B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56B7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9674" w14:textId="503FC219" w:rsidR="009A0424" w:rsidRPr="001D61F8" w:rsidRDefault="001D61F8">
            <w:pPr>
              <w:ind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</w:tr>
      <w:tr w:rsidR="009A0424" w14:paraId="679AEAF0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14CD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УК-6.2 Уметь: эффективно планировать и контролировать собственное время; использовать методы саморегуляции, саморазвития и самообучения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B245" w14:textId="77777777" w:rsidR="009A0424" w:rsidRDefault="009A0424"/>
        </w:tc>
      </w:tr>
      <w:tr w:rsidR="009A0424" w14:paraId="663BCD85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EC47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39A3" w14:textId="77777777" w:rsidR="009A0424" w:rsidRDefault="009A0424"/>
        </w:tc>
      </w:tr>
      <w:tr w:rsidR="009A0424" w14:paraId="19AF89F5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6712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EBC4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6E69E5C4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47FA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ОПК-1.2 Уметь: решать стандартные профессиональные задачи с применением естественнонаучных и общеинженерных знаний, методов математического анализа и моделирования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4911" w14:textId="77777777" w:rsidR="009A0424" w:rsidRDefault="009A0424"/>
        </w:tc>
      </w:tr>
      <w:tr w:rsidR="009A0424" w14:paraId="3B48048F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932D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ОПК-1.3 Владеть: навыками теоретического и экспериментального исследования объектов профессиональной деятельности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12AA" w14:textId="77777777" w:rsidR="009A0424" w:rsidRDefault="009A0424"/>
        </w:tc>
      </w:tr>
      <w:tr w:rsidR="009A0424" w14:paraId="16186AEC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C514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ОПК-2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7605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30ED8F6A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8FB0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ОПК-2.2 Уметь: 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365F" w14:textId="77777777" w:rsidR="009A0424" w:rsidRDefault="009A0424"/>
        </w:tc>
      </w:tr>
      <w:tr w:rsidR="009A0424" w14:paraId="03EF9D66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9220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ОПК-2.3 Владеть: навыками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AD71" w14:textId="77777777" w:rsidR="009A0424" w:rsidRDefault="009A0424"/>
        </w:tc>
      </w:tr>
      <w:tr w:rsidR="009A0424" w14:paraId="795EB8E2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0143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ОПК-3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2B73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345CEE1E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BBB3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ОПК-3.2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 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96C5" w14:textId="77777777" w:rsidR="009A0424" w:rsidRDefault="009A0424"/>
        </w:tc>
      </w:tr>
      <w:tr w:rsidR="009A0424" w14:paraId="01B57FC9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7B3C3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ОПК-3.3 Владеть: навыками подготовки обзоров, аннотаций, составления </w:t>
            </w:r>
            <w:r>
              <w:rPr>
                <w:sz w:val="22"/>
              </w:rPr>
              <w:lastRenderedPageBreak/>
              <w:t xml:space="preserve">рефератов, научных докладов, публикаций и библиографии по научно-исследовательской работе с учетом требований информационной безопасности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28E4" w14:textId="77777777" w:rsidR="009A0424" w:rsidRDefault="009A0424"/>
        </w:tc>
      </w:tr>
      <w:tr w:rsidR="009A0424" w14:paraId="7249C710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E40A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ОПК-4 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18F1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7448885E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B823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ОПК-4.2 Уметь: применять стандарты оформления технической документации на различных стадиях жизненного цикла информационной системы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CBFD" w14:textId="77777777" w:rsidR="009A0424" w:rsidRDefault="009A0424"/>
        </w:tc>
      </w:tr>
      <w:tr w:rsidR="009A0424" w14:paraId="7D5C286D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67BA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ОПК-4.3 Владеть: навыками составления технической документации на различных этапах жизненного цикла информационной системы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FB80" w14:textId="77777777" w:rsidR="009A0424" w:rsidRDefault="009A0424"/>
        </w:tc>
      </w:tr>
      <w:tr w:rsidR="009A0424" w14:paraId="749BCFD1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D003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ОПК-5 Способен инсталлировать программное и аппаратное обеспечение для информационных и автоматизированных систем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EB05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4480783F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7D30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ОПК-5.2 Уметь: выполнять параметрическую настройку информационных и автоматизированных систем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6272" w14:textId="77777777" w:rsidR="009A0424" w:rsidRDefault="009A0424"/>
        </w:tc>
      </w:tr>
      <w:tr w:rsidR="009A0424" w14:paraId="57D293D7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D1A5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ОПК-5.3 Владеть: навыками инсталляции программного и аппаратного обеспечения информационных и автоматизированных систем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68BA" w14:textId="77777777" w:rsidR="009A0424" w:rsidRDefault="009A0424"/>
        </w:tc>
      </w:tr>
      <w:tr w:rsidR="009A0424" w14:paraId="4343DC88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8B01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ОПК-6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6E6B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7604A17E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2932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ОПК-6.2 Уметь: проводить анализ потребностей подразделений в оснащении компьютерным и сетевым оборудованием и составлять бизнес-планы и технические задания на оснащение подразделений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2A31" w14:textId="77777777" w:rsidR="009A0424" w:rsidRDefault="009A0424"/>
        </w:tc>
      </w:tr>
      <w:tr w:rsidR="009A0424" w14:paraId="6F80A3A8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5D2E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ОПК-6.3 Владеть: навыками разработки технических заданий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71AB" w14:textId="77777777" w:rsidR="009A0424" w:rsidRDefault="009A0424"/>
        </w:tc>
      </w:tr>
      <w:tr w:rsidR="009A0424" w14:paraId="2110EBF0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4B82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ОПК-7 Способен участвовать в настройке и наладке программно-аппаратных комплексов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8E39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4D8268CB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17C1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ОПК-7.2 Уметь: анализировать техническую документацию, производить настройку, наладку и тестирование программно-аппаратных комплексов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F81D" w14:textId="77777777" w:rsidR="009A0424" w:rsidRDefault="009A0424"/>
        </w:tc>
      </w:tr>
      <w:tr w:rsidR="009A0424" w14:paraId="1A414BB1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221E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ОПК-7.3 Владеть: навыками проверки работоспособности программно-аппаратных комплексов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A1BB" w14:textId="77777777" w:rsidR="009A0424" w:rsidRDefault="009A0424"/>
        </w:tc>
      </w:tr>
      <w:tr w:rsidR="009A0424" w14:paraId="39294D3D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8716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ОПК-8 Способен разрабатывать алгоритмы и программы, пригодные для практического применения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4344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33F8D45E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E638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ОПК-8.2 Уметь: составлять алгоритмы, писать и отлаживать коды на языке программирования, тестировать работоспособность программы, интегрировать программные модули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A9A5" w14:textId="77777777" w:rsidR="009A0424" w:rsidRDefault="009A0424"/>
        </w:tc>
      </w:tr>
      <w:tr w:rsidR="009A0424" w14:paraId="1EB1A2B3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ECAD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ОПК-8.3 Владеть: языком программирования; навыками отладки и тестирования работоспособности программы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9130" w14:textId="77777777" w:rsidR="009A0424" w:rsidRDefault="009A0424"/>
        </w:tc>
      </w:tr>
      <w:tr w:rsidR="009A0424" w14:paraId="48481297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72B7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ОПК-9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871B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6A728AB1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0765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ОПК-9.2 Уметь: находить и анализировать техническую документацию по использованию программного средства, выбирать и использовать необходимые функции программных средств для решения конкретной задачи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6DAF" w14:textId="77777777" w:rsidR="009A0424" w:rsidRDefault="009A0424"/>
        </w:tc>
      </w:tr>
      <w:tr w:rsidR="009A0424" w14:paraId="48566E6D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AA60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ОПК-9.3 Владеть: способами описания методики использования программного средства для решения конкретной задачи в виде документа, презентации или видеоролика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0B4D" w14:textId="77777777" w:rsidR="009A0424" w:rsidRDefault="009A0424"/>
        </w:tc>
      </w:tr>
      <w:tr w:rsidR="009A0424" w14:paraId="4A410CDF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2357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t>ПКС-1 Способен осуществлять концептуальное, функциональное и логическое проектирование систем среднего и крупного масштаба и сложности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8EFA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073EF635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7B130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ПКС-1.2 Владеть: инструментальными средствами моделирования информационных систем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40AD" w14:textId="77777777" w:rsidR="009A0424" w:rsidRDefault="009A0424"/>
        </w:tc>
      </w:tr>
      <w:tr w:rsidR="009A0424" w14:paraId="251CF06E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FC10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ПКС-1.4 Уметь: разрабатывать модели информационных систем для их последующей реализации на выбранном языке программирования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BD1E" w14:textId="77777777" w:rsidR="009A0424" w:rsidRDefault="009A0424"/>
        </w:tc>
      </w:tr>
      <w:tr w:rsidR="009A0424" w14:paraId="0A048D75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7F34" w14:textId="77777777" w:rsidR="009A0424" w:rsidRDefault="00000000">
            <w:pPr>
              <w:ind w:firstLine="0"/>
            </w:pPr>
            <w:r>
              <w:rPr>
                <w:b/>
                <w:sz w:val="22"/>
              </w:rPr>
              <w:lastRenderedPageBreak/>
              <w:t>ПКС-2 Способен разрабатывать компоненты системных программных продуктов</w:t>
            </w:r>
          </w:p>
        </w:tc>
        <w:tc>
          <w:tcPr>
            <w:tcW w:w="16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E686" w14:textId="77777777" w:rsidR="009A0424" w:rsidRDefault="00000000">
            <w:pPr>
              <w:ind w:firstLine="0"/>
              <w:jc w:val="center"/>
            </w:pPr>
            <w:r w:rsidRPr="001D61F8">
              <w:rPr>
                <w:sz w:val="22"/>
              </w:rPr>
              <w:t>5</w:t>
            </w:r>
          </w:p>
        </w:tc>
      </w:tr>
      <w:tr w:rsidR="009A0424" w14:paraId="50896019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6EC2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ПКС-2.1 Владеть: навыками разработки программ на языках высокого уровня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CFD97" w14:textId="77777777" w:rsidR="009A0424" w:rsidRDefault="009A0424"/>
        </w:tc>
      </w:tr>
      <w:tr w:rsidR="009A0424" w14:paraId="24263459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7B8B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ПКС-2.2 Владеть: средствами коллективной разработки программного обеспечения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62E2" w14:textId="77777777" w:rsidR="009A0424" w:rsidRDefault="009A0424"/>
        </w:tc>
      </w:tr>
      <w:tr w:rsidR="009A0424" w14:paraId="39D45D37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2EF4E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ПКС-2.3 Уметь применять знания в области разработки ПО в предметной области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6D49" w14:textId="77777777" w:rsidR="009A0424" w:rsidRDefault="009A0424"/>
        </w:tc>
      </w:tr>
      <w:tr w:rsidR="009A0424" w14:paraId="0B555BC6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DCB3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ПКС-2.7 Уметь: проводить объектную декомпозицию информационной системы, вырабатывать и обосновывать архитектурное решение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9113" w14:textId="77777777" w:rsidR="009A0424" w:rsidRDefault="009A0424"/>
        </w:tc>
      </w:tr>
      <w:tr w:rsidR="009A0424" w14:paraId="6471EF90" w14:textId="77777777">
        <w:tc>
          <w:tcPr>
            <w:tcW w:w="7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748C" w14:textId="77777777" w:rsidR="009A0424" w:rsidRDefault="00000000">
            <w:pPr>
              <w:ind w:firstLine="0"/>
            </w:pPr>
            <w:r>
              <w:rPr>
                <w:sz w:val="22"/>
              </w:rPr>
              <w:t xml:space="preserve">ПКС-2.8 Владеть: инструментальными средствами документирования программной архитектуры, включая модель базы данных </w:t>
            </w:r>
          </w:p>
        </w:tc>
        <w:tc>
          <w:tcPr>
            <w:tcW w:w="16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12DA" w14:textId="77777777" w:rsidR="009A0424" w:rsidRDefault="009A0424"/>
        </w:tc>
      </w:tr>
    </w:tbl>
    <w:p w14:paraId="02005443" w14:textId="77777777" w:rsidR="009A0424" w:rsidRDefault="009A0424">
      <w:pPr>
        <w:jc w:val="center"/>
        <w:rPr>
          <w:b/>
        </w:rPr>
      </w:pPr>
    </w:p>
    <w:p w14:paraId="61AD45DC" w14:textId="77777777" w:rsidR="009A0424" w:rsidRDefault="00000000">
      <w:pPr>
        <w:jc w:val="center"/>
        <w:rPr>
          <w:b/>
        </w:rPr>
      </w:pPr>
      <w:r>
        <w:rPr>
          <w:b/>
        </w:rPr>
        <w:t>Резюме</w:t>
      </w:r>
    </w:p>
    <w:p w14:paraId="4F5DF99E" w14:textId="77777777" w:rsidR="009A0424" w:rsidRDefault="009A0424">
      <w:pPr>
        <w:jc w:val="center"/>
        <w:rPr>
          <w:b/>
        </w:rPr>
      </w:pPr>
    </w:p>
    <w:p w14:paraId="4EBF6F09" w14:textId="26E164C2" w:rsidR="00DC50A3" w:rsidRPr="00DC50A3" w:rsidRDefault="00DC50A3" w:rsidP="00DC50A3">
      <w:pPr>
        <w:ind w:firstLine="284"/>
        <w:rPr>
          <w:rFonts w:ascii="Times New Roman;serif" w:hAnsi="Times New Roman;serif"/>
          <w:color w:val="000000"/>
        </w:rPr>
      </w:pPr>
      <w:r w:rsidRPr="00DC50A3">
        <w:rPr>
          <w:rFonts w:ascii="Times New Roman;serif" w:hAnsi="Times New Roman;serif"/>
          <w:b/>
          <w:bCs/>
          <w:color w:val="000000"/>
        </w:rPr>
        <w:t>Актуальность темы.</w:t>
      </w:r>
      <w:r w:rsidRPr="00DC50A3">
        <w:rPr>
          <w:rFonts w:ascii="Times New Roman;serif" w:hAnsi="Times New Roman;serif"/>
          <w:color w:val="000000"/>
        </w:rPr>
        <w:t xml:space="preserve"> Документооборот современной университетской кафедры порождает значительный объём слабоструктурированных документов (заявлений, индивидуальных заданий на практику, отчётов руководителей, тезисов конференций), содержащих ценные сведения о составе участников учебного процесса и проводимых академических активностях. Систематизация этих сведений в единой онтологической модели позволяет формализовать знания о деятельности кафедры и открывает возможности для их машинной обработки и аналитики. Существующие готовые средства — как открытые инструменты извлечения текста, так и коммерческие облачные IDP-сервисы — не решают задачу в полной мере: они не учитывают целевую онтологию, требуют передачи документов внешним поставщикам и не поддерживают отечественную специфику. В связи с этим разработка специализированной системы, выполненная в настоящей работе, представляет несомненный практический и научный интерес.</w:t>
      </w:r>
    </w:p>
    <w:p w14:paraId="0DE0F8A3" w14:textId="752A0D99" w:rsidR="00DC50A3" w:rsidRPr="00DC50A3" w:rsidRDefault="00DC50A3" w:rsidP="00DC50A3">
      <w:pPr>
        <w:ind w:firstLine="284"/>
        <w:rPr>
          <w:rFonts w:ascii="Times New Roman;serif" w:hAnsi="Times New Roman;serif"/>
          <w:color w:val="000000"/>
        </w:rPr>
      </w:pPr>
      <w:r w:rsidRPr="00DC50A3">
        <w:rPr>
          <w:rFonts w:ascii="Times New Roman;serif" w:hAnsi="Times New Roman;serif"/>
          <w:b/>
          <w:bCs/>
          <w:color w:val="000000"/>
        </w:rPr>
        <w:t>Соответствие содержания и выводов цели и задачам.</w:t>
      </w:r>
      <w:r w:rsidRPr="00DC50A3">
        <w:rPr>
          <w:rFonts w:ascii="Times New Roman;serif" w:hAnsi="Times New Roman;serif"/>
          <w:color w:val="000000"/>
        </w:rPr>
        <w:t xml:space="preserve"> Содержание работы полностью соответствует заявленной цели — разработке программной системы автоматизированного пополнения онтологической модели кафедры. Все пять поставленных задач — анализ предметной области и существующих решений, формулировка требований, проектирование архитектуры, реализация и апробация — решены в полном объёме. Выводы заключения непосредственно опираются на материал глав работы и подтверждаются результатами апробации на реальных документах кафедры. Принятая архитектура с разделением слоёв «данные» и «знания» через унифицированное представление документов, </w:t>
      </w:r>
      <w:proofErr w:type="spellStart"/>
      <w:r w:rsidRPr="00DC50A3">
        <w:rPr>
          <w:rFonts w:ascii="Times New Roman;serif" w:hAnsi="Times New Roman;serif"/>
          <w:color w:val="000000"/>
        </w:rPr>
        <w:t>концептно</w:t>
      </w:r>
      <w:proofErr w:type="spellEnd"/>
      <w:r w:rsidRPr="00DC50A3">
        <w:rPr>
          <w:rFonts w:ascii="Times New Roman;serif" w:hAnsi="Times New Roman;serif"/>
          <w:color w:val="000000"/>
        </w:rPr>
        <w:t>-ориентированная модель идентификации индивидов с четырьмя стратегиями формирования IRI, гибридная экстракция «детерминированный шаблон + коррекция большой языковой моделью», двухслойная модель редактирования графа знаний и декларативные политики слияния, заданные аннотациями схемы онтологии, образуют непротиворечивую и реализуемую систему решений.</w:t>
      </w:r>
    </w:p>
    <w:p w14:paraId="0AAF443C" w14:textId="25021602" w:rsidR="00DC50A3" w:rsidRPr="00DC50A3" w:rsidRDefault="00DC50A3" w:rsidP="00DC50A3">
      <w:pPr>
        <w:ind w:firstLine="284"/>
        <w:rPr>
          <w:rFonts w:ascii="Times New Roman;serif" w:hAnsi="Times New Roman;serif"/>
          <w:color w:val="000000"/>
        </w:rPr>
      </w:pPr>
      <w:r w:rsidRPr="00DC50A3">
        <w:rPr>
          <w:rFonts w:ascii="Times New Roman;serif" w:hAnsi="Times New Roman;serif"/>
          <w:b/>
          <w:bCs/>
          <w:color w:val="000000"/>
        </w:rPr>
        <w:t>Характеристика работы студента.</w:t>
      </w:r>
      <w:r w:rsidRPr="00DC50A3">
        <w:rPr>
          <w:rFonts w:ascii="Times New Roman;serif" w:hAnsi="Times New Roman;serif"/>
          <w:color w:val="000000"/>
        </w:rPr>
        <w:t xml:space="preserve"> Работа велась в течение одного учебного года: в первой половине были выполнены анализ предметной области, обзор существующих решений и проектирование архитектуры; во второй половине — реализация программной системы. Несмотря на сжатые сроки, разработка доведена до полнофункционального состояния — с учётом сознательно принятых при проектировании ограничений. Программная часть составляет более 12 тысяч строк собственного исходного кода на языке Python. Обучающийся продемонстрировал самостоятельность в постановке задач, способность к глубокому анализу предметной области, владение современными технологиями программирования (Python, PySide6, </w:t>
      </w:r>
      <w:proofErr w:type="spellStart"/>
      <w:r w:rsidRPr="00DC50A3">
        <w:rPr>
          <w:rFonts w:ascii="Times New Roman;serif" w:hAnsi="Times New Roman;serif"/>
          <w:color w:val="000000"/>
        </w:rPr>
        <w:t>rdflib</w:t>
      </w:r>
      <w:proofErr w:type="spellEnd"/>
      <w:r w:rsidRPr="00DC50A3">
        <w:rPr>
          <w:rFonts w:ascii="Times New Roman;serif" w:hAnsi="Times New Roman;serif"/>
          <w:color w:val="000000"/>
        </w:rPr>
        <w:t>), готовность критически переосмысливать ранее принятые архитектурные решения. Качественная апробация проведена на 15 реальных документах кафедры. Результаты работы доложены автором на 64-й Международной научной студенческой конференции (Новосибирск, 15–21 апреля 2026 г.) и отмечены дипломом III степени; разработанная программная система согласована с секретарём кафедры общей информатики.</w:t>
      </w:r>
    </w:p>
    <w:p w14:paraId="00D95C10" w14:textId="77777777" w:rsidR="00DC50A3" w:rsidRPr="00DC50A3" w:rsidRDefault="00DC50A3" w:rsidP="00DC50A3">
      <w:pPr>
        <w:ind w:firstLine="284"/>
        <w:rPr>
          <w:rFonts w:ascii="Times New Roman;serif" w:hAnsi="Times New Roman;serif"/>
          <w:color w:val="000000"/>
        </w:rPr>
      </w:pPr>
    </w:p>
    <w:p w14:paraId="2DAD7003" w14:textId="36D97DA9" w:rsidR="00DC50A3" w:rsidRPr="00DC50A3" w:rsidRDefault="00DC50A3" w:rsidP="00DC50A3">
      <w:pPr>
        <w:ind w:firstLine="284"/>
        <w:rPr>
          <w:rFonts w:ascii="Times New Roman;serif" w:hAnsi="Times New Roman;serif"/>
          <w:color w:val="000000"/>
        </w:rPr>
      </w:pPr>
      <w:r w:rsidRPr="00DC50A3">
        <w:rPr>
          <w:rFonts w:ascii="Times New Roman;serif" w:hAnsi="Times New Roman;serif"/>
          <w:b/>
          <w:bCs/>
          <w:color w:val="000000"/>
        </w:rPr>
        <w:t>Объём заимствований.</w:t>
      </w:r>
      <w:r w:rsidRPr="00DC50A3">
        <w:rPr>
          <w:rFonts w:ascii="Times New Roman;serif" w:hAnsi="Times New Roman;serif"/>
          <w:color w:val="000000"/>
        </w:rPr>
        <w:t xml:space="preserve"> Заимствований выявлено не было. Все ссылки на работы других авторов оформлены в виде явных библиографических ссылок; программный код системы написан автором самостоятельно с использованием стандартных открытых библиотек, корректно отмеченных в списке использованных источников.</w:t>
      </w:r>
    </w:p>
    <w:p w14:paraId="1BF40272" w14:textId="437B8E6D" w:rsidR="00DC50A3" w:rsidRPr="00DC50A3" w:rsidRDefault="00DC50A3" w:rsidP="00DC50A3">
      <w:pPr>
        <w:ind w:firstLine="284"/>
        <w:rPr>
          <w:rFonts w:ascii="Times New Roman;serif" w:hAnsi="Times New Roman;serif"/>
          <w:color w:val="000000"/>
        </w:rPr>
      </w:pPr>
      <w:r w:rsidRPr="00DC50A3">
        <w:rPr>
          <w:rFonts w:ascii="Times New Roman;serif" w:hAnsi="Times New Roman;serif"/>
          <w:b/>
          <w:bCs/>
          <w:color w:val="000000"/>
        </w:rPr>
        <w:t>Заключение.</w:t>
      </w:r>
      <w:r w:rsidRPr="00DC50A3">
        <w:rPr>
          <w:rFonts w:ascii="Times New Roman;serif" w:hAnsi="Times New Roman;serif"/>
          <w:color w:val="000000"/>
        </w:rPr>
        <w:t xml:space="preserve"> Выпускная квалификационная работа студента отвечает всем предъявляемым требованиям к работам подобного уровня, демонстрирует высокую самостоятельность, техническую зрелость и завершённость.</w:t>
      </w:r>
    </w:p>
    <w:p w14:paraId="5AC92FED" w14:textId="77777777" w:rsidR="009A0424" w:rsidRDefault="009A0424">
      <w:pPr>
        <w:ind w:firstLine="709"/>
      </w:pPr>
    </w:p>
    <w:p w14:paraId="73408BAF" w14:textId="762DD173" w:rsidR="009A0424" w:rsidRPr="00E32DAC" w:rsidRDefault="00000000">
      <w:pPr>
        <w:ind w:firstLine="284"/>
        <w:rPr>
          <w:lang w:val="en-US"/>
        </w:rPr>
      </w:pPr>
      <w:bookmarkStart w:id="0" w:name="docs-internal-guid-89d59dd3-7fff-959a-fb"/>
      <w:bookmarkEnd w:id="0"/>
      <w:r>
        <w:rPr>
          <w:rFonts w:ascii="Times New Roman;serif" w:hAnsi="Times New Roman;serif"/>
          <w:color w:val="000000"/>
        </w:rPr>
        <w:t>Все заимствования в тексте корректны, плагиат отсутствует. Процент оригинальности работы при проверки выпускной квалификационной работы на объем заимствования с использованием пакета «</w:t>
      </w:r>
      <w:proofErr w:type="spellStart"/>
      <w:r>
        <w:rPr>
          <w:rFonts w:ascii="Times New Roman;serif" w:hAnsi="Times New Roman;serif"/>
          <w:color w:val="000000"/>
        </w:rPr>
        <w:t>Антиплагиат.вуз</w:t>
      </w:r>
      <w:proofErr w:type="spellEnd"/>
      <w:r>
        <w:rPr>
          <w:rFonts w:ascii="Times New Roman;serif" w:hAnsi="Times New Roman;serif"/>
          <w:color w:val="000000"/>
        </w:rPr>
        <w:t xml:space="preserve">» составляет </w:t>
      </w:r>
      <w:r w:rsidR="00E32DAC" w:rsidRPr="00E32DAC">
        <w:rPr>
          <w:rFonts w:ascii="Times New Roman;serif" w:hAnsi="Times New Roman;serif"/>
          <w:color w:val="000000"/>
        </w:rPr>
        <w:t>97,4</w:t>
      </w:r>
      <w:r w:rsidR="00E32DAC">
        <w:rPr>
          <w:rFonts w:ascii="Times New Roman;serif" w:hAnsi="Times New Roman;serif"/>
          <w:color w:val="000000"/>
        </w:rPr>
        <w:t>8%</w:t>
      </w:r>
      <w:r>
        <w:rPr>
          <w:rFonts w:ascii="Times New Roman;serif" w:hAnsi="Times New Roman;serif"/>
          <w:color w:val="000000"/>
        </w:rPr>
        <w:t xml:space="preserve">. К Отзыву прилагается Справка о результатах проверки текстового документа на наличие заимствований в выпускной квалификационной работе </w:t>
      </w:r>
      <w:r>
        <w:rPr>
          <w:rFonts w:ascii="Times New Roman;serif" w:hAnsi="Times New Roman;serif"/>
          <w:color w:val="000000"/>
          <w:highlight w:val="white"/>
          <w:shd w:val="clear" w:color="auto" w:fill="FFFF00"/>
        </w:rPr>
        <w:t>бакалавра</w:t>
      </w:r>
      <w:r>
        <w:rPr>
          <w:rFonts w:ascii="Times New Roman;serif" w:hAnsi="Times New Roman;serif"/>
          <w:color w:val="000000"/>
        </w:rPr>
        <w:t>.</w:t>
      </w:r>
    </w:p>
    <w:p w14:paraId="0E3BAAB2" w14:textId="2DB60387" w:rsidR="009A0424" w:rsidRDefault="00000000">
      <w:pPr>
        <w:ind w:firstLine="284"/>
      </w:pPr>
      <w:r>
        <w:t xml:space="preserve">В целом выпускная квалификационная работа </w:t>
      </w:r>
      <w:r>
        <w:rPr>
          <w:highlight w:val="white"/>
          <w:u w:val="single"/>
          <w:shd w:val="clear" w:color="auto" w:fill="FFFF00"/>
        </w:rPr>
        <w:t>Соломенникова Николая Александровича</w:t>
      </w:r>
      <w:r>
        <w:t xml:space="preserve"> соответствует требованиям, предъявляемым к выпускным квалификационным работам </w:t>
      </w:r>
      <w:r>
        <w:rPr>
          <w:highlight w:val="white"/>
          <w:shd w:val="clear" w:color="auto" w:fill="FFFF00"/>
        </w:rPr>
        <w:t>бакалавра</w:t>
      </w:r>
      <w:r>
        <w:t xml:space="preserve">, и заслуживает оценки </w:t>
      </w:r>
      <w:r w:rsidRPr="001D61F8">
        <w:t>отлично. Считаю целесообразным продолжение обучения в магистратуре и рекомендую результаты работы к публикации.</w:t>
      </w:r>
    </w:p>
    <w:p w14:paraId="2210145B" w14:textId="77777777" w:rsidR="009A0424" w:rsidRDefault="009A0424">
      <w:pPr>
        <w:ind w:firstLine="709"/>
        <w:rPr>
          <w:sz w:val="26"/>
          <w:szCs w:val="26"/>
        </w:rPr>
      </w:pPr>
    </w:p>
    <w:tbl>
      <w:tblPr>
        <w:tblW w:w="935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305"/>
        <w:gridCol w:w="2046"/>
      </w:tblGrid>
      <w:tr w:rsidR="009A0424" w14:paraId="0FFC60FF" w14:textId="77777777">
        <w:trPr>
          <w:trHeight w:val="283"/>
        </w:trPr>
        <w:tc>
          <w:tcPr>
            <w:tcW w:w="7305" w:type="dxa"/>
            <w:shd w:val="clear" w:color="auto" w:fill="auto"/>
          </w:tcPr>
          <w:p w14:paraId="5DE9A88B" w14:textId="77777777" w:rsidR="009A0424" w:rsidRDefault="00000000">
            <w:pPr>
              <w:ind w:firstLine="0"/>
            </w:pPr>
            <w:r>
              <w:t>Руководитель</w:t>
            </w:r>
          </w:p>
        </w:tc>
        <w:tc>
          <w:tcPr>
            <w:tcW w:w="2046" w:type="dxa"/>
            <w:shd w:val="clear" w:color="auto" w:fill="auto"/>
          </w:tcPr>
          <w:p w14:paraId="67F3D341" w14:textId="77777777" w:rsidR="009A0424" w:rsidRDefault="009A0424">
            <w:pPr>
              <w:ind w:right="227" w:firstLine="0"/>
              <w:rPr>
                <w:shd w:val="clear" w:color="auto" w:fill="FFFF00"/>
              </w:rPr>
            </w:pPr>
          </w:p>
        </w:tc>
      </w:tr>
      <w:tr w:rsidR="009A0424" w14:paraId="10ED8158" w14:textId="77777777">
        <w:tc>
          <w:tcPr>
            <w:tcW w:w="7305" w:type="dxa"/>
            <w:shd w:val="clear" w:color="auto" w:fill="auto"/>
          </w:tcPr>
          <w:p w14:paraId="6021DE31" w14:textId="77777777" w:rsidR="009A0424" w:rsidRDefault="00000000">
            <w:pPr>
              <w:ind w:firstLine="0"/>
            </w:pPr>
            <w:r>
              <w:rPr>
                <w:color w:val="000000" w:themeColor="text1"/>
                <w:highlight w:val="white"/>
                <w:shd w:val="clear" w:color="auto" w:fill="FFFF00"/>
              </w:rPr>
              <w:t>Пальчунов Дмитрий Евгеньевич</w:t>
            </w:r>
            <w:r>
              <w:rPr>
                <w:color w:val="000000" w:themeColor="text1"/>
              </w:rPr>
              <w:t>,</w:t>
            </w:r>
          </w:p>
        </w:tc>
        <w:tc>
          <w:tcPr>
            <w:tcW w:w="2046" w:type="dxa"/>
            <w:shd w:val="clear" w:color="auto" w:fill="auto"/>
          </w:tcPr>
          <w:p w14:paraId="0E55E98D" w14:textId="77777777" w:rsidR="009A0424" w:rsidRDefault="00000000">
            <w:pPr>
              <w:ind w:right="227" w:firstLine="0"/>
            </w:pPr>
            <w:bookmarkStart w:id="1" w:name="__DdeLink__928_205236340"/>
            <w:bookmarkStart w:id="2" w:name="__DdeLink__170_1540872378"/>
            <w:r>
              <w:t>_____________</w:t>
            </w:r>
            <w:bookmarkEnd w:id="1"/>
            <w:bookmarkEnd w:id="2"/>
          </w:p>
        </w:tc>
      </w:tr>
      <w:tr w:rsidR="009A0424" w14:paraId="34D568C8" w14:textId="77777777">
        <w:trPr>
          <w:trHeight w:val="317"/>
        </w:trPr>
        <w:tc>
          <w:tcPr>
            <w:tcW w:w="7305" w:type="dxa"/>
            <w:shd w:val="clear" w:color="auto" w:fill="auto"/>
          </w:tcPr>
          <w:p w14:paraId="0287CC83" w14:textId="77777777" w:rsidR="009A0424" w:rsidRDefault="00000000">
            <w:pPr>
              <w:ind w:firstLine="0"/>
            </w:pPr>
            <w:r>
              <w:rPr>
                <w:color w:val="000000" w:themeColor="text1"/>
                <w:highlight w:val="white"/>
                <w:shd w:val="clear" w:color="auto" w:fill="FFFF00"/>
              </w:rPr>
              <w:t>зав. каф.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highlight w:val="white"/>
                <w:shd w:val="clear" w:color="auto" w:fill="FFFF00"/>
              </w:rPr>
              <w:t>общей информатики ФИТ</w:t>
            </w:r>
          </w:p>
        </w:tc>
        <w:tc>
          <w:tcPr>
            <w:tcW w:w="2046" w:type="dxa"/>
            <w:shd w:val="clear" w:color="auto" w:fill="auto"/>
          </w:tcPr>
          <w:p w14:paraId="2EBD7244" w14:textId="77777777" w:rsidR="009A0424" w:rsidRDefault="00000000">
            <w:pPr>
              <w:ind w:right="227" w:firstLine="0"/>
              <w:rPr>
                <w:i/>
                <w:iCs/>
                <w:sz w:val="16"/>
                <w:szCs w:val="16"/>
              </w:rPr>
            </w:pPr>
            <w:bookmarkStart w:id="3" w:name="__DdeLink__932_205236340"/>
            <w:bookmarkStart w:id="4" w:name="__DdeLink__174_171234741"/>
            <w:r>
              <w:rPr>
                <w:i/>
                <w:iCs/>
                <w:sz w:val="16"/>
                <w:szCs w:val="16"/>
              </w:rPr>
              <w:t xml:space="preserve">                </w:t>
            </w:r>
            <w:bookmarkStart w:id="5" w:name="__DdeLink__172_1540872378"/>
            <w:r>
              <w:rPr>
                <w:sz w:val="16"/>
                <w:szCs w:val="16"/>
              </w:rPr>
              <w:t>подпись</w:t>
            </w:r>
            <w:bookmarkEnd w:id="3"/>
            <w:bookmarkEnd w:id="4"/>
            <w:bookmarkEnd w:id="5"/>
          </w:p>
        </w:tc>
      </w:tr>
      <w:tr w:rsidR="009A0424" w14:paraId="6C99E6FD" w14:textId="77777777">
        <w:tc>
          <w:tcPr>
            <w:tcW w:w="7305" w:type="dxa"/>
            <w:shd w:val="clear" w:color="auto" w:fill="auto"/>
          </w:tcPr>
          <w:p w14:paraId="7A219579" w14:textId="77777777" w:rsidR="009A0424" w:rsidRDefault="00000000">
            <w:pPr>
              <w:ind w:firstLine="0"/>
            </w:pPr>
            <w:r>
              <w:t>«31» мая 2026 г.</w:t>
            </w:r>
          </w:p>
        </w:tc>
        <w:tc>
          <w:tcPr>
            <w:tcW w:w="2046" w:type="dxa"/>
            <w:shd w:val="clear" w:color="auto" w:fill="auto"/>
          </w:tcPr>
          <w:p w14:paraId="75703478" w14:textId="77777777" w:rsidR="009A0424" w:rsidRDefault="009A0424">
            <w:pPr>
              <w:ind w:right="227" w:firstLine="0"/>
            </w:pPr>
          </w:p>
        </w:tc>
      </w:tr>
      <w:tr w:rsidR="009A0424" w14:paraId="5C1157CF" w14:textId="77777777">
        <w:tc>
          <w:tcPr>
            <w:tcW w:w="7305" w:type="dxa"/>
            <w:shd w:val="clear" w:color="auto" w:fill="auto"/>
          </w:tcPr>
          <w:p w14:paraId="673F5A70" w14:textId="77777777" w:rsidR="009A0424" w:rsidRDefault="009A0424">
            <w:pPr>
              <w:ind w:left="-57" w:firstLine="0"/>
            </w:pPr>
          </w:p>
        </w:tc>
        <w:tc>
          <w:tcPr>
            <w:tcW w:w="2046" w:type="dxa"/>
            <w:shd w:val="clear" w:color="auto" w:fill="auto"/>
          </w:tcPr>
          <w:p w14:paraId="047D7580" w14:textId="77777777" w:rsidR="009A0424" w:rsidRDefault="009A0424">
            <w:pPr>
              <w:ind w:right="227" w:firstLine="0"/>
            </w:pPr>
          </w:p>
        </w:tc>
      </w:tr>
      <w:tr w:rsidR="009A0424" w14:paraId="187ACC46" w14:textId="77777777">
        <w:tc>
          <w:tcPr>
            <w:tcW w:w="7305" w:type="dxa"/>
          </w:tcPr>
          <w:p w14:paraId="206295C4" w14:textId="77777777" w:rsidR="009A0424" w:rsidRDefault="00000000">
            <w:pPr>
              <w:ind w:firstLine="0"/>
            </w:pPr>
            <w:r>
              <w:t>Соруководитель</w:t>
            </w:r>
          </w:p>
        </w:tc>
        <w:tc>
          <w:tcPr>
            <w:tcW w:w="2046" w:type="dxa"/>
          </w:tcPr>
          <w:p w14:paraId="01183375" w14:textId="77777777" w:rsidR="009A0424" w:rsidRDefault="009A0424">
            <w:pPr>
              <w:ind w:firstLine="0"/>
            </w:pPr>
          </w:p>
        </w:tc>
      </w:tr>
      <w:tr w:rsidR="009A0424" w14:paraId="4C7837D5" w14:textId="77777777">
        <w:tc>
          <w:tcPr>
            <w:tcW w:w="7305" w:type="dxa"/>
          </w:tcPr>
          <w:p w14:paraId="39FB58D2" w14:textId="77777777" w:rsidR="009A0424" w:rsidRDefault="00000000">
            <w:pPr>
              <w:ind w:firstLine="0"/>
            </w:pPr>
            <w:proofErr w:type="spellStart"/>
            <w:r>
              <w:rPr>
                <w:highlight w:val="white"/>
              </w:rPr>
              <w:t>Найданов</w:t>
            </w:r>
            <w:proofErr w:type="spellEnd"/>
            <w:r>
              <w:rPr>
                <w:highlight w:val="white"/>
              </w:rPr>
              <w:t xml:space="preserve"> Чимит Антонович,</w:t>
            </w:r>
          </w:p>
        </w:tc>
        <w:tc>
          <w:tcPr>
            <w:tcW w:w="2046" w:type="dxa"/>
          </w:tcPr>
          <w:p w14:paraId="7A8B48E3" w14:textId="77777777" w:rsidR="009A0424" w:rsidRDefault="00000000">
            <w:pPr>
              <w:ind w:firstLine="0"/>
            </w:pPr>
            <w:r>
              <w:t>_____________</w:t>
            </w:r>
          </w:p>
        </w:tc>
      </w:tr>
      <w:tr w:rsidR="009A0424" w14:paraId="77C76126" w14:textId="77777777">
        <w:tc>
          <w:tcPr>
            <w:tcW w:w="7305" w:type="dxa"/>
          </w:tcPr>
          <w:p w14:paraId="3B02BA86" w14:textId="77777777" w:rsidR="009A0424" w:rsidRDefault="00000000">
            <w:pPr>
              <w:ind w:firstLine="0"/>
            </w:pPr>
            <w:r>
              <w:rPr>
                <w:highlight w:val="white"/>
              </w:rPr>
              <w:t>старший преподаватель кафедры общей информатики ФИТ</w:t>
            </w:r>
          </w:p>
        </w:tc>
        <w:tc>
          <w:tcPr>
            <w:tcW w:w="2046" w:type="dxa"/>
          </w:tcPr>
          <w:p w14:paraId="72BA7FD7" w14:textId="77777777" w:rsidR="009A0424" w:rsidRDefault="00000000">
            <w:pPr>
              <w:ind w:firstLine="0"/>
            </w:pPr>
            <w:r>
              <w:rPr>
                <w:sz w:val="16"/>
              </w:rPr>
              <w:t xml:space="preserve">                подпись</w:t>
            </w:r>
          </w:p>
        </w:tc>
      </w:tr>
      <w:tr w:rsidR="009A0424" w14:paraId="520E75B8" w14:textId="77777777">
        <w:tc>
          <w:tcPr>
            <w:tcW w:w="7305" w:type="dxa"/>
          </w:tcPr>
          <w:p w14:paraId="36E6ED5C" w14:textId="77777777" w:rsidR="009A0424" w:rsidRDefault="00000000">
            <w:pPr>
              <w:ind w:firstLine="0"/>
            </w:pPr>
            <w:r>
              <w:t>«31» мая 2026 г.</w:t>
            </w:r>
          </w:p>
        </w:tc>
        <w:tc>
          <w:tcPr>
            <w:tcW w:w="2046" w:type="dxa"/>
          </w:tcPr>
          <w:p w14:paraId="542CB451" w14:textId="77777777" w:rsidR="009A0424" w:rsidRDefault="009A0424">
            <w:pPr>
              <w:ind w:firstLine="0"/>
            </w:pPr>
          </w:p>
        </w:tc>
      </w:tr>
    </w:tbl>
    <w:p w14:paraId="0FC6FC13" w14:textId="77777777" w:rsidR="009A0424" w:rsidRDefault="009A0424"/>
    <w:p w14:paraId="5FC10B6A" w14:textId="77777777" w:rsidR="009A0424" w:rsidRDefault="009A0424">
      <w:pPr>
        <w:ind w:firstLine="0"/>
      </w:pPr>
    </w:p>
    <w:p w14:paraId="0BDFC949" w14:textId="77777777" w:rsidR="009A0424" w:rsidRDefault="009A0424">
      <w:pPr>
        <w:ind w:firstLine="0"/>
      </w:pPr>
    </w:p>
    <w:p w14:paraId="2339BEF4" w14:textId="77777777" w:rsidR="009A0424" w:rsidRDefault="00000000">
      <w:pPr>
        <w:ind w:firstLine="0"/>
      </w:pPr>
      <w:r>
        <w:t xml:space="preserve">С отзывом ознакомлен: </w:t>
      </w:r>
    </w:p>
    <w:p w14:paraId="795F4A6A" w14:textId="77777777" w:rsidR="009A0424" w:rsidRDefault="009A0424">
      <w:pPr>
        <w:ind w:firstLine="0"/>
      </w:pPr>
    </w:p>
    <w:p w14:paraId="57B6B20D" w14:textId="77777777" w:rsidR="009A0424" w:rsidRDefault="00000000">
      <w:pPr>
        <w:ind w:firstLine="0"/>
      </w:pPr>
      <w:r>
        <w:t xml:space="preserve">______________  </w:t>
      </w:r>
      <w:r>
        <w:rPr>
          <w:highlight w:val="white"/>
          <w:u w:val="single"/>
          <w:shd w:val="clear" w:color="auto" w:fill="FFFF00"/>
        </w:rPr>
        <w:t>Соломенников Николай Александрович</w:t>
      </w:r>
    </w:p>
    <w:p w14:paraId="16D98C25" w14:textId="77777777" w:rsidR="009A0424" w:rsidRDefault="00000000">
      <w:pPr>
        <w:ind w:firstLine="426"/>
      </w:pPr>
      <w:r>
        <w:t xml:space="preserve">подпись           фамилия имя отчество студента              </w:t>
      </w:r>
    </w:p>
    <w:p w14:paraId="32E21EBD" w14:textId="77777777" w:rsidR="009A0424" w:rsidRDefault="00000000">
      <w:pPr>
        <w:ind w:firstLine="0"/>
        <w:rPr>
          <w:shd w:val="clear" w:color="auto" w:fill="FFFF00"/>
        </w:rPr>
      </w:pPr>
      <w:r>
        <w:rPr>
          <w:highlight w:val="white"/>
          <w:shd w:val="clear" w:color="auto" w:fill="FFFF00"/>
        </w:rPr>
        <w:t>«31» мая 2026 г.</w:t>
      </w:r>
    </w:p>
    <w:p w14:paraId="27C21473" w14:textId="77777777" w:rsidR="009A0424" w:rsidRDefault="009A0424">
      <w:pPr>
        <w:ind w:firstLine="709"/>
        <w:jc w:val="right"/>
        <w:rPr>
          <w:b/>
          <w:i/>
        </w:rPr>
      </w:pPr>
    </w:p>
    <w:p w14:paraId="5B9746CF" w14:textId="77777777" w:rsidR="009A0424" w:rsidRDefault="009A0424"/>
    <w:sectPr w:rsidR="009A0424">
      <w:pgSz w:w="11906" w:h="16838"/>
      <w:pgMar w:top="709" w:right="850" w:bottom="709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424"/>
    <w:rsid w:val="001D61F8"/>
    <w:rsid w:val="006D25C4"/>
    <w:rsid w:val="009A0424"/>
    <w:rsid w:val="00DC50A3"/>
    <w:rsid w:val="00E3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CC8CA"/>
  <w15:docId w15:val="{48B8A977-3923-4326-852B-C4E31599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D37"/>
    <w:pPr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9">
    <w:name w:val="Normal (Web)"/>
    <w:basedOn w:val="a"/>
    <w:uiPriority w:val="99"/>
    <w:unhideWhenUsed/>
    <w:qFormat/>
    <w:rsid w:val="00927D37"/>
    <w:pPr>
      <w:spacing w:beforeAutospacing="1" w:afterAutospacing="1"/>
      <w:ind w:firstLine="0"/>
      <w:jc w:val="left"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ac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numbering" w:customStyle="1" w:styleId="ad">
    <w:name w:val="Без списка"/>
    <w:uiPriority w:val="99"/>
    <w:semiHidden/>
    <w:unhideWhenUsed/>
    <w:qFormat/>
  </w:style>
  <w:style w:type="table" w:styleId="ae">
    <w:name w:val="Table Grid"/>
    <w:basedOn w:val="a1"/>
    <w:uiPriority w:val="59"/>
    <w:rsid w:val="00350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9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2002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zubkova</dc:creator>
  <cp:lastModifiedBy>Николай Соломенников</cp:lastModifiedBy>
  <cp:revision>28</cp:revision>
  <dcterms:created xsi:type="dcterms:W3CDTF">2021-04-23T08:13:00Z</dcterms:created>
  <dcterms:modified xsi:type="dcterms:W3CDTF">2026-05-30T11:33:00Z</dcterms:modified>
  <dc:language>ru-RU</dc:language>
</cp:coreProperties>
</file>