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13F86" w14:textId="2ECFC38A" w:rsidR="003257AC" w:rsidRPr="00E12CC6" w:rsidRDefault="00DD1435" w:rsidP="00DD1435">
      <w:pPr>
        <w:pStyle w:val="2"/>
      </w:pPr>
      <w:r w:rsidRPr="00DD1435">
        <w:t xml:space="preserve">Описание </w:t>
      </w:r>
      <w:r w:rsidR="00871C3A">
        <w:t>отечественного</w:t>
      </w:r>
      <w:r w:rsidRPr="00DD1435">
        <w:t xml:space="preserve"> анализатора кода</w:t>
      </w:r>
    </w:p>
    <w:p w14:paraId="17D2EDB9" w14:textId="2B773913" w:rsidR="00DD1435" w:rsidRPr="00E12CC6" w:rsidRDefault="00E12CC6" w:rsidP="00DD1435">
      <w:r>
        <w:t>Р</w:t>
      </w:r>
      <w:r w:rsidRPr="00E12CC6">
        <w:t>оссийск</w:t>
      </w:r>
      <w:r>
        <w:t>ий</w:t>
      </w:r>
      <w:r w:rsidRPr="00E12CC6">
        <w:t xml:space="preserve"> статическ</w:t>
      </w:r>
      <w:r>
        <w:t>ий</w:t>
      </w:r>
      <w:r w:rsidRPr="00E12CC6">
        <w:t xml:space="preserve"> анализатор кода: SASTAV</w:t>
      </w:r>
      <w:r>
        <w:t xml:space="preserve"> (</w:t>
      </w:r>
      <w:r w:rsidRPr="00E12CC6">
        <w:t>https://sastav.ru</w:t>
      </w:r>
      <w:r>
        <w:t>)</w:t>
      </w:r>
    </w:p>
    <w:p w14:paraId="1EEC1642" w14:textId="10BB307C" w:rsidR="00E12CC6" w:rsidRPr="00E12CC6" w:rsidRDefault="00E12CC6" w:rsidP="00E12CC6">
      <w:r w:rsidRPr="00E12CC6">
        <w:rPr>
          <w:b/>
          <w:bCs/>
        </w:rPr>
        <w:t>SASTAV</w:t>
      </w:r>
      <w:r w:rsidRPr="00E12CC6">
        <w:t xml:space="preserve"> — это отечественное решение для статического анализа исходного кода на уязвимости, разработанное российской компанией и включённое в Единый реестр отечественного ПО.</w:t>
      </w:r>
    </w:p>
    <w:p w14:paraId="621EAC87" w14:textId="77777777" w:rsidR="00E12CC6" w:rsidRPr="00E12CC6" w:rsidRDefault="00E12CC6" w:rsidP="00E12CC6">
      <w:pPr>
        <w:spacing w:after="0"/>
      </w:pPr>
      <w:r w:rsidRPr="00E12CC6">
        <w:t>Основные особенности:</w:t>
      </w:r>
    </w:p>
    <w:p w14:paraId="4DCDACFB" w14:textId="07749FF6" w:rsidR="00E12CC6" w:rsidRPr="00E12CC6" w:rsidRDefault="00E12CC6" w:rsidP="00E12CC6">
      <w:pPr>
        <w:numPr>
          <w:ilvl w:val="0"/>
          <w:numId w:val="1"/>
        </w:numPr>
        <w:spacing w:after="0"/>
      </w:pPr>
      <w:r w:rsidRPr="00E12CC6">
        <w:t xml:space="preserve">анализирует исходный код на ранних этапах </w:t>
      </w:r>
      <w:r>
        <w:t>жизненного цикла ПО</w:t>
      </w:r>
      <w:r w:rsidRPr="00E12CC6">
        <w:t xml:space="preserve"> и позволяет обнаруживать уязвимости ещё до сборки проекта, что улучшает безопасность разрабатываемого ПО</w:t>
      </w:r>
      <w:r w:rsidRPr="00E12CC6">
        <w:t xml:space="preserve"> </w:t>
      </w:r>
    </w:p>
    <w:p w14:paraId="6671EF46" w14:textId="202958B7" w:rsidR="00E12CC6" w:rsidRPr="00E12CC6" w:rsidRDefault="00E12CC6" w:rsidP="00E12CC6">
      <w:pPr>
        <w:numPr>
          <w:ilvl w:val="0"/>
          <w:numId w:val="1"/>
        </w:numPr>
        <w:spacing w:after="0"/>
      </w:pPr>
      <w:r w:rsidRPr="00E12CC6">
        <w:t>поддерживает широкий набор языков (C/C++, Java, Python, JavaScript, C#, Go, PHP, Ruby и др.)</w:t>
      </w:r>
    </w:p>
    <w:p w14:paraId="3BF54552" w14:textId="1F349A29" w:rsidR="00E12CC6" w:rsidRPr="00E12CC6" w:rsidRDefault="00E12CC6" w:rsidP="00E12CC6">
      <w:pPr>
        <w:numPr>
          <w:ilvl w:val="0"/>
          <w:numId w:val="1"/>
        </w:numPr>
        <w:spacing w:after="0"/>
      </w:pPr>
      <w:r w:rsidRPr="00E12CC6">
        <w:t xml:space="preserve">включает композиционный анализ зависимостей и формирование SBOM (Software Bill </w:t>
      </w:r>
      <w:proofErr w:type="spellStart"/>
      <w:r w:rsidRPr="00E12CC6">
        <w:t>of</w:t>
      </w:r>
      <w:proofErr w:type="spellEnd"/>
      <w:r w:rsidRPr="00E12CC6">
        <w:t xml:space="preserve"> </w:t>
      </w:r>
      <w:proofErr w:type="spellStart"/>
      <w:r w:rsidRPr="00E12CC6">
        <w:t>Materials</w:t>
      </w:r>
      <w:proofErr w:type="spellEnd"/>
      <w:r w:rsidRPr="00E12CC6">
        <w:t>) для поиска проблем в сторонних компонентах</w:t>
      </w:r>
    </w:p>
    <w:p w14:paraId="4B711C0D" w14:textId="15419DF1" w:rsidR="00E12CC6" w:rsidRPr="00E12CC6" w:rsidRDefault="00E12CC6" w:rsidP="00E12CC6">
      <w:pPr>
        <w:numPr>
          <w:ilvl w:val="0"/>
          <w:numId w:val="1"/>
        </w:numPr>
        <w:spacing w:after="0"/>
      </w:pPr>
      <w:r w:rsidRPr="00E12CC6">
        <w:t>предоставляет подробные отчёты, визуализацию дефектов, рекомендации по устранению и возможности интеграции в CI/CD</w:t>
      </w:r>
    </w:p>
    <w:p w14:paraId="4D4E0094" w14:textId="429B2ACA" w:rsidR="00E12CC6" w:rsidRPr="00E12CC6" w:rsidRDefault="00E12CC6" w:rsidP="00E12CC6">
      <w:pPr>
        <w:numPr>
          <w:ilvl w:val="0"/>
          <w:numId w:val="1"/>
        </w:numPr>
      </w:pPr>
      <w:r w:rsidRPr="00E12CC6">
        <w:t>использует механизмы автоматической AI</w:t>
      </w:r>
      <w:r w:rsidRPr="00E12CC6">
        <w:noBreakHyphen/>
        <w:t xml:space="preserve">валидации для уменьшения ложных срабатываний и помощи в </w:t>
      </w:r>
      <w:proofErr w:type="spellStart"/>
      <w:r w:rsidRPr="00E12CC6">
        <w:t>триаже</w:t>
      </w:r>
      <w:proofErr w:type="spellEnd"/>
      <w:r w:rsidRPr="00E12CC6">
        <w:t xml:space="preserve"> </w:t>
      </w:r>
    </w:p>
    <w:p w14:paraId="44791026" w14:textId="77777777" w:rsidR="00E12CC6" w:rsidRPr="00E12CC6" w:rsidRDefault="00E12CC6" w:rsidP="00E12CC6">
      <w:pPr>
        <w:spacing w:after="0"/>
      </w:pPr>
      <w:r w:rsidRPr="00E12CC6">
        <w:t>Варианты использования:</w:t>
      </w:r>
    </w:p>
    <w:p w14:paraId="736D483C" w14:textId="2D6E2F07" w:rsidR="00E12CC6" w:rsidRPr="00E12CC6" w:rsidRDefault="00E12CC6" w:rsidP="00E12CC6">
      <w:pPr>
        <w:numPr>
          <w:ilvl w:val="0"/>
          <w:numId w:val="2"/>
        </w:numPr>
        <w:spacing w:after="0"/>
      </w:pPr>
      <w:r w:rsidRPr="00E12CC6">
        <w:t>встраивается в процесс разработки для раннего обнаружения уязвимостей</w:t>
      </w:r>
    </w:p>
    <w:p w14:paraId="3B3830D2" w14:textId="6B4E0A5E" w:rsidR="00E12CC6" w:rsidRPr="00E12CC6" w:rsidRDefault="00E12CC6" w:rsidP="00E12CC6">
      <w:pPr>
        <w:numPr>
          <w:ilvl w:val="0"/>
          <w:numId w:val="2"/>
        </w:numPr>
      </w:pPr>
      <w:r w:rsidRPr="00E12CC6">
        <w:t xml:space="preserve">может быть использован командами </w:t>
      </w:r>
      <w:proofErr w:type="spellStart"/>
      <w:r w:rsidRPr="00E12CC6">
        <w:t>DevSecOps</w:t>
      </w:r>
      <w:proofErr w:type="spellEnd"/>
      <w:r w:rsidRPr="00E12CC6">
        <w:t xml:space="preserve"> и разработчиками во время код</w:t>
      </w:r>
      <w:r w:rsidRPr="00E12CC6">
        <w:noBreakHyphen/>
        <w:t>ревью</w:t>
      </w:r>
    </w:p>
    <w:p w14:paraId="75B5A92D" w14:textId="7BAC29D6" w:rsidR="00E12CC6" w:rsidRPr="00E12CC6" w:rsidRDefault="00E12CC6" w:rsidP="00E12CC6">
      <w:pPr>
        <w:rPr>
          <w:lang w:val="en-US"/>
        </w:rPr>
      </w:pPr>
      <w:r w:rsidRPr="00E12CC6">
        <w:t>Сравнение с другими анализаторами</w:t>
      </w:r>
      <w:r w:rsidRPr="00E12CC6"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12CC6" w14:paraId="5650CD04" w14:textId="77777777" w:rsidTr="004A1434">
        <w:tc>
          <w:tcPr>
            <w:tcW w:w="2336" w:type="dxa"/>
            <w:vAlign w:val="center"/>
          </w:tcPr>
          <w:p w14:paraId="7053AB3B" w14:textId="74D5E7B8" w:rsidR="00E12CC6" w:rsidRPr="00E12CC6" w:rsidRDefault="00E12CC6" w:rsidP="00E12CC6">
            <w:pPr>
              <w:rPr>
                <w:b/>
                <w:bCs/>
              </w:rPr>
            </w:pPr>
            <w:r w:rsidRPr="00E12CC6">
              <w:rPr>
                <w:b/>
                <w:bCs/>
              </w:rPr>
              <w:t>Параметр</w:t>
            </w:r>
          </w:p>
        </w:tc>
        <w:tc>
          <w:tcPr>
            <w:tcW w:w="2336" w:type="dxa"/>
          </w:tcPr>
          <w:p w14:paraId="54DCEA32" w14:textId="0FB65F92" w:rsidR="00E12CC6" w:rsidRDefault="00E12CC6" w:rsidP="00E12CC6">
            <w:pPr>
              <w:rPr>
                <w:b/>
                <w:bCs/>
              </w:rPr>
            </w:pPr>
            <w:r w:rsidRPr="00E12CC6">
              <w:rPr>
                <w:b/>
                <w:bCs/>
              </w:rPr>
              <w:t>SASTAV</w:t>
            </w:r>
          </w:p>
        </w:tc>
        <w:tc>
          <w:tcPr>
            <w:tcW w:w="2336" w:type="dxa"/>
          </w:tcPr>
          <w:p w14:paraId="3A11726E" w14:textId="7DC1F73D" w:rsidR="00E12CC6" w:rsidRDefault="00E12CC6" w:rsidP="00E12CC6">
            <w:pPr>
              <w:rPr>
                <w:b/>
                <w:bCs/>
              </w:rPr>
            </w:pPr>
            <w:r w:rsidRPr="00E12CC6">
              <w:rPr>
                <w:b/>
                <w:bCs/>
              </w:rPr>
              <w:t>PVS</w:t>
            </w:r>
            <w:r w:rsidRPr="00E12CC6">
              <w:rPr>
                <w:b/>
                <w:bCs/>
              </w:rPr>
              <w:noBreakHyphen/>
              <w:t>Studio</w:t>
            </w:r>
          </w:p>
        </w:tc>
        <w:tc>
          <w:tcPr>
            <w:tcW w:w="2337" w:type="dxa"/>
          </w:tcPr>
          <w:p w14:paraId="4A5FBFE0" w14:textId="3822044E" w:rsidR="00E12CC6" w:rsidRDefault="00E12CC6" w:rsidP="00E12CC6">
            <w:pPr>
              <w:rPr>
                <w:b/>
                <w:bCs/>
              </w:rPr>
            </w:pPr>
            <w:proofErr w:type="spellStart"/>
            <w:r w:rsidRPr="00E12CC6">
              <w:rPr>
                <w:b/>
                <w:bCs/>
              </w:rPr>
              <w:t>Semgrep</w:t>
            </w:r>
            <w:proofErr w:type="spellEnd"/>
          </w:p>
        </w:tc>
      </w:tr>
      <w:tr w:rsidR="0019489E" w14:paraId="10BF2598" w14:textId="77777777" w:rsidTr="00A12353">
        <w:tc>
          <w:tcPr>
            <w:tcW w:w="2336" w:type="dxa"/>
            <w:vAlign w:val="center"/>
          </w:tcPr>
          <w:p w14:paraId="448F5FE3" w14:textId="38035E48" w:rsidR="0019489E" w:rsidRDefault="0019489E" w:rsidP="0019489E">
            <w:pPr>
              <w:rPr>
                <w:b/>
                <w:bCs/>
              </w:rPr>
            </w:pPr>
            <w:r w:rsidRPr="00E12CC6">
              <w:t>Российская разработка</w:t>
            </w:r>
          </w:p>
        </w:tc>
        <w:tc>
          <w:tcPr>
            <w:tcW w:w="2336" w:type="dxa"/>
            <w:vAlign w:val="center"/>
          </w:tcPr>
          <w:p w14:paraId="4B5E50D2" w14:textId="22CE5B8E" w:rsidR="0019489E" w:rsidRDefault="0019489E" w:rsidP="0019489E">
            <w:pPr>
              <w:rPr>
                <w:b/>
                <w:bCs/>
              </w:rPr>
            </w:pPr>
            <w:r w:rsidRPr="00E12CC6">
              <w:t>Да</w:t>
            </w:r>
          </w:p>
        </w:tc>
        <w:tc>
          <w:tcPr>
            <w:tcW w:w="2336" w:type="dxa"/>
            <w:vAlign w:val="center"/>
          </w:tcPr>
          <w:p w14:paraId="7C4F5B75" w14:textId="2363736D" w:rsidR="0019489E" w:rsidRDefault="0019489E" w:rsidP="0019489E">
            <w:pPr>
              <w:rPr>
                <w:b/>
                <w:bCs/>
              </w:rPr>
            </w:pPr>
            <w:r w:rsidRPr="00E12CC6">
              <w:t>Нет</w:t>
            </w:r>
          </w:p>
        </w:tc>
        <w:tc>
          <w:tcPr>
            <w:tcW w:w="2337" w:type="dxa"/>
            <w:vAlign w:val="center"/>
          </w:tcPr>
          <w:p w14:paraId="0B74892C" w14:textId="5B885E1D" w:rsidR="0019489E" w:rsidRDefault="0019489E" w:rsidP="0019489E">
            <w:pPr>
              <w:rPr>
                <w:b/>
                <w:bCs/>
              </w:rPr>
            </w:pPr>
            <w:r w:rsidRPr="00E12CC6">
              <w:t>Нет</w:t>
            </w:r>
          </w:p>
        </w:tc>
      </w:tr>
      <w:tr w:rsidR="0019489E" w14:paraId="152E8DDE" w14:textId="77777777" w:rsidTr="00A12353">
        <w:tc>
          <w:tcPr>
            <w:tcW w:w="2336" w:type="dxa"/>
            <w:vAlign w:val="center"/>
          </w:tcPr>
          <w:p w14:paraId="1011EC13" w14:textId="7444B131" w:rsidR="0019489E" w:rsidRDefault="0019489E" w:rsidP="0019489E">
            <w:pPr>
              <w:rPr>
                <w:b/>
                <w:bCs/>
              </w:rPr>
            </w:pPr>
            <w:r w:rsidRPr="00E12CC6">
              <w:t>В реестре отечественного ПО</w:t>
            </w:r>
          </w:p>
        </w:tc>
        <w:tc>
          <w:tcPr>
            <w:tcW w:w="2336" w:type="dxa"/>
            <w:vAlign w:val="center"/>
          </w:tcPr>
          <w:p w14:paraId="1A9A3CB1" w14:textId="619B1021" w:rsidR="0019489E" w:rsidRDefault="0019489E" w:rsidP="0019489E">
            <w:pPr>
              <w:rPr>
                <w:b/>
                <w:bCs/>
              </w:rPr>
            </w:pPr>
            <w:r w:rsidRPr="00E12CC6">
              <w:t>Да</w:t>
            </w:r>
          </w:p>
        </w:tc>
        <w:tc>
          <w:tcPr>
            <w:tcW w:w="2336" w:type="dxa"/>
            <w:vAlign w:val="center"/>
          </w:tcPr>
          <w:p w14:paraId="2A171716" w14:textId="394FE019" w:rsidR="0019489E" w:rsidRDefault="0019489E" w:rsidP="0019489E">
            <w:pPr>
              <w:rPr>
                <w:b/>
                <w:bCs/>
              </w:rPr>
            </w:pPr>
            <w:r w:rsidRPr="00E12CC6">
              <w:t>Может быть</w:t>
            </w:r>
          </w:p>
        </w:tc>
        <w:tc>
          <w:tcPr>
            <w:tcW w:w="2337" w:type="dxa"/>
            <w:vAlign w:val="center"/>
          </w:tcPr>
          <w:p w14:paraId="52DD7717" w14:textId="198F5FF2" w:rsidR="0019489E" w:rsidRDefault="0019489E" w:rsidP="0019489E">
            <w:pPr>
              <w:rPr>
                <w:b/>
                <w:bCs/>
              </w:rPr>
            </w:pPr>
            <w:r w:rsidRPr="00E12CC6">
              <w:t>Нет</w:t>
            </w:r>
          </w:p>
        </w:tc>
      </w:tr>
      <w:tr w:rsidR="0019489E" w14:paraId="6643F8D6" w14:textId="77777777" w:rsidTr="00A12353">
        <w:tc>
          <w:tcPr>
            <w:tcW w:w="2336" w:type="dxa"/>
            <w:vAlign w:val="center"/>
          </w:tcPr>
          <w:p w14:paraId="36052F54" w14:textId="0A4E981E" w:rsidR="0019489E" w:rsidRDefault="0019489E" w:rsidP="0019489E">
            <w:pPr>
              <w:rPr>
                <w:b/>
                <w:bCs/>
              </w:rPr>
            </w:pPr>
            <w:r w:rsidRPr="00E12CC6">
              <w:t>Поддержка многих языков</w:t>
            </w:r>
          </w:p>
        </w:tc>
        <w:tc>
          <w:tcPr>
            <w:tcW w:w="2336" w:type="dxa"/>
            <w:vAlign w:val="center"/>
          </w:tcPr>
          <w:p w14:paraId="7FF56D66" w14:textId="14C6AF03" w:rsidR="0019489E" w:rsidRDefault="0019489E" w:rsidP="0019489E">
            <w:pPr>
              <w:rPr>
                <w:b/>
                <w:bCs/>
              </w:rPr>
            </w:pPr>
            <w:r w:rsidRPr="00E12CC6">
              <w:t>Да</w:t>
            </w:r>
          </w:p>
        </w:tc>
        <w:tc>
          <w:tcPr>
            <w:tcW w:w="2336" w:type="dxa"/>
            <w:vAlign w:val="center"/>
          </w:tcPr>
          <w:p w14:paraId="0572D1A0" w14:textId="485502EC" w:rsidR="0019489E" w:rsidRDefault="0019489E" w:rsidP="0019489E">
            <w:pPr>
              <w:rPr>
                <w:b/>
                <w:bCs/>
              </w:rPr>
            </w:pPr>
            <w:r w:rsidRPr="00E12CC6">
              <w:t>Да, но фокус на C/C#/Java</w:t>
            </w:r>
          </w:p>
        </w:tc>
        <w:tc>
          <w:tcPr>
            <w:tcW w:w="2337" w:type="dxa"/>
            <w:vAlign w:val="center"/>
          </w:tcPr>
          <w:p w14:paraId="20E0AC70" w14:textId="2C607F7D" w:rsidR="0019489E" w:rsidRDefault="0019489E" w:rsidP="0019489E">
            <w:pPr>
              <w:rPr>
                <w:b/>
                <w:bCs/>
              </w:rPr>
            </w:pPr>
            <w:r w:rsidRPr="00E12CC6">
              <w:t>Да</w:t>
            </w:r>
          </w:p>
        </w:tc>
      </w:tr>
      <w:tr w:rsidR="0019489E" w14:paraId="56ABE60B" w14:textId="77777777" w:rsidTr="00A12353">
        <w:tc>
          <w:tcPr>
            <w:tcW w:w="2336" w:type="dxa"/>
            <w:vAlign w:val="center"/>
          </w:tcPr>
          <w:p w14:paraId="58AE13C4" w14:textId="042E7F5C" w:rsidR="0019489E" w:rsidRDefault="0019489E" w:rsidP="0019489E">
            <w:pPr>
              <w:rPr>
                <w:b/>
                <w:bCs/>
              </w:rPr>
            </w:pPr>
            <w:r w:rsidRPr="00E12CC6">
              <w:t>Анализ зависимостей / SBOM</w:t>
            </w:r>
          </w:p>
        </w:tc>
        <w:tc>
          <w:tcPr>
            <w:tcW w:w="2336" w:type="dxa"/>
            <w:vAlign w:val="center"/>
          </w:tcPr>
          <w:p w14:paraId="293920DE" w14:textId="2534C495" w:rsidR="0019489E" w:rsidRDefault="0019489E" w:rsidP="0019489E">
            <w:pPr>
              <w:rPr>
                <w:b/>
                <w:bCs/>
              </w:rPr>
            </w:pPr>
            <w:r w:rsidRPr="00E12CC6">
              <w:t>Да</w:t>
            </w:r>
          </w:p>
        </w:tc>
        <w:tc>
          <w:tcPr>
            <w:tcW w:w="2336" w:type="dxa"/>
            <w:vAlign w:val="center"/>
          </w:tcPr>
          <w:p w14:paraId="0FAEB640" w14:textId="005E062F" w:rsidR="0019489E" w:rsidRDefault="0019489E" w:rsidP="0019489E">
            <w:pPr>
              <w:rPr>
                <w:b/>
                <w:bCs/>
              </w:rPr>
            </w:pPr>
            <w:r w:rsidRPr="00E12CC6">
              <w:t>В основном код</w:t>
            </w:r>
          </w:p>
        </w:tc>
        <w:tc>
          <w:tcPr>
            <w:tcW w:w="2337" w:type="dxa"/>
            <w:vAlign w:val="center"/>
          </w:tcPr>
          <w:p w14:paraId="3C92614F" w14:textId="0D079736" w:rsidR="0019489E" w:rsidRDefault="0019489E" w:rsidP="0019489E">
            <w:pPr>
              <w:rPr>
                <w:b/>
                <w:bCs/>
              </w:rPr>
            </w:pPr>
            <w:r w:rsidRPr="00E12CC6">
              <w:t>Нет</w:t>
            </w:r>
          </w:p>
        </w:tc>
      </w:tr>
      <w:tr w:rsidR="0019489E" w14:paraId="12D2131F" w14:textId="77777777" w:rsidTr="00A12353">
        <w:tc>
          <w:tcPr>
            <w:tcW w:w="2336" w:type="dxa"/>
            <w:vAlign w:val="center"/>
          </w:tcPr>
          <w:p w14:paraId="1BA525BD" w14:textId="06D89257" w:rsidR="0019489E" w:rsidRDefault="0019489E" w:rsidP="0019489E">
            <w:pPr>
              <w:rPr>
                <w:b/>
                <w:bCs/>
              </w:rPr>
            </w:pPr>
            <w:r w:rsidRPr="00E12CC6">
              <w:t>AI</w:t>
            </w:r>
            <w:r w:rsidRPr="00E12CC6">
              <w:noBreakHyphen/>
              <w:t>валидация ошибок</w:t>
            </w:r>
          </w:p>
        </w:tc>
        <w:tc>
          <w:tcPr>
            <w:tcW w:w="2336" w:type="dxa"/>
            <w:vAlign w:val="center"/>
          </w:tcPr>
          <w:p w14:paraId="29A59329" w14:textId="74664E55" w:rsidR="0019489E" w:rsidRDefault="0019489E" w:rsidP="0019489E">
            <w:pPr>
              <w:rPr>
                <w:b/>
                <w:bCs/>
              </w:rPr>
            </w:pPr>
            <w:r w:rsidRPr="00E12CC6">
              <w:t>Есть</w:t>
            </w:r>
          </w:p>
        </w:tc>
        <w:tc>
          <w:tcPr>
            <w:tcW w:w="2336" w:type="dxa"/>
            <w:vAlign w:val="center"/>
          </w:tcPr>
          <w:p w14:paraId="500B5B05" w14:textId="321FE283" w:rsidR="0019489E" w:rsidRDefault="0019489E" w:rsidP="0019489E">
            <w:pPr>
              <w:rPr>
                <w:b/>
                <w:bCs/>
              </w:rPr>
            </w:pPr>
            <w:r w:rsidRPr="00E12CC6">
              <w:t>Ограничена</w:t>
            </w:r>
          </w:p>
        </w:tc>
        <w:tc>
          <w:tcPr>
            <w:tcW w:w="2337" w:type="dxa"/>
            <w:vAlign w:val="center"/>
          </w:tcPr>
          <w:p w14:paraId="5EAFA176" w14:textId="774099F4" w:rsidR="0019489E" w:rsidRDefault="0019489E" w:rsidP="0019489E">
            <w:pPr>
              <w:rPr>
                <w:b/>
                <w:bCs/>
              </w:rPr>
            </w:pPr>
            <w:r w:rsidRPr="00E12CC6">
              <w:t>Как правило нет</w:t>
            </w:r>
          </w:p>
        </w:tc>
      </w:tr>
      <w:tr w:rsidR="0019489E" w14:paraId="7B82F1D2" w14:textId="77777777" w:rsidTr="00A12353">
        <w:tc>
          <w:tcPr>
            <w:tcW w:w="2336" w:type="dxa"/>
            <w:vAlign w:val="center"/>
          </w:tcPr>
          <w:p w14:paraId="20344B47" w14:textId="3D72C3A3" w:rsidR="0019489E" w:rsidRDefault="0019489E" w:rsidP="0019489E">
            <w:pPr>
              <w:rPr>
                <w:b/>
                <w:bCs/>
              </w:rPr>
            </w:pPr>
            <w:r w:rsidRPr="00E12CC6">
              <w:t>Интеграция SDLC/</w:t>
            </w:r>
            <w:proofErr w:type="spellStart"/>
            <w:r w:rsidRPr="00E12CC6">
              <w:t>DevSecOps</w:t>
            </w:r>
            <w:proofErr w:type="spellEnd"/>
          </w:p>
        </w:tc>
        <w:tc>
          <w:tcPr>
            <w:tcW w:w="2336" w:type="dxa"/>
            <w:vAlign w:val="center"/>
          </w:tcPr>
          <w:p w14:paraId="1138B36B" w14:textId="13D81AA7" w:rsidR="0019489E" w:rsidRDefault="0019489E" w:rsidP="0019489E">
            <w:pPr>
              <w:rPr>
                <w:b/>
                <w:bCs/>
              </w:rPr>
            </w:pPr>
            <w:r w:rsidRPr="00E12CC6">
              <w:t>Да</w:t>
            </w:r>
          </w:p>
        </w:tc>
        <w:tc>
          <w:tcPr>
            <w:tcW w:w="2336" w:type="dxa"/>
            <w:vAlign w:val="center"/>
          </w:tcPr>
          <w:p w14:paraId="4747D46E" w14:textId="0C41803B" w:rsidR="0019489E" w:rsidRDefault="0019489E" w:rsidP="0019489E">
            <w:pPr>
              <w:rPr>
                <w:b/>
                <w:bCs/>
              </w:rPr>
            </w:pPr>
            <w:r w:rsidRPr="00E12CC6">
              <w:t>Да</w:t>
            </w:r>
          </w:p>
        </w:tc>
        <w:tc>
          <w:tcPr>
            <w:tcW w:w="2337" w:type="dxa"/>
            <w:vAlign w:val="center"/>
          </w:tcPr>
          <w:p w14:paraId="29AD6185" w14:textId="045F0D58" w:rsidR="0019489E" w:rsidRDefault="0019489E" w:rsidP="0019489E">
            <w:pPr>
              <w:rPr>
                <w:b/>
                <w:bCs/>
              </w:rPr>
            </w:pPr>
            <w:r w:rsidRPr="00E12CC6">
              <w:t>Да</w:t>
            </w:r>
          </w:p>
        </w:tc>
      </w:tr>
    </w:tbl>
    <w:p w14:paraId="6C15B167" w14:textId="77CBACC8" w:rsidR="00E12CC6" w:rsidRDefault="00E12CC6" w:rsidP="00E12CC6">
      <w:pPr>
        <w:rPr>
          <w:b/>
          <w:bCs/>
          <w:lang w:val="en-US"/>
        </w:rPr>
      </w:pPr>
    </w:p>
    <w:p w14:paraId="517AADC8" w14:textId="0190F409" w:rsidR="00E12CC6" w:rsidRPr="00E12CC6" w:rsidRDefault="00E12CC6" w:rsidP="00E12CC6">
      <w:r w:rsidRPr="00E12CC6">
        <w:rPr>
          <w:b/>
          <w:bCs/>
        </w:rPr>
        <w:t>PVS</w:t>
      </w:r>
      <w:r w:rsidRPr="00E12CC6">
        <w:rPr>
          <w:b/>
          <w:bCs/>
        </w:rPr>
        <w:noBreakHyphen/>
        <w:t>Studio</w:t>
      </w:r>
      <w:r w:rsidRPr="00E12CC6">
        <w:t xml:space="preserve"> — профессиональный анализатор для C, C++, C#, Java с богатой интеграцией IDE и CI/CD</w:t>
      </w:r>
      <w:r w:rsidRPr="00E12CC6">
        <w:t xml:space="preserve"> </w:t>
      </w:r>
    </w:p>
    <w:p w14:paraId="6A69B84E" w14:textId="51E24B55" w:rsidR="00E12CC6" w:rsidRPr="00E12CC6" w:rsidRDefault="00E12CC6" w:rsidP="00E12CC6">
      <w:proofErr w:type="spellStart"/>
      <w:r w:rsidRPr="00E12CC6">
        <w:rPr>
          <w:b/>
          <w:bCs/>
        </w:rPr>
        <w:t>Semgrep</w:t>
      </w:r>
      <w:proofErr w:type="spellEnd"/>
      <w:r w:rsidRPr="00E12CC6">
        <w:t xml:space="preserve"> — современный SAST</w:t>
      </w:r>
      <w:r w:rsidRPr="00E12CC6">
        <w:noBreakHyphen/>
        <w:t>инструмент с возможностью писать свои правила</w:t>
      </w:r>
      <w:r w:rsidRPr="00E12CC6">
        <w:t xml:space="preserve"> </w:t>
      </w:r>
    </w:p>
    <w:p w14:paraId="2A467C2F" w14:textId="365FFA61" w:rsidR="00871C3A" w:rsidRDefault="00871C3A" w:rsidP="00871C3A">
      <w:pPr>
        <w:pStyle w:val="2"/>
      </w:pPr>
      <w:r>
        <w:lastRenderedPageBreak/>
        <w:t>Анализ тестового проекта</w:t>
      </w:r>
    </w:p>
    <w:p w14:paraId="17D5CF9D" w14:textId="70524AD5" w:rsidR="00871C3A" w:rsidRDefault="00871C3A" w:rsidP="00DD1435">
      <w:pPr>
        <w:rPr>
          <w:lang w:val="en-US"/>
        </w:rPr>
      </w:pPr>
      <w:r w:rsidRPr="00871C3A">
        <w:drawing>
          <wp:inline distT="0" distB="0" distL="0" distR="0" wp14:anchorId="200DCA96" wp14:editId="489AC1C9">
            <wp:extent cx="5940425" cy="23939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6887" w14:textId="76AC71C3" w:rsidR="00871C3A" w:rsidRDefault="00871C3A" w:rsidP="00DD1435">
      <w:pPr>
        <w:rPr>
          <w:lang w:val="en-US"/>
        </w:rPr>
      </w:pPr>
      <w:r w:rsidRPr="00871C3A">
        <w:rPr>
          <w:lang w:val="en-US"/>
        </w:rPr>
        <w:drawing>
          <wp:inline distT="0" distB="0" distL="0" distR="0" wp14:anchorId="50953E2D" wp14:editId="16E13558">
            <wp:extent cx="5940425" cy="32918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84EB" w14:textId="3FC40721" w:rsidR="00871C3A" w:rsidRPr="00871C3A" w:rsidRDefault="00871C3A" w:rsidP="00DD1435">
      <w:pPr>
        <w:rPr>
          <w:lang w:val="en-US"/>
        </w:rPr>
      </w:pPr>
      <w:r w:rsidRPr="00871C3A">
        <w:rPr>
          <w:lang w:val="en-US"/>
        </w:rPr>
        <w:drawing>
          <wp:inline distT="0" distB="0" distL="0" distR="0" wp14:anchorId="5E5249B7" wp14:editId="57A53339">
            <wp:extent cx="5940425" cy="22910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8166" w14:textId="77777777" w:rsidR="00871C3A" w:rsidRDefault="00871C3A" w:rsidP="00871C3A">
      <w:pPr>
        <w:rPr>
          <w:lang w:val="en-US"/>
        </w:rPr>
      </w:pPr>
      <w:r w:rsidRPr="00871C3A">
        <w:lastRenderedPageBreak/>
        <w:drawing>
          <wp:inline distT="0" distB="0" distL="0" distR="0" wp14:anchorId="7C093014" wp14:editId="07866EB9">
            <wp:extent cx="5940425" cy="1913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C3A">
        <w:t xml:space="preserve"> </w:t>
      </w:r>
    </w:p>
    <w:p w14:paraId="74D5592C" w14:textId="77777777" w:rsidR="00871C3A" w:rsidRDefault="00871C3A" w:rsidP="00020519">
      <w:pPr>
        <w:rPr>
          <w:lang w:val="en-US"/>
        </w:rPr>
      </w:pPr>
    </w:p>
    <w:p w14:paraId="118B3B7D" w14:textId="25742C54" w:rsidR="00871C3A" w:rsidRDefault="00871C3A" w:rsidP="00871C3A">
      <w:pPr>
        <w:pStyle w:val="2"/>
      </w:pPr>
      <w:r>
        <w:t>Анализ своего проекта</w:t>
      </w:r>
    </w:p>
    <w:p w14:paraId="2F5EF7E7" w14:textId="79E0C3BF" w:rsidR="00871C3A" w:rsidRPr="00871C3A" w:rsidRDefault="00871C3A" w:rsidP="00DD1435">
      <w:r w:rsidRPr="00871C3A">
        <w:drawing>
          <wp:inline distT="0" distB="0" distL="0" distR="0" wp14:anchorId="3EC271DE" wp14:editId="4BD31C18">
            <wp:extent cx="3141407" cy="2247731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6206" cy="22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C3A" w:rsidRPr="00871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366AF"/>
    <w:multiLevelType w:val="multilevel"/>
    <w:tmpl w:val="3D7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77499"/>
    <w:multiLevelType w:val="multilevel"/>
    <w:tmpl w:val="CC2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E49D1"/>
    <w:multiLevelType w:val="multilevel"/>
    <w:tmpl w:val="37B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77A12"/>
    <w:multiLevelType w:val="multilevel"/>
    <w:tmpl w:val="890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99089">
    <w:abstractNumId w:val="0"/>
  </w:num>
  <w:num w:numId="2" w16cid:durableId="158085509">
    <w:abstractNumId w:val="2"/>
  </w:num>
  <w:num w:numId="3" w16cid:durableId="2103069804">
    <w:abstractNumId w:val="3"/>
  </w:num>
  <w:num w:numId="4" w16cid:durableId="899634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AC"/>
    <w:rsid w:val="00020519"/>
    <w:rsid w:val="0019489E"/>
    <w:rsid w:val="003257AC"/>
    <w:rsid w:val="00600C4B"/>
    <w:rsid w:val="00871C3A"/>
    <w:rsid w:val="00DD1435"/>
    <w:rsid w:val="00E1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81357"/>
  <w15:chartTrackingRefBased/>
  <w15:docId w15:val="{2BFEE0CE-378F-4D88-876F-CE425B07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2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25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7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57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57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57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57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57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7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57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7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7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57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12CC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12CC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12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6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1578263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4</cp:revision>
  <dcterms:created xsi:type="dcterms:W3CDTF">2025-12-25T08:55:00Z</dcterms:created>
  <dcterms:modified xsi:type="dcterms:W3CDTF">2025-12-25T09:29:00Z</dcterms:modified>
</cp:coreProperties>
</file>