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 України</w:t>
      </w:r>
    </w:p>
    <w:p>
      <w:pPr>
        <w:spacing w:after="12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Національний університет "Львівська політехніка"</w:t>
      </w:r>
    </w:p>
    <w:p>
      <w:pPr>
        <w:spacing w:after="6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Кафедра систем штучного інтелекту</w:t>
      </w:r>
    </w:p>
    <w:p>
      <w:pPr>
        <w:spacing w:after="600"/>
        <w:jc w:val="center"/>
      </w:pPr>
      <w:r>
        <w:drawing>
          <wp:inline distT="0" distB="0" distL="0" distR="0">
            <wp:extent cx="200025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 до лабораторної роботи №1</w:t>
      </w:r>
    </w:p>
    <w:p>
      <w:pPr>
        <w:spacing w:after="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дисципліни</w:t>
      </w:r>
    </w:p>
    <w:p>
      <w:pPr>
        <w:spacing w:after="3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"Інтелектуальний аналіз та візуалізація даних" (СК26)</w:t>
      </w:r>
    </w:p>
    <w:p>
      <w:pPr>
        <w:spacing w:after="8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9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"Вхідний аналіз набору даних"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Виконала: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ШІ-33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Лящук Соломія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Перевірив(-ла):</w:t>
      </w:r>
    </w:p>
    <w:p>
      <w:pPr>
        <w:spacing w:after="9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Торська Р.В.</w:t>
      </w:r>
    </w:p>
    <w:p>
      <w:pPr>
        <w:spacing w:after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 — 2026</w:t>
      </w:r>
    </w:p>
    <w:p>
      <w:r>
        <w:br w:type="page"/>
      </w:r>
    </w:p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 роботи: Вхідний аналіз набору даних.</w:t>
      </w:r>
    </w:p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Мета роботи: пригадати роботу в Jupyter Notebook, бібліотеці pandas та побудову графіків — і зробити це не на навчальному прикладі, а на реальному файлі (20171129_FINAL_FINAL.xlsx, аркуш Sheet1 — спостереження космічної погоди за 28 серпня — 22 вересня 2017 року, зібрані з трьох різних джерел), який ніхто не готував спеціально для студента.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Хід роботи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Крок 0. Індивідуальне завдання</w:t>
      </w:r>
    </w:p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Індивідуальне завдання формується автоматично за ПІБ, групою та номером варіанту: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pct" w:w="50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Автор, група, варіант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Лящук Соломія, ШІ-33, варіант 6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Ваш потік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P&gt;30 (Particles at &gt;30 Mev)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Ваша пара для графіка 3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густина вітру та потік P&gt;1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Ваш агрегат для етапу 4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мінімум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Ваше додаткове питання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яку добу середнє значення вашого потоку було найбільшим? А найменшим?</w:t>
            </w:r>
          </w:p>
        </w:tc>
      </w:tr>
    </w:tbl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1. Що взагалі лежить у файлі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1.1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df = pd.read_excel(ФАЙЛ)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print(df.head())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print(df.dtypes)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Unnamed: 0  ftp://ftp.swpc.noaa.gov/pub/lists/particle/  Unnamed: 2 ...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0         NaN                                           NaN        NaN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         NaN           :Data_list: 20170901_Gs_part_5m.txt        NaN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         NaN                :Created: 2017 Sep 02 0011 UTC        NaN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Unnamed: 0     float64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ftp://...       object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Unnamed: 2      object   (усі 32 стовпці — object)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1.1: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Pandas взяв за заголовок таблиці перший рядок аркуша — а це не назви стовпців, а службовий текст (посилання ftp://ftp.swpc.noaa.gov/pub/lists/particle/ та коментарі на кшталт :Created: 2017 Sep 02...). Через це стовпці отримали імена Unnamed: N, а дані у перших рядках виявились текстовими коментарями, тому всі типи стовпців вийшли object замість очікуваних float64/int64.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1.2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RAW = pd.read_excel(ФАЙЛ, header=None)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print(RAW.shape)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RAW.head(30)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(7226, 32)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0  NaN  ftp://ftp.swpc.noaa.gov/pub/lists/particle/  NaN ...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  NaN  NaN                                            NaN ...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  NaN  :Data_list: 20170901_Gs_part_5m.txt            NaN ...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...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1.3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filled = RAW.notna().sum()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print(filled)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0        0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1     7223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2-6   ~7202-7203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7-14  7198 (×8)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15       0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16      32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17-19   26 (×3)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20-23    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24-25  601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26     608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27-31  602 (×5)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1.3: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аркуші 3 таблиці, розділені порожніми стовпцями-розділювачами (стовпці 0, 15, 20–23 мають 0 заповнених клітинок): таблиця A займає стовпці 1–14 (~7198–7223 заповнених клітинок — 5-хвилинні дані GOES-15), таблиця B — стовпці 16–19 (26–32 заповнених — добові дані F10.7), таблиця C — стовпці 24–31 (601–608 заповнених — погодинні дані сонячного вітру).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1.4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col in range(RAW.shape[1]):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text = RAW.iloc[0:22, col].dropna()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if not text.empty: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print(f"--- column {col} ---")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print(text.to_string())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--- column 1 ---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# Label: P &gt; 1 = Particles at &gt;1 Mev ... E&gt;2.0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# Units: Particles = Protons/cm2-s-sr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# Units: Electrons = Electrons/cm2-s-sr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# Source: GOES-15   # Location: W135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# Missing data: -1.00e+05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--- column 16 ---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Product: Daily Solar Data   quar_DSD.txt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Prepared by the U.S. Dept. of Commerce, NOAA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--- column 25 ---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SOHO CELIAS Proton Monitor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Solar Wind Parameters for Carrington Rotation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Proton speed [km/sec]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Proton density [protons per cubic centimeter]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1.4: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Таблиця</w:t>
            </w:r>
          </w:p>
        </w:tc>
        <w:tc>
          <w:tcPr>
            <w:tcW w:type="pct" w:w="33.333333333333336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Джерело</w:t>
            </w:r>
          </w:p>
        </w:tc>
        <w:tc>
          <w:tcPr>
            <w:tcW w:type="pct" w:w="33.333333333333336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Одиниці вимірювання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GOES-15 (NOAA SWPC), розташування W135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Protons/cm2-s-sr (P&gt;N); Electrons/cm2-s-sr (E&gt;N)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NOAA SWPC, Daily Solar Data (quar_DSD.txt)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sfu (solar flux units)</w:t>
            </w:r>
          </w:p>
        </w:tc>
      </w:tr>
      <w:tr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SOHO CELIAS Proton Monitor (umtof.umd.edu)</w:t>
            </w:r>
          </w:p>
        </w:tc>
        <w:tc>
          <w:tcPr>
            <w:tcW w:type="pct" w:w="33.3333333333333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км/с (швидкість); протонів/см³ (густина)</w:t>
            </w:r>
          </w:p>
        </w:tc>
      </w:tr>
    </w:tbl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2. Три таблиці в робочому вигляді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2.1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 = RAW.iloc[26:26+7200, 1:15].copy()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A.columns = ['YR','MO','DA','HHMM','MJD','SOD','P&gt;1','P&gt;5','P&gt;10',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'P&gt;30','P&gt;50','P&gt;100','E&gt;0.8','E&gt;2.0']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 = A.apply(pd.to_numeric, errors='coerce')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 = RAW.iloc[27:27+25, 16:20].copy()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B.columns = ['YR','MO','DA','F10.7']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 = B.apply(pd.to_numeric, errors='coerce')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 = RAW.iloc[27:27+601, 24:32].copy()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C.columns = ['idx1','idx2','YR','MO','DA','HH','SPEED','DENSITY']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 = C.apply(pd.to_numeric, errors='coerce')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 = C.drop(columns=['idx1','idx2'])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print(A.shape, B.shape, C.shape)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(7200, 14) (25, 4) (601, 6)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2.2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A['ts'] = pd.to_datetime(dict(year=A['YR'], month=A['MO'], day=A['DA'],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            hour=A['HHMM']//100, minute=A['HHMM']%100))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B['ts'] = pd.to_datetime(dict(year=B['YR'], month=B['MO'], day=B['DA']))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C['ts'] = pd.to_datetime(dict(year=C['YR']+2000, month=C['MO'], day=C['DA'], hour=C['HH']))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name, t in [('A', A), ('B', B), ('C', C)]: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print(name, t['ts'].min(), t['ts'].max())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 2017-08-28 00:00:00  2017-09-21 23:55:00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 2017-08-28 00:00:00  2017-09-21 00:00:00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 2017-08-28 00:00:00  2017-09-22 00:00:00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Етап 2 пройдено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3. Паспорт даних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3.1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name, t in [('A', A), ('B', B), ('C', C)]: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print(name, t.shape, t.dtypes, t.isna().sum(),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t.duplicated().sum(), t.describe())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Таблиця A: (7200, 15), пропусків по 3 в кожному потоці, дублікатів 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P&gt;1=689.3  mean E&gt;0.8=81862.7  max P&gt;1=32500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Таблиця B: (25, 5), пропусків 0, дублікатів 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F10.7=92.68  min=71  max=140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Таблиця C: (601, 7), пропусків 0, дублікатів 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SPEED=506.55  min SPEED=-1.00 (!)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DENSITY=2.91  min DENSITY=-1.00 (!)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3.2 — дивні значення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cols = ['SPEED', 'DENSITY']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for c in cols: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print(c, (C[c] &lt; 0).sum())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print(C[cols].agg(['mean', 'min']))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C[cols] = C[cols].where(C[cols] &gt;= 0, np.nan)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print(C[cols].agg(['mean', 'min']))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SPEED: від'ємних значень = 8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DENSITY: від'ємних значень = 8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До заміни:           SPEED   DENSITY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 506.547421  2.907654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min    -1.000000 -1.000000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Після заміни:         SPEED   DENSITY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 513.394604  2.960371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min   277.000000  0.100000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3.2: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стовпцях SPEED і DENSITY знайдено по 8 від’ємних значень, усі рівні -1 — це технічний код "дані відсутні" (аналогічний коду -1.00e+05, який зустрічається в службовому описі таблиці A). До заміни ці -1 занижували статистику: середнє SPEED було 506.55 (стало 513.39 після заміни на NaN), середнє DENSITY — 2.91 (стало 2.96). Мінімум змінився найпомітніше: з -1.00 до реалістичних 277.0 км/с (SPEED) і 0.10 (DENSITY).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3.3 — питання на подумати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A[['YR','MO','DA','HHMM','MJD','SOD']].describe()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YR=2017.0  mean MO=8.84  mean DA=13.96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mean HHMM=1177.5  mean MJD=58005.0  mean SOD=43050.0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3.3: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Стовпці YR, MO, DA, HHMM, MJD, SOD — це компоненти часової мітки (рік, місяць, день, час, модифікований юліанський день, секунда доби), а не результат вимірювання. Середнє й стандартне відхилення для них не мають фізичного сенсу: наприклад, середній "номер місяця" 8.84 нічого не вимірює — це наслідок того, що у файлі більше вересневих рядків, ніж серпневих. На відміну від них, для P&gt;1, E&gt;0.8 тощо середнє логічне — це реальні виміряні потоки частинок.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4. Об’єднання трьох таблиць в одну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4.1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flux_cols = ['P&gt;1','P&gt;5','P&gt;10','P&gt;30','P&gt;50','P&gt;100','E&gt;0.8','E&gt;2.0']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A_hourly = A.set_index('ts')[flux_cols].resample('h').agg(['mean', 'max'])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A_hourly.columns = [f'{col}_{stat}' for col, stat in A_hourly.columns]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A_hourly = A_hourly.reset_index()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print(A_hourly.shape)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(600, 17)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4.2 — потік P&gt;30, агрегат "мінімум"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day = pd.to_datetime('2017-08-28').date()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one_day = A[A['ts'].dt.date == day]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hourly_min = one_day.set_index('ts')['P&gt;30'].resample('h').min()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hourly_max = one_day.set_index('ts')['P&gt;30'].resample('h').max()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plt.plot(hourly_min, label='мінімум'); plt.plot(hourly_max, label='максимум')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51244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4.1. P&gt;30: мінімум vs максимум за годину, 28.08.2017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4.2: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Мінімум і максимум потоку P&gt;30 за годину помітно розходяться: мінімум тримається біля стабільно низького фонового рівня, тоді як максимум реагує на короткі різкі сплески активності. Різниця стає суттєвою саме в години підвищеної сонячної активності — коли протягом години трапляється короткочасний викид частинок, максимум різко підскакує, а мінімум майже не змінюється, бо більшість 5-хвилинних вимірів у цій годині лишаються низькими.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4.3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 = pd.merge(A_hourly, C, on='ts', how='inner')   # 600 рядків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M_outer = pd.merge(A_hourly, C, on='ts', how='outer')  # 601 рядок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 = M_outer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M['date'] = M['ts'].dt.date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B['date'] = B['ts'].dt.date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 = pd.merge(M, B[['date', 'F10.7']], on='date', how='outer').drop(columns=['date'])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inner: (600, 23)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outer: (601, 23)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після приєднання B: (601, 24), рядків з пропуском хоча б в одному стовпці: 9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4.3: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Обрано how=’outer’: inner дає 600 рядків, outer — 601, тобто в C є одна година (на краю періоду), якої немає в A_hourly. Обрано outer, щоб не втрачати жодного виміру мовчки, а бачити пропуски явно — після приєднання F10.7 з таблиці B у підсумковій таблиці 9 рядків мають хоча б один пропуск, переважно на межі періоду спостережень.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4.4 — поділ на групи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def classify(x):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if pd.isna(x): return np.nan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elif x &lt; 10: return 'тиха'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elif x &lt; 1000: return 'активна'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else: return 'дуже активна'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M['група'] = M['P&gt;10_max'].apply(classify)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print(M['група'].value_counts())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тиха            411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активна         171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дуже активна     18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Етап 4 пройдено: 601 рядків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5. П’ять графіків — п’ять питань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Графік 1. Як розподілені значення вашого потоку?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data = M['P&gt;30_mean'].dropna()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print(data.mean(), data.median())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plt.hist(data, bins=30); plt.hist(np.log10(data[data&gt;0]), bins=30)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Середнє: 18.83     Медіана: 0.138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27432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5.1а. Розподіл потоку P&gt;30 (лінійна шкала)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27432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5.1б. Розподіл log10(потоку P&gt;30)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Середнє потоку P&gt;30 (18.83) майже у 137 разів більше за медіану (0.138) — це класична ознака довгого правого хвоста розподілу: переважна більшість годин мають дуже малий потік, але кілька екстремальних сплесків сильно тягнуть середнє вгору. На звичайній гістограмі це видно як один стовпчик біля нуля; на логарифмічній — розподіл стає читабельним і видно повний діапазон значень.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Графік 2. Чи відрізняється швидкість вітру між групами годин?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groups = ['тиха', 'активна', 'дуже активна']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data_by_group = [M.loc[M['група'] == g, 'SPEED'].dropna() for g in groups]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plt.boxplot(data_by_group, tick_labels=groups)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3838575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5.2. Швидкість сонячного вітру за групами активності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групах «тиха» і «активна» швидкість вітру розподілена схоже (медіани близько 495–525 км/с), але в «активної» з’явилось багато викидів вище 700 км/с. У групі «дуже активна» розкид набагато вужчий — імовірно через малу кількість спостережень (лише 18 годин). Помітної системної різниці медіан між групами немає, хоча найактивніші години частіше супроводжуються екстремально високою швидкістю (викидами).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Графік 3. Чи пов’язані змінні вашої пари?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corr = M[['DENSITY', 'P&gt;1_mean']].corr().iloc[0, 1]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plt.scatter(M['DENSITY'], M['P&gt;1_mean'], alpha=0.5)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Кореляція: r = 0.29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32956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5.3. Густина сонячного вітру проти потоку P&gt;1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Кореляція між густиною вітру та потоком P&gt;1 становить r = 0.29 — це слабкий позитивний зв’язок: величини пов’язані, але дуже нежорстко, багато точок розкидані незалежно одна від одної. Тобто густина сонячного вітру пояснює лише невелику частину змін у потоці частинок P&gt;1.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Графік 4. Скільки годин у кожній групі?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counts = M['група'].value_counts().reindex(groups)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plt.bar(counts.index, counts.values)  # + підписи кількості й відсотків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35623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5.4. Розподіл годин за групами активності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 600 годин, розподілених за групами, 68.5% (411 год) потрапили в групу «тиха», 28.5% (171 год) — «активна», і лише 3.0% (18 год) — «дуже активна». Тобто екстремальна космічна погода в цей період — рідкісне явище, переважна більшість часу космічна погода спокійна.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Графік 5. Як усе це виглядало в часі?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plt.plot(M['ts'], M['P&gt;10_max']); plt.yscale('log')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51244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5.5. Потік P&gt;10 (максимум за годину) за весь період, лог. шкала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логарифмічній шкалі добре видно кілька окремих піків активності на тлі відносно стабільного низького фону — на звичайній (лінійній) шкалі ці менші сплески були б непомітні, притиснуті до нуля найбільшим піком.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6. Два графіки одних і тих самих даних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вікно = M[(M['ts'] &gt;= '2017-08-28') &amp; (M['ts'] &lt; '2017-09-05')]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ax[0].plot(вікно['ts'], вікно['P&gt;10_max'])                 # тиждень, лінійна шкала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ax[1].plot(M['ts'], M['P&gt;10_max']); ax[1].set_yscale('log') # весь період, лог. шкала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54864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6.1. Той самий стовпець P&gt;10_max, побудований по-різному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6.1: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1) Людина, яка бачила тільки Графік 1 (тиждень, лінійна шкала), зробить висновок, що в цей тиждень практично нічого не відбувалось — крива виглядає майже пласкою біля нуля. 2) Людина, яка бачила тільки Графік 2 (весь період, логарифмічна шкала), побачить кілька виразних сплесків активності протягом усього вересня — зовсім інша картина. 3) Дві відмінності: (а) різний часовий діапазон (один тиждень vs увесь період спостережень) і (б) різна шкала осі Y (лінійна vs логарифмічна).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6.2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plt.plot(M['ts'], M['P&gt;10_max']); plt.yscale('log')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plt.title('Космічна погода серпень–вересень 2017: сплески активності на тлі спокійного фону')</w:t>
      </w:r>
    </w:p>
    <w:p>
      <w:pPr>
        <w:spacing w:after="60" w:before="120"/>
        <w:ind w:firstLine="0"/>
        <w:jc w:val="center"/>
      </w:pPr>
      <w:r>
        <w:drawing>
          <wp:inline distT="0" distB="0" distL="0" distR="0">
            <wp:extent cx="51244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6.2. Авторський варіант: весь період, логарифмічна шкала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6.2: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Обрала весь період (а не тиждень), щоб не приховати активність поза вузьким вікном, і логарифмічну шкалу, щоб малі й великі сплески були однаково помітні — на лінійній шкалі малі сплески губляться на тлі найбільшого піка, хоча вони теж є значущою космічною погодою.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7. Три спостереження та індивідуальне питання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Спостереження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Середнє значення потоку P&gt;30 (18.83) майже у 137 разів більше за медіану (0.138) — видно в Графіку 1 (Етап 5). Це означає, що екстремальні сплески трапляються рідко, але настільки сильні, що сильно спотворюють середнє.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Спостереження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Густина сонячного вітру й потік P&gt;1 пов’язані слабко (r = 0.29) — видно в Графіку 3 (Етап 5) — тобто густина вітру далеко не єдиний фактор, що визначає потік протонів.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Спостереження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 600 годин спостережень лише 18 (3%) потрапили в групу «дуже активна» — видно в Графіку 4 та Завданні 4.4 — екстремальна космічна погода в цей період спостережень була рідкістю.</w:t>
      </w:r>
    </w:p>
    <w:p>
      <w:pPr>
        <w:pStyle w:val="Heading2"/>
        <w:spacing w:after="140" w:before="2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Завдання 7.2 — «У яку добу середнє значення вашого потоку було найбільшим? А найменшим?»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 w:before="100" w:line="260" w:lineRule="auto"/>
        <w:ind w:left="0" w:firstLine="0"/>
        <w:jc w:val="left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daily = A.set_index('ts')['P&gt;30'].resample('D').mean()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print('Найбільше:', daily.idxmax().date(), daily.max())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print('Найменше:', daily.idxmin().date(), daily.min())</w:t>
      </w:r>
    </w:p>
    <w:p>
      <w:pPr>
        <w:pBdr>
          <w:left w:val="single" w:color="999999" w:sz="12"/>
        </w:pBdr>
        <w:shd w:fill="FFFFFF" w:color="auto" w:val="clear"/>
        <w:spacing w:after="160" w:before="60" w:line="250" w:lineRule="auto"/>
        <w:ind w:left="200" w:firstLine="0"/>
        <w:jc w:val="left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Найбільше середнє: 2017-09-11 — 292.93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Найменше середнє:  2017-09-01 — 0.090</w:t>
      </w:r>
    </w:p>
    <w:p>
      <w:pPr>
        <w:spacing w:after="20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7.2: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Середнє значення потоку P&gt;30 було найбільшим 11 вересня 2017 року (292.93 protons/cm2-s-sr) і найменшим 1 вересня 2017 року (0.090). Тобто пікова доба перевищує найспокійнішу приблизно у 3260 разів. Це узгоджується з Графіком 5/6.2: короткий різкий сплеск активності на тлі майже незмінного низького фону решту періоду.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Етап 8. Декларація про використання інструментів штучного інтелекту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Етап</w:t>
            </w:r>
          </w:p>
        </w:tc>
        <w:tc>
          <w:tcPr>
            <w:tcW w:type="pct" w:w="50%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Формулювання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Інструмент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Claude (Anthropic)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Етапи 1–2, читання файлу та розбір таблиць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синтаксис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Етап 3, паспорт даних і дивні значення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синтаксис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Етап 4, об’єднання таблиць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синтаксис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Етап 5, побудова графіків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код, перевірено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Етап 5, формулювання висновків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текст, перероблено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Етапи 6–7, порівняння графіків і спостереження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текст, перероблено</w:t>
            </w:r>
          </w:p>
        </w:tc>
      </w:tr>
    </w:tbl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Що саме перевірено: звірено розміри таблиць A/B/C (7200/25/601) з очікуваними значеннями; перевірено вручну формулу розбору HHMM (515 → 5 год 15 хв) та зіставлення року C (17+2000=2017); перераховано суму груп 4.4 (411+171+18=600) і кореляцію Графіка 3 (0.29) з фактичним виводом коду; усі текстові висновки під графіками та спостереження переписані власними словами з підставленими реальними результатами свого варіанту.</w:t>
      </w:r>
    </w:p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Автор підтверджує, що може пояснити кожен рядок коду під час захисту та відтворити будь-який результат цієї роботи.</w:t>
      </w:r>
    </w:p>
    <w:p>
      <w:pPr>
        <w:pStyle w:val="Heading1"/>
        <w:spacing w:after="20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Висновок</w:t>
      </w:r>
    </w:p>
    <w:p>
      <w:pPr>
        <w:spacing w:after="1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було проаналізовано реальний, неопрацьований набір даних космічної погоди за серпень–вересень 2017 року. Виявлено, що аркуш містить три різні таблиці з різним кроком часу (5 хвилин, доба, година), розділені порожніми стовпцями та службовим текстовим описом. Таблиці приведено до єдиного вигляду, об’єднано у спільну погодинну сітку (601 рядок) та класифіковано за рівнем активності. Побудовані графіки показали, що розподіл потоку заряджених частинок має довгий правий хвіст (середнє в 137 разів перевищує медіану), а екстремальна космічна погода протягом дослідженого періоду траплялась рідко (3% годин). Порівняння двох графіків одних і тих самих даних продемонструвало, наскільки сильно вибір часового вікна та шкали осі впливає на візуальне враження від однакових, непідроблених чисел.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af282b60b601e5fb0cbdac947a7001b120a949.png"/><Relationship Id="rId8" Type="http://schemas.openxmlformats.org/officeDocument/2006/relationships/image" Target="media/48d127ea5fd7a72b148f34cf4c87c5b6be00e09a.png"/><Relationship Id="rId9" Type="http://schemas.openxmlformats.org/officeDocument/2006/relationships/image" Target="media/e87eae33de1aef79f91fc6baea135c6cb3f6388a.png"/><Relationship Id="rId10" Type="http://schemas.openxmlformats.org/officeDocument/2006/relationships/image" Target="media/59f17ca82cc06216d46241e0db764f6a02c4e68a.png"/><Relationship Id="rId11" Type="http://schemas.openxmlformats.org/officeDocument/2006/relationships/image" Target="media/e60b016937cda4516cfccbf7931fee614bda4caa.png"/><Relationship Id="rId12" Type="http://schemas.openxmlformats.org/officeDocument/2006/relationships/image" Target="media/7e1296f37f105b233123bf83badbe1d3f3bd4d02.png"/><Relationship Id="rId13" Type="http://schemas.openxmlformats.org/officeDocument/2006/relationships/image" Target="media/4cb8904641844062a0ed636753d3fc0c0248e651.png"/><Relationship Id="rId14" Type="http://schemas.openxmlformats.org/officeDocument/2006/relationships/image" Target="media/1ca5dacd38aff0c7da71296d5abf04b29aa07238.png"/><Relationship Id="rId15" Type="http://schemas.openxmlformats.org/officeDocument/2006/relationships/image" Target="media/4680d58620b89dafb40b3aa2ff52a1e537e85972.png"/><Relationship Id="rId16" Type="http://schemas.openxmlformats.org/officeDocument/2006/relationships/image" Target="media/2e0e0d7c0cb3de5fd16c97e0332ee3975adc268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2026-09-20T15:38:55.912Z</dcterms:created>
  <dcterms:modified xsi:type="dcterms:W3CDTF">2026-09-20T15:38:55.912Z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