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Transcript (Traditional Chinese)</w:t>
      </w:r>
    </w:p>
    <w:p>
      <w:r>
        <w:t>Source Language: English (en)</w:t>
      </w:r>
    </w:p>
    <w:p>
      <w:r>
        <w:t>Target Language: Traditional Chinese (zh-TW)</w:t>
      </w:r>
    </w:p>
    <w:p>
      <w:r>
        <w:t>Duration: 29s</w:t>
      </w:r>
    </w:p>
    <w:p/>
    <w:p>
      <w:pPr>
        <w:pStyle w:val="Heading2"/>
      </w:pPr>
      <w:r>
        <w:t>Content</w:t>
      </w:r>
    </w:p>
    <w:p>
      <w:r>
        <w:t>你正在收聽TED Talks Daily。我是Elyse Hugh。如果你觀看了美國總統拜登的就職典禮，一定認識到安德烈雅·甘默爾。她是美國歷史上最年輕的就職詩人，也是美國首位國家青年詩歌大師。在2018年的TED-Ed週末演講中，她稱詩歌為人民的语言、連接的語言。你會聽到她的說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