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1E1C3D">
      <w:pPr>
        <w:keepNext w:val="0"/>
        <w:keepLines w:val="0"/>
        <w:widowControl/>
        <w:suppressLineNumbers w:val="0"/>
        <w:jc w:val="left"/>
        <w:rPr>
          <w:rFonts w:hint="default" w:ascii="Times New Roman" w:hAnsi="Times New Roman" w:eastAsia="SimSun" w:cs="Times New Roman"/>
          <w:b/>
          <w:bCs/>
          <w:color w:val="000000"/>
          <w:kern w:val="0"/>
          <w:sz w:val="40"/>
          <w:szCs w:val="40"/>
          <w:lang w:val="en-US" w:eastAsia="zh-CN" w:bidi="ar"/>
        </w:rPr>
      </w:pPr>
    </w:p>
    <w:p w14:paraId="0E70C0BA">
      <w:pPr>
        <w:keepNext w:val="0"/>
        <w:keepLines w:val="0"/>
        <w:widowControl/>
        <w:suppressLineNumbers w:val="0"/>
        <w:jc w:val="left"/>
        <w:rPr>
          <w:rFonts w:hint="default" w:ascii="Times New Roman" w:hAnsi="Times New Roman" w:eastAsia="SimSun" w:cs="Times New Roman"/>
          <w:b/>
          <w:bCs/>
          <w:color w:val="000000"/>
          <w:kern w:val="0"/>
          <w:sz w:val="40"/>
          <w:szCs w:val="40"/>
          <w:lang w:val="en-GB" w:eastAsia="zh-CN" w:bidi="ar"/>
        </w:rPr>
      </w:pPr>
      <w:r>
        <w:rPr>
          <w:rFonts w:ascii="SimSun" w:hAnsi="SimSun" w:eastAsia="SimSun" w:cs="SimSun"/>
          <w:sz w:val="24"/>
          <w:szCs w:val="24"/>
        </w:rPr>
        <w:drawing>
          <wp:inline distT="0" distB="0" distL="114300" distR="114300">
            <wp:extent cx="5266690" cy="2571750"/>
            <wp:effectExtent l="0" t="0" r="381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266690" cy="2571750"/>
                    </a:xfrm>
                    <a:prstGeom prst="rect">
                      <a:avLst/>
                    </a:prstGeom>
                    <a:noFill/>
                    <a:ln w="9525">
                      <a:noFill/>
                    </a:ln>
                  </pic:spPr>
                </pic:pic>
              </a:graphicData>
            </a:graphic>
          </wp:inline>
        </w:drawing>
      </w:r>
    </w:p>
    <w:p w14:paraId="1DB39B43">
      <w:pPr>
        <w:keepNext w:val="0"/>
        <w:keepLines w:val="0"/>
        <w:widowControl/>
        <w:suppressLineNumbers w:val="0"/>
        <w:ind w:firstLine="1807" w:firstLineChars="450"/>
        <w:jc w:val="left"/>
        <w:rPr>
          <w:rFonts w:hint="default" w:ascii="Times New Roman" w:hAnsi="Times New Roman" w:eastAsia="SimSun" w:cs="Times New Roman"/>
          <w:b/>
          <w:bCs/>
          <w:color w:val="000000"/>
          <w:kern w:val="0"/>
          <w:sz w:val="40"/>
          <w:szCs w:val="40"/>
          <w:lang w:val="en-US" w:eastAsia="zh-CN" w:bidi="ar"/>
        </w:rPr>
      </w:pPr>
      <w:r>
        <w:rPr>
          <w:rFonts w:hint="default" w:ascii="Times New Roman" w:hAnsi="Times New Roman" w:eastAsia="SimSun" w:cs="Times New Roman"/>
          <w:b/>
          <w:bCs/>
          <w:color w:val="000000"/>
          <w:kern w:val="0"/>
          <w:sz w:val="40"/>
          <w:szCs w:val="40"/>
          <w:lang w:val="en-US" w:eastAsia="zh-CN" w:bidi="ar"/>
        </w:rPr>
        <w:t xml:space="preserve">BAHIR DAR UNIVERSITY </w:t>
      </w:r>
    </w:p>
    <w:p w14:paraId="77534414">
      <w:pPr>
        <w:keepNext w:val="0"/>
        <w:keepLines w:val="0"/>
        <w:widowControl/>
        <w:suppressLineNumbers w:val="0"/>
        <w:jc w:val="left"/>
        <w:rPr>
          <w:rFonts w:hint="default" w:ascii="Times New Roman" w:hAnsi="Times New Roman" w:eastAsia="SimSun" w:cs="Times New Roman"/>
          <w:b/>
          <w:bCs/>
          <w:color w:val="000000"/>
          <w:kern w:val="0"/>
          <w:sz w:val="40"/>
          <w:szCs w:val="40"/>
          <w:lang w:val="en-US" w:eastAsia="zh-CN" w:bidi="ar"/>
        </w:rPr>
      </w:pPr>
    </w:p>
    <w:p w14:paraId="3B8E2750">
      <w:pPr>
        <w:keepNext w:val="0"/>
        <w:keepLines w:val="0"/>
        <w:widowControl/>
        <w:suppressLineNumbers w:val="0"/>
        <w:ind w:firstLine="645" w:firstLineChars="150"/>
        <w:jc w:val="left"/>
        <w:rPr>
          <w:rFonts w:hint="default" w:ascii="Times New Roman" w:hAnsi="Times New Roman" w:eastAsia="SimSun" w:cs="Times New Roman"/>
          <w:color w:val="000000"/>
          <w:kern w:val="0"/>
          <w:sz w:val="43"/>
          <w:szCs w:val="43"/>
          <w:lang w:val="en-US" w:eastAsia="zh-CN" w:bidi="ar"/>
        </w:rPr>
      </w:pPr>
      <w:r>
        <w:rPr>
          <w:rFonts w:hint="default" w:ascii="Times New Roman" w:hAnsi="Times New Roman" w:eastAsia="SimSun" w:cs="Times New Roman"/>
          <w:color w:val="000000"/>
          <w:kern w:val="0"/>
          <w:sz w:val="43"/>
          <w:szCs w:val="43"/>
          <w:lang w:val="en-US" w:eastAsia="zh-CN" w:bidi="ar"/>
        </w:rPr>
        <w:t xml:space="preserve">Bahir Dar Institution of Technology (BiT) </w:t>
      </w:r>
    </w:p>
    <w:p w14:paraId="31C3081C">
      <w:pPr>
        <w:keepNext w:val="0"/>
        <w:keepLines w:val="0"/>
        <w:widowControl/>
        <w:suppressLineNumbers w:val="0"/>
        <w:jc w:val="left"/>
        <w:rPr>
          <w:rFonts w:hint="default" w:ascii="Times New Roman" w:hAnsi="Times New Roman" w:eastAsia="SimSun" w:cs="Times New Roman"/>
          <w:color w:val="000000"/>
          <w:kern w:val="0"/>
          <w:sz w:val="43"/>
          <w:szCs w:val="43"/>
          <w:lang w:val="en-US" w:eastAsia="zh-CN" w:bidi="ar"/>
        </w:rPr>
      </w:pPr>
    </w:p>
    <w:p w14:paraId="3C8B4F94">
      <w:pPr>
        <w:keepNext w:val="0"/>
        <w:keepLines w:val="0"/>
        <w:widowControl/>
        <w:suppressLineNumbers w:val="0"/>
        <w:ind w:firstLine="540" w:firstLineChars="150"/>
        <w:jc w:val="left"/>
        <w:rPr>
          <w:rFonts w:hint="default" w:ascii="Times New Roman" w:hAnsi="Times New Roman" w:eastAsia="SimSun" w:cs="Times New Roman"/>
          <w:color w:val="000000"/>
          <w:kern w:val="0"/>
          <w:sz w:val="36"/>
          <w:szCs w:val="36"/>
          <w:lang w:val="en-US" w:eastAsia="zh-CN" w:bidi="ar"/>
        </w:rPr>
      </w:pPr>
      <w:r>
        <w:rPr>
          <w:rFonts w:hint="default" w:ascii="Times New Roman" w:hAnsi="Times New Roman" w:eastAsia="SimSun" w:cs="Times New Roman"/>
          <w:color w:val="000000"/>
          <w:kern w:val="0"/>
          <w:sz w:val="36"/>
          <w:szCs w:val="36"/>
          <w:lang w:val="en-US" w:eastAsia="zh-CN" w:bidi="ar"/>
        </w:rPr>
        <w:t>DEPARTEMENT OF SOFTWARE ENGINEERING</w:t>
      </w:r>
    </w:p>
    <w:p w14:paraId="2535EA1B">
      <w:pPr>
        <w:keepNext w:val="0"/>
        <w:keepLines w:val="0"/>
        <w:widowControl/>
        <w:suppressLineNumbers w:val="0"/>
        <w:jc w:val="left"/>
        <w:rPr>
          <w:rFonts w:hint="default" w:ascii="Times New Roman" w:hAnsi="Times New Roman" w:eastAsia="SimSun" w:cs="Times New Roman"/>
          <w:color w:val="000000"/>
          <w:kern w:val="0"/>
          <w:sz w:val="36"/>
          <w:szCs w:val="36"/>
          <w:lang w:val="en-US" w:eastAsia="zh-CN" w:bidi="ar"/>
        </w:rPr>
      </w:pPr>
    </w:p>
    <w:p w14:paraId="24F343DB">
      <w:pPr>
        <w:keepNext w:val="0"/>
        <w:keepLines w:val="0"/>
        <w:widowControl/>
        <w:suppressLineNumbers w:val="0"/>
        <w:jc w:val="left"/>
        <w:rPr>
          <w:rFonts w:hint="default" w:ascii="Times New Roman" w:hAnsi="Times New Roman" w:eastAsia="SimSun" w:cs="Times New Roman"/>
          <w:color w:val="000000"/>
          <w:kern w:val="0"/>
          <w:sz w:val="43"/>
          <w:szCs w:val="43"/>
          <w:lang w:val="en-US" w:eastAsia="zh-CN" w:bidi="ar"/>
        </w:rPr>
      </w:pPr>
      <w:r>
        <w:rPr>
          <w:rFonts w:hint="default" w:ascii="Times New Roman" w:hAnsi="Times New Roman" w:eastAsia="SimSun" w:cs="Times New Roman"/>
          <w:color w:val="000000"/>
          <w:kern w:val="0"/>
          <w:sz w:val="43"/>
          <w:szCs w:val="43"/>
          <w:lang w:val="en-US" w:eastAsia="zh-CN" w:bidi="ar"/>
        </w:rPr>
        <w:t xml:space="preserve">5 </w:t>
      </w:r>
      <w:r>
        <w:rPr>
          <w:rFonts w:hint="default" w:ascii="Times New Roman" w:hAnsi="Times New Roman" w:eastAsia="SimSun" w:cs="Times New Roman"/>
          <w:color w:val="000000"/>
          <w:kern w:val="0"/>
          <w:sz w:val="28"/>
          <w:szCs w:val="28"/>
          <w:lang w:val="en-US" w:eastAsia="zh-CN" w:bidi="ar"/>
        </w:rPr>
        <w:t xml:space="preserve">th </w:t>
      </w:r>
      <w:r>
        <w:rPr>
          <w:rFonts w:hint="default" w:ascii="Times New Roman" w:hAnsi="Times New Roman" w:eastAsia="SimSun" w:cs="Times New Roman"/>
          <w:color w:val="000000"/>
          <w:kern w:val="0"/>
          <w:sz w:val="43"/>
          <w:szCs w:val="43"/>
          <w:lang w:val="en-US" w:eastAsia="zh-CN" w:bidi="ar"/>
        </w:rPr>
        <w:t xml:space="preserve">Year Project Title </w:t>
      </w:r>
    </w:p>
    <w:p w14:paraId="15D802C5">
      <w:pPr>
        <w:keepNext w:val="0"/>
        <w:keepLines w:val="0"/>
        <w:widowControl/>
        <w:suppressLineNumbers w:val="0"/>
        <w:jc w:val="left"/>
        <w:rPr>
          <w:rFonts w:hint="default" w:ascii="Times New Roman" w:hAnsi="Times New Roman" w:eastAsia="SimSun" w:cs="Times New Roman"/>
          <w:color w:val="000000"/>
          <w:kern w:val="0"/>
          <w:sz w:val="43"/>
          <w:szCs w:val="43"/>
          <w:lang w:val="en-US" w:eastAsia="zh-CN" w:bidi="ar"/>
        </w:rPr>
      </w:pPr>
    </w:p>
    <w:p w14:paraId="7BE1F437">
      <w:pPr>
        <w:keepNext w:val="0"/>
        <w:keepLines w:val="0"/>
        <w:widowControl/>
        <w:suppressLineNumbers w:val="0"/>
        <w:ind w:firstLine="301" w:firstLineChars="100"/>
        <w:jc w:val="left"/>
        <w:rPr>
          <w:rFonts w:hint="default" w:ascii="Times New Roman" w:hAnsi="Times New Roman" w:cs="Times New Roman"/>
          <w:b w:val="0"/>
          <w:bCs w:val="0"/>
        </w:rPr>
      </w:pPr>
      <w:r>
        <w:rPr>
          <w:rFonts w:hint="default" w:ascii="Times New Roman" w:hAnsi="Times New Roman" w:eastAsia="SimSun" w:cs="Times New Roman"/>
          <w:b/>
          <w:bCs/>
          <w:color w:val="000000"/>
          <w:kern w:val="0"/>
          <w:sz w:val="30"/>
          <w:szCs w:val="30"/>
          <w:lang w:val="en-US" w:eastAsia="zh-CN" w:bidi="ar"/>
        </w:rPr>
        <w:t xml:space="preserve">Name </w:t>
      </w:r>
      <w:r>
        <w:rPr>
          <w:rFonts w:hint="default" w:ascii="Times New Roman" w:hAnsi="Times New Roman" w:eastAsia="SimSun" w:cs="Times New Roman"/>
          <w:b w:val="0"/>
          <w:bCs w:val="0"/>
          <w:color w:val="000000"/>
          <w:kern w:val="0"/>
          <w:sz w:val="30"/>
          <w:szCs w:val="30"/>
          <w:lang w:val="en-GB" w:eastAsia="zh-CN" w:bidi="ar"/>
        </w:rPr>
        <w:t xml:space="preserve">                                                     </w:t>
      </w:r>
      <w:r>
        <w:rPr>
          <w:rFonts w:hint="default" w:ascii="Times New Roman" w:hAnsi="Times New Roman" w:eastAsia="SimSun" w:cs="Times New Roman"/>
          <w:b w:val="0"/>
          <w:bCs w:val="0"/>
          <w:color w:val="000000"/>
          <w:kern w:val="0"/>
          <w:sz w:val="30"/>
          <w:szCs w:val="30"/>
          <w:lang w:val="en-US" w:eastAsia="zh-CN" w:bidi="ar"/>
        </w:rPr>
        <w:t xml:space="preserve">ID </w:t>
      </w:r>
    </w:p>
    <w:p w14:paraId="5D48F7AA">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A3E6A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Bezawit Megersa </w:t>
      </w:r>
      <w:r>
        <w:rPr>
          <w:rFonts w:hint="default" w:ascii="Times New Roman" w:hAnsi="Times New Roman" w:eastAsia="SimSun" w:cs="Times New Roman"/>
          <w:color w:val="000000"/>
          <w:kern w:val="0"/>
          <w:sz w:val="24"/>
          <w:szCs w:val="24"/>
          <w:lang w:val="en-GB" w:eastAsia="zh-CN" w:bidi="ar"/>
        </w:rPr>
        <w:t xml:space="preserve">                                         </w:t>
      </w:r>
      <w:r>
        <w:rPr>
          <w:rFonts w:hint="default" w:ascii="Times New Roman" w:hAnsi="Times New Roman" w:eastAsia="SimSun" w:cs="Times New Roman"/>
          <w:color w:val="000000"/>
          <w:kern w:val="0"/>
          <w:sz w:val="24"/>
          <w:szCs w:val="24"/>
          <w:lang w:val="en-US" w:eastAsia="zh-CN" w:bidi="ar"/>
        </w:rPr>
        <w:t xml:space="preserve">BDU1405067 </w:t>
      </w:r>
    </w:p>
    <w:p w14:paraId="5B229995">
      <w:pPr>
        <w:keepNext w:val="0"/>
        <w:keepLines w:val="0"/>
        <w:widowControl/>
        <w:suppressLineNumbers w:val="0"/>
        <w:jc w:val="left"/>
        <w:rPr>
          <w:rFonts w:hint="default" w:ascii="Times New Roman" w:hAnsi="Times New Roman" w:cs="Times New Roman"/>
          <w:lang w:val="en-GB"/>
        </w:rPr>
      </w:pPr>
      <w:r>
        <w:rPr>
          <w:rFonts w:hint="default" w:ascii="Times New Roman" w:hAnsi="Times New Roman" w:eastAsia="SimSun" w:cs="Times New Roman"/>
          <w:color w:val="000000"/>
          <w:kern w:val="0"/>
          <w:sz w:val="24"/>
          <w:szCs w:val="24"/>
          <w:lang w:val="en-US" w:eastAsia="zh-CN" w:bidi="ar"/>
        </w:rPr>
        <w:t xml:space="preserve">2. Rebika Yhinew </w:t>
      </w:r>
      <w:r>
        <w:rPr>
          <w:rFonts w:hint="default" w:ascii="Times New Roman" w:hAnsi="Times New Roman" w:eastAsia="SimSun" w:cs="Times New Roman"/>
          <w:color w:val="000000"/>
          <w:kern w:val="0"/>
          <w:sz w:val="24"/>
          <w:szCs w:val="24"/>
          <w:lang w:val="en-GB" w:eastAsia="zh-CN" w:bidi="ar"/>
        </w:rPr>
        <w:t xml:space="preserve">                                           </w:t>
      </w:r>
      <w:r>
        <w:rPr>
          <w:rFonts w:hint="default" w:ascii="Times New Roman" w:hAnsi="Times New Roman" w:eastAsia="SimSun" w:cs="Times New Roman"/>
          <w:color w:val="000000"/>
          <w:kern w:val="0"/>
          <w:sz w:val="24"/>
          <w:szCs w:val="24"/>
          <w:lang w:val="en-US" w:eastAsia="zh-CN" w:bidi="ar"/>
        </w:rPr>
        <w:t xml:space="preserve">BDU1405547 </w:t>
      </w:r>
    </w:p>
    <w:p w14:paraId="197093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Melat Mekonen </w:t>
      </w:r>
      <w:r>
        <w:rPr>
          <w:rFonts w:hint="default" w:ascii="Times New Roman" w:hAnsi="Times New Roman" w:eastAsia="SimSun" w:cs="Times New Roman"/>
          <w:color w:val="000000"/>
          <w:kern w:val="0"/>
          <w:sz w:val="24"/>
          <w:szCs w:val="24"/>
          <w:lang w:val="en-GB" w:eastAsia="zh-CN" w:bidi="ar"/>
        </w:rPr>
        <w:t xml:space="preserve">                                           </w:t>
      </w:r>
      <w:bookmarkStart w:id="0" w:name="_GoBack"/>
      <w:bookmarkEnd w:id="0"/>
      <w:r>
        <w:rPr>
          <w:rFonts w:hint="default" w:ascii="Times New Roman" w:hAnsi="Times New Roman" w:eastAsia="SimSun" w:cs="Times New Roman"/>
          <w:color w:val="000000"/>
          <w:kern w:val="0"/>
          <w:sz w:val="24"/>
          <w:szCs w:val="24"/>
          <w:lang w:val="en-US" w:eastAsia="zh-CN" w:bidi="ar"/>
        </w:rPr>
        <w:t>BDU1405385</w:t>
      </w:r>
    </w:p>
    <w:p w14:paraId="1914E2E5">
      <w:pPr>
        <w:keepNext w:val="0"/>
        <w:keepLines w:val="0"/>
        <w:widowControl/>
        <w:suppressLineNumbers w:val="0"/>
        <w:jc w:val="left"/>
        <w:rPr>
          <w:rFonts w:hint="default"/>
          <w:lang w:val="en-GB"/>
        </w:rPr>
      </w:pPr>
    </w:p>
    <w:p w14:paraId="73BB3A1B">
      <w:pPr>
        <w:pStyle w:val="11"/>
        <w:keepNext w:val="0"/>
        <w:keepLines w:val="0"/>
        <w:widowControl/>
        <w:suppressLineNumbers w:val="0"/>
        <w:spacing w:line="360" w:lineRule="auto"/>
        <w:jc w:val="center"/>
        <w:rPr>
          <w:rFonts w:hint="default" w:ascii="Times New Roman" w:hAnsi="Times New Roman" w:cs="Times New Roman"/>
          <w:b/>
          <w:bCs/>
          <w:color w:val="5B9BD5" w:themeColor="accent1"/>
          <w14:textFill>
            <w14:solidFill>
              <w14:schemeClr w14:val="accent1"/>
            </w14:solidFill>
          </w14:textFill>
        </w:rPr>
      </w:pPr>
      <w:r>
        <w:rPr>
          <w:rFonts w:hint="default" w:ascii="Times New Roman" w:hAnsi="Times New Roman" w:cs="Times New Roman"/>
          <w:color w:val="2E75B6" w:themeColor="accent1" w:themeShade="BF"/>
          <w:sz w:val="28"/>
          <w:szCs w:val="22"/>
        </w:rPr>
        <w:br w:type="textWrapping"/>
      </w:r>
      <w:r>
        <w:rPr>
          <w:rFonts w:hint="default" w:ascii="Times New Roman" w:hAnsi="Times New Roman" w:cs="Times New Roman"/>
          <w:b/>
          <w:bCs/>
          <w:color w:val="5B9BD5" w:themeColor="accent1"/>
          <w:sz w:val="28"/>
          <w:szCs w:val="22"/>
          <w:lang w:val="en-US"/>
          <w14:textFill>
            <w14:solidFill>
              <w14:schemeClr w14:val="accent1"/>
            </w14:solidFill>
          </w14:textFill>
        </w:rPr>
        <w:t xml:space="preserve">1. </w:t>
      </w:r>
      <w:r>
        <w:rPr>
          <w:rStyle w:val="12"/>
          <w:rFonts w:hint="default" w:ascii="Times New Roman" w:hAnsi="Times New Roman" w:cs="Times New Roman"/>
          <w:b/>
          <w:bCs/>
          <w:color w:val="5B9BD5" w:themeColor="accent1"/>
          <w:sz w:val="28"/>
          <w:szCs w:val="28"/>
          <w14:textFill>
            <w14:solidFill>
              <w14:schemeClr w14:val="accent1"/>
            </w14:solidFill>
          </w14:textFill>
        </w:rPr>
        <w:t>Multi-modal AI Integrity Suite: Deepfake Detection, Content Authentication, and Intelligent Document Generation System</w:t>
      </w:r>
    </w:p>
    <w:p w14:paraId="38C5B6D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7B087B8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Generative Artificial Intelligence has significantly improved content creation, but it has also increased the risk of manipulated videos, fake images, and AI-generated academic text. In our previous project, we developed a Deepfake Video Detection System. This proposal expands that work into a Multi-modal AI Integrity Suite capable of detecting forged videos and images, identifying AI-generated text, verifying student project originality, and generating professional CVs. The system will provide a centralized platform to enhance digital and academic integrity while supporting students professionally.</w:t>
      </w:r>
    </w:p>
    <w:p w14:paraId="165CEC0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Problem Statement</w:t>
      </w:r>
    </w:p>
    <w:p w14:paraId="18FA94B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rapid growth of Generative AI has introduced several challenges:</w:t>
      </w:r>
    </w:p>
    <w:p w14:paraId="0C40DCA3">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Media Manipulation:</w:t>
      </w:r>
      <w:r>
        <w:rPr>
          <w:rFonts w:hint="default" w:ascii="Times New Roman" w:hAnsi="Times New Roman" w:cs="Times New Roman"/>
          <w:sz w:val="24"/>
          <w:szCs w:val="24"/>
        </w:rPr>
        <w:t xml:space="preserve"> Fake videos and images are used for misinformation and impersonation.</w:t>
      </w:r>
    </w:p>
    <w:p w14:paraId="139F92AE">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AI-Generated Academic Content:</w:t>
      </w:r>
      <w:r>
        <w:rPr>
          <w:rFonts w:hint="default" w:ascii="Times New Roman" w:hAnsi="Times New Roman" w:cs="Times New Roman"/>
          <w:sz w:val="24"/>
          <w:szCs w:val="24"/>
        </w:rPr>
        <w:t xml:space="preserve"> It is difficult to distinguish between human-written and AI-generated text.</w:t>
      </w:r>
    </w:p>
    <w:p w14:paraId="4F701DE2">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Lack of Academic Similarity Checking:</w:t>
      </w:r>
      <w:r>
        <w:rPr>
          <w:rFonts w:hint="default" w:ascii="Times New Roman" w:hAnsi="Times New Roman" w:cs="Times New Roman"/>
          <w:sz w:val="24"/>
          <w:szCs w:val="24"/>
        </w:rPr>
        <w:t xml:space="preserve"> Bahir Dar University currently lacks an automated system to compare student projects with previous submissions.</w:t>
      </w:r>
    </w:p>
    <w:p w14:paraId="47ECA731">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Style w:val="12"/>
          <w:rFonts w:hint="default" w:ascii="Times New Roman" w:hAnsi="Times New Roman" w:cs="Times New Roman"/>
          <w:sz w:val="24"/>
          <w:szCs w:val="24"/>
        </w:rPr>
        <w:t>Limited Career Support Tools:</w:t>
      </w:r>
      <w:r>
        <w:rPr>
          <w:rFonts w:hint="default" w:ascii="Times New Roman" w:hAnsi="Times New Roman" w:cs="Times New Roman"/>
          <w:sz w:val="24"/>
          <w:szCs w:val="24"/>
        </w:rPr>
        <w:t xml:space="preserve"> Students do not have access to intelligent systems that help generate professional CVs.</w:t>
      </w:r>
    </w:p>
    <w:p w14:paraId="584C7BC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challenges threaten academic integrity and digital trust.</w:t>
      </w:r>
    </w:p>
    <w:p w14:paraId="35C08F7E">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Objectives</w:t>
      </w:r>
    </w:p>
    <w:p w14:paraId="29E650A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General Objective</w:t>
      </w:r>
    </w:p>
    <w:p w14:paraId="132F6DC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develop an integrated AI-based system that ensures media authenticity, verifies academic originality, and supports professional document generation.</w:t>
      </w:r>
    </w:p>
    <w:p w14:paraId="5584E1E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Specific Objectives</w:t>
      </w:r>
    </w:p>
    <w:p w14:paraId="1F7724FC">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Detect deepfake videos and manipulated images</w:t>
      </w:r>
    </w:p>
    <w:p w14:paraId="78DA1F78">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Compare student projects with previous submissions to detect similarity</w:t>
      </w:r>
    </w:p>
    <w:p w14:paraId="6454C8F1">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professional CVs automatically</w:t>
      </w:r>
    </w:p>
    <w:p w14:paraId="6FB54CDA">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Develop a user-friendly web-based platform</w:t>
      </w:r>
    </w:p>
    <w:p w14:paraId="5080B31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Scope</w:t>
      </w:r>
    </w:p>
    <w:p w14:paraId="53E3C72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will include:</w:t>
      </w:r>
    </w:p>
    <w:p w14:paraId="475FFB74">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Deepfake detection for video</w:t>
      </w:r>
    </w:p>
    <w:p w14:paraId="74FC2A1A">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 Deepfake detection</w:t>
      </w:r>
      <w:r>
        <w:rPr>
          <w:rFonts w:hint="default" w:cs="Times New Roman"/>
          <w:sz w:val="24"/>
          <w:szCs w:val="24"/>
          <w:lang w:val="en-GB"/>
        </w:rPr>
        <w:t xml:space="preserve"> for </w:t>
      </w:r>
      <w:r>
        <w:rPr>
          <w:rFonts w:hint="default" w:ascii="Times New Roman" w:hAnsi="Times New Roman" w:cs="Times New Roman"/>
          <w:sz w:val="24"/>
          <w:szCs w:val="24"/>
        </w:rPr>
        <w:t xml:space="preserve"> image </w:t>
      </w:r>
    </w:p>
    <w:p w14:paraId="043A6252">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 text detection for academic content</w:t>
      </w:r>
    </w:p>
    <w:p w14:paraId="08D25C2D">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Academic similarity checking using Bahir Dar University project data</w:t>
      </w:r>
    </w:p>
    <w:p w14:paraId="1667EA6E">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Automated CV generation based on user input</w:t>
      </w:r>
    </w:p>
    <w:p w14:paraId="4393FFB5">
      <w:pPr>
        <w:pStyle w:val="11"/>
        <w:keepNext w:val="0"/>
        <w:keepLines w:val="0"/>
        <w:widowControl/>
        <w:numPr>
          <w:ilvl w:val="0"/>
          <w:numId w:val="3"/>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Web-based dashboard for users and administrators</w:t>
      </w:r>
    </w:p>
    <w:p w14:paraId="74DC85E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will focus on detection, classification, comparison, and document generation.</w:t>
      </w:r>
    </w:p>
    <w:p w14:paraId="5A6F202D">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Process Flow</w:t>
      </w:r>
    </w:p>
    <w:p w14:paraId="0AA0298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will follow these steps:</w:t>
      </w:r>
    </w:p>
    <w:p w14:paraId="5C6DC67C">
      <w:pPr>
        <w:pStyle w:val="11"/>
        <w:keepNext w:val="0"/>
        <w:keepLines w:val="0"/>
        <w:widowControl/>
        <w:numPr>
          <w:ilvl w:val="0"/>
          <w:numId w:val="4"/>
        </w:numPr>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uploads video, image, text, or enters CV information</w:t>
      </w:r>
    </w:p>
    <w:p w14:paraId="7E4018DE">
      <w:pPr>
        <w:pStyle w:val="11"/>
        <w:keepNext w:val="0"/>
        <w:keepLines w:val="0"/>
        <w:widowControl/>
        <w:numPr>
          <w:ilvl w:val="0"/>
          <w:numId w:val="4"/>
        </w:numPr>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is sent to the backend system</w:t>
      </w:r>
    </w:p>
    <w:p w14:paraId="3B692458">
      <w:pPr>
        <w:pStyle w:val="11"/>
        <w:keepNext w:val="0"/>
        <w:keepLines w:val="0"/>
        <w:widowControl/>
        <w:numPr>
          <w:ilvl w:val="0"/>
          <w:numId w:val="4"/>
        </w:numPr>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AI models analyze the content:</w:t>
      </w:r>
    </w:p>
    <w:p w14:paraId="2B2B93AD">
      <w:pPr>
        <w:pStyle w:val="11"/>
        <w:keepNext w:val="0"/>
        <w:keepLines w:val="0"/>
        <w:widowControl/>
        <w:numPr>
          <w:ilvl w:val="0"/>
          <w:numId w:val="5"/>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CNN for video/image detection</w:t>
      </w:r>
    </w:p>
    <w:p w14:paraId="452B8FF7">
      <w:pPr>
        <w:pStyle w:val="11"/>
        <w:keepNext w:val="0"/>
        <w:keepLines w:val="0"/>
        <w:widowControl/>
        <w:numPr>
          <w:ilvl w:val="0"/>
          <w:numId w:val="5"/>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NLP and Transformer models for text analysis</w:t>
      </w:r>
    </w:p>
    <w:p w14:paraId="4184DFF4">
      <w:pPr>
        <w:pStyle w:val="11"/>
        <w:keepNext w:val="0"/>
        <w:keepLines w:val="0"/>
        <w:widowControl/>
        <w:numPr>
          <w:ilvl w:val="0"/>
          <w:numId w:val="5"/>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Similarity algorithms for project comparison</w:t>
      </w:r>
    </w:p>
    <w:p w14:paraId="4F87FCEA">
      <w:pPr>
        <w:pStyle w:val="11"/>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Results are stored in the database</w:t>
      </w:r>
    </w:p>
    <w:p w14:paraId="587A1130">
      <w:pPr>
        <w:pStyle w:val="11"/>
        <w:keepNext w:val="0"/>
        <w:keepLines w:val="0"/>
        <w:widowControl/>
        <w:numPr>
          <w:ilvl w:val="0"/>
          <w:numId w:val="4"/>
        </w:numPr>
        <w:suppressLineNumbers w:val="0"/>
        <w:spacing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System displays results to the user through the web dashboard</w:t>
      </w:r>
    </w:p>
    <w:p w14:paraId="72E4817E">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Significance</w:t>
      </w:r>
    </w:p>
    <w:p w14:paraId="5052644A">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provides important benefits:</w:t>
      </w:r>
    </w:p>
    <w:p w14:paraId="37C0767D">
      <w:pPr>
        <w:pStyle w:val="11"/>
        <w:keepNext w:val="0"/>
        <w:keepLines w:val="0"/>
        <w:widowControl/>
        <w:numPr>
          <w:ilvl w:val="0"/>
          <w:numId w:val="6"/>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Enhances academic integrity at Bahir Dar University</w:t>
      </w:r>
    </w:p>
    <w:p w14:paraId="7D1C3247">
      <w:pPr>
        <w:pStyle w:val="11"/>
        <w:keepNext w:val="0"/>
        <w:keepLines w:val="0"/>
        <w:widowControl/>
        <w:numPr>
          <w:ilvl w:val="0"/>
          <w:numId w:val="6"/>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Helps detect fake and manipulated media</w:t>
      </w:r>
    </w:p>
    <w:p w14:paraId="3F9B060C">
      <w:pPr>
        <w:pStyle w:val="11"/>
        <w:keepNext w:val="0"/>
        <w:keepLines w:val="0"/>
        <w:widowControl/>
        <w:numPr>
          <w:ilvl w:val="0"/>
          <w:numId w:val="6"/>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Supports students in generating professional CVs</w:t>
      </w:r>
    </w:p>
    <w:p w14:paraId="152D21DA">
      <w:pPr>
        <w:pStyle w:val="11"/>
        <w:keepNext w:val="0"/>
        <w:keepLines w:val="0"/>
        <w:widowControl/>
        <w:numPr>
          <w:ilvl w:val="0"/>
          <w:numId w:val="6"/>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Demonstrates advanced AI system integration</w:t>
      </w:r>
    </w:p>
    <w:p w14:paraId="2B72934C">
      <w:pPr>
        <w:pStyle w:val="11"/>
        <w:keepNext w:val="0"/>
        <w:keepLines w:val="0"/>
        <w:widowControl/>
        <w:numPr>
          <w:ilvl w:val="0"/>
          <w:numId w:val="6"/>
        </w:numPr>
        <w:suppressLineNumbers w:val="0"/>
        <w:spacing w:line="360" w:lineRule="auto"/>
        <w:ind w:left="86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Provides a real-world practical solution</w:t>
      </w:r>
    </w:p>
    <w:p w14:paraId="041DAE8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Conclusion</w:t>
      </w:r>
    </w:p>
    <w:p w14:paraId="291AA762">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Multi-modal AI Integrity Suite is an advanced system designed to detect fake media, verify academic originality, and support student career development. By expanding our previous deepfake detection project, this system will provide a centralized and practical solution for academic institutions and students.</w:t>
      </w:r>
    </w:p>
    <w:p w14:paraId="171CBE81">
      <w:pPr>
        <w:pStyle w:val="3"/>
        <w:spacing w:line="360" w:lineRule="auto"/>
        <w:jc w:val="center"/>
        <w:rPr>
          <w:rFonts w:hint="default" w:ascii="Times New Roman" w:hAnsi="Times New Roman" w:cs="Times New Roman"/>
          <w:color w:val="2E75B6" w:themeColor="accent1" w:themeShade="BF"/>
          <w:sz w:val="28"/>
          <w:szCs w:val="28"/>
        </w:rPr>
      </w:pPr>
      <w:r>
        <w:rPr>
          <w:rFonts w:hint="default" w:ascii="Times New Roman" w:hAnsi="Times New Roman" w:cs="Times New Roman"/>
          <w:color w:val="2E75B6" w:themeColor="accent1" w:themeShade="BF"/>
          <w:sz w:val="28"/>
          <w:szCs w:val="28"/>
          <w:lang w:val="en-US"/>
        </w:rPr>
        <w:t>2</w:t>
      </w:r>
      <w:r>
        <w:rPr>
          <w:rFonts w:hint="default" w:ascii="Times New Roman" w:hAnsi="Times New Roman" w:cs="Times New Roman"/>
          <w:color w:val="2E75B6" w:themeColor="accent1" w:themeShade="BF"/>
          <w:sz w:val="28"/>
          <w:szCs w:val="28"/>
        </w:rPr>
        <w:t>. Tenagari Andebet (Shielded Voice)</w:t>
      </w:r>
    </w:p>
    <w:p w14:paraId="2E6EE40A">
      <w:pPr>
        <w:pStyle w:val="3"/>
        <w:spacing w:line="360" w:lineRule="auto"/>
        <w:rPr>
          <w:rFonts w:hint="default" w:ascii="Times New Roman" w:hAnsi="Times New Roman" w:cs="Times New Roman"/>
          <w:b w:val="0"/>
          <w:bCs w:val="0"/>
          <w:sz w:val="24"/>
          <w:szCs w:val="24"/>
        </w:rPr>
      </w:pPr>
      <w:r>
        <w:rPr>
          <w:rFonts w:hint="default" w:ascii="Times New Roman" w:hAnsi="Times New Roman" w:cs="Times New Roman"/>
          <w:sz w:val="24"/>
          <w:szCs w:val="24"/>
        </w:rPr>
        <w:t>1. Introduction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Gender-based violence remains a critical social issue worldwide, and survivors often face barriers when reporting incidents, accessing psychological support, or connecting with human rights organizations. Timely reporting and access to appropriate resources are crucial for supporting victims and preventing further harm.</w:t>
      </w:r>
    </w:p>
    <w:p w14:paraId="13E826F6">
      <w:pPr>
        <w:pStyle w:val="11"/>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Tenagari Andebet</w:t>
      </w:r>
      <w:r>
        <w:rPr>
          <w:rFonts w:hint="default" w:ascii="Times New Roman" w:hAnsi="Times New Roman" w:cs="Times New Roman"/>
        </w:rPr>
        <w:t xml:space="preserve">, also known as </w:t>
      </w:r>
      <w:r>
        <w:rPr>
          <w:rStyle w:val="12"/>
          <w:rFonts w:hint="default" w:ascii="Times New Roman" w:hAnsi="Times New Roman" w:cs="Times New Roman"/>
          <w:b w:val="0"/>
          <w:bCs w:val="0"/>
        </w:rPr>
        <w:t>Shielded Voice</w:t>
      </w:r>
      <w:r>
        <w:rPr>
          <w:rFonts w:hint="default" w:ascii="Times New Roman" w:hAnsi="Times New Roman" w:cs="Times New Roman"/>
        </w:rPr>
        <w:t xml:space="preserve">, is a mobile application designed to provide women with a </w:t>
      </w:r>
      <w:r>
        <w:rPr>
          <w:rStyle w:val="12"/>
          <w:rFonts w:hint="default" w:ascii="Times New Roman" w:hAnsi="Times New Roman" w:cs="Times New Roman"/>
          <w:b w:val="0"/>
          <w:bCs w:val="0"/>
        </w:rPr>
        <w:t>secure</w:t>
      </w:r>
      <w:r>
        <w:rPr>
          <w:rStyle w:val="12"/>
          <w:rFonts w:hint="default" w:ascii="Times New Roman" w:hAnsi="Times New Roman" w:cs="Times New Roman"/>
        </w:rPr>
        <w:t xml:space="preserve">, </w:t>
      </w:r>
      <w:r>
        <w:rPr>
          <w:rStyle w:val="12"/>
          <w:rFonts w:hint="default" w:ascii="Times New Roman" w:hAnsi="Times New Roman" w:cs="Times New Roman"/>
          <w:b w:val="0"/>
          <w:bCs w:val="0"/>
        </w:rPr>
        <w:t>supportive</w:t>
      </w:r>
      <w:r>
        <w:rPr>
          <w:rStyle w:val="12"/>
          <w:rFonts w:hint="default" w:ascii="Times New Roman" w:hAnsi="Times New Roman" w:cs="Times New Roman"/>
        </w:rPr>
        <w:t xml:space="preserve">, </w:t>
      </w:r>
      <w:r>
        <w:rPr>
          <w:rStyle w:val="12"/>
          <w:rFonts w:hint="default" w:ascii="Times New Roman" w:hAnsi="Times New Roman" w:cs="Times New Roman"/>
          <w:b w:val="0"/>
          <w:bCs w:val="0"/>
        </w:rPr>
        <w:t>and AI-enhanced platform</w:t>
      </w:r>
      <w:r>
        <w:rPr>
          <w:rFonts w:hint="default" w:ascii="Times New Roman" w:hAnsi="Times New Roman" w:cs="Times New Roman"/>
        </w:rPr>
        <w:t xml:space="preserve"> to report sexual assault, seek assistance, and connect with both legal and psychological services. By integrating voice-based and text-based interactions with AI, the app aims </w:t>
      </w:r>
      <w:r>
        <w:rPr>
          <w:rFonts w:hint="default" w:ascii="Times New Roman" w:hAnsi="Times New Roman" w:cs="Times New Roman"/>
          <w:b w:val="0"/>
          <w:bCs w:val="0"/>
        </w:rPr>
        <w:t xml:space="preserve">to </w:t>
      </w:r>
      <w:r>
        <w:rPr>
          <w:rStyle w:val="12"/>
          <w:rFonts w:hint="default" w:ascii="Times New Roman" w:hAnsi="Times New Roman" w:cs="Times New Roman"/>
          <w:b w:val="0"/>
          <w:bCs w:val="0"/>
        </w:rPr>
        <w:t>simplify reporting, reduce emotional barriers, and offer immediate support</w:t>
      </w:r>
      <w:r>
        <w:rPr>
          <w:rFonts w:hint="default" w:ascii="Times New Roman" w:hAnsi="Times New Roman" w:cs="Times New Roman"/>
          <w:b w:val="0"/>
          <w:bCs w:val="0"/>
        </w:rPr>
        <w:t xml:space="preserve"> </w:t>
      </w:r>
      <w:r>
        <w:rPr>
          <w:rFonts w:hint="default" w:ascii="Times New Roman" w:hAnsi="Times New Roman" w:cs="Times New Roman"/>
        </w:rPr>
        <w:t>in sensitive situations.</w:t>
      </w:r>
    </w:p>
    <w:p w14:paraId="07D5B89C">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Problem Statement</w:t>
      </w:r>
    </w:p>
    <w:p w14:paraId="07265051">
      <w:pPr>
        <w:pStyle w:val="11"/>
        <w:spacing w:line="360" w:lineRule="auto"/>
        <w:jc w:val="both"/>
        <w:rPr>
          <w:rFonts w:hint="default" w:ascii="Times New Roman" w:hAnsi="Times New Roman" w:cs="Times New Roman"/>
        </w:rPr>
      </w:pPr>
      <w:r>
        <w:rPr>
          <w:rFonts w:hint="default" w:ascii="Times New Roman" w:hAnsi="Times New Roman" w:cs="Times New Roman"/>
        </w:rPr>
        <w:t>Current reporting mechanisms are often inaccessible, intimidating, or lack guidance for survivors. Key challenges include:</w:t>
      </w:r>
    </w:p>
    <w:p w14:paraId="25C566BF">
      <w:pPr>
        <w:pStyle w:val="9"/>
        <w:spacing w:line="36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Difficulty in accessing police or community support in a confidential manner.</w:t>
      </w:r>
    </w:p>
    <w:p w14:paraId="78A360C0">
      <w:pPr>
        <w:pStyle w:val="9"/>
        <w:spacing w:line="36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Lack of immediate emotional support during reporting.</w:t>
      </w:r>
    </w:p>
    <w:p w14:paraId="5A1AD62B">
      <w:pPr>
        <w:pStyle w:val="9"/>
        <w:spacing w:line="36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Complex procedures for filing petitions or fundraising initiatives (e.g., GoFundMe campaigns).</w:t>
      </w:r>
    </w:p>
    <w:p w14:paraId="519FD305">
      <w:pPr>
        <w:pStyle w:val="9"/>
        <w:spacing w:line="360" w:lineRule="auto"/>
        <w:ind w:left="480" w:hanging="480"/>
        <w:jc w:val="both"/>
        <w:rPr>
          <w:rFonts w:hint="default" w:ascii="Times New Roman" w:hAnsi="Times New Roman" w:cs="Times New Roman"/>
          <w:sz w:val="24"/>
          <w:szCs w:val="24"/>
        </w:rPr>
      </w:pPr>
      <w:r>
        <w:rPr>
          <w:rFonts w:hint="default" w:ascii="Times New Roman" w:hAnsi="Times New Roman" w:cs="Times New Roman"/>
          <w:sz w:val="24"/>
          <w:szCs w:val="24"/>
        </w:rPr>
        <w:t>Limited secure platforms to share experiences safely with other survivors.</w:t>
      </w:r>
    </w:p>
    <w:p w14:paraId="5C5427AD">
      <w:pPr>
        <w:pStyle w:val="11"/>
        <w:spacing w:line="360" w:lineRule="auto"/>
        <w:jc w:val="both"/>
        <w:rPr>
          <w:rFonts w:hint="default" w:ascii="Times New Roman" w:hAnsi="Times New Roman" w:cs="Times New Roman"/>
        </w:rPr>
      </w:pPr>
      <w:r>
        <w:rPr>
          <w:rFonts w:hint="default" w:ascii="Times New Roman" w:hAnsi="Times New Roman" w:cs="Times New Roman"/>
        </w:rPr>
        <w:t xml:space="preserve">The application aims to address these challenges by combining </w:t>
      </w:r>
      <w:r>
        <w:rPr>
          <w:rStyle w:val="12"/>
          <w:rFonts w:hint="default" w:ascii="Times New Roman" w:hAnsi="Times New Roman" w:cs="Times New Roman"/>
          <w:b w:val="0"/>
          <w:bCs w:val="0"/>
        </w:rPr>
        <w:t>AI-driven interaction</w:t>
      </w:r>
      <w:r>
        <w:rPr>
          <w:rStyle w:val="12"/>
          <w:rFonts w:hint="default" w:ascii="Times New Roman" w:hAnsi="Times New Roman" w:cs="Times New Roman"/>
        </w:rPr>
        <w:t xml:space="preserve">, </w:t>
      </w:r>
      <w:r>
        <w:rPr>
          <w:rStyle w:val="12"/>
          <w:rFonts w:hint="default" w:ascii="Times New Roman" w:hAnsi="Times New Roman" w:cs="Times New Roman"/>
          <w:b w:val="0"/>
          <w:bCs w:val="0"/>
        </w:rPr>
        <w:t>secure communication</w:t>
      </w:r>
      <w:r>
        <w:rPr>
          <w:rStyle w:val="12"/>
          <w:rFonts w:hint="default" w:ascii="Times New Roman" w:hAnsi="Times New Roman" w:cs="Times New Roman"/>
        </w:rPr>
        <w:t xml:space="preserve">, </w:t>
      </w:r>
      <w:r>
        <w:rPr>
          <w:rStyle w:val="12"/>
          <w:rFonts w:hint="default" w:ascii="Times New Roman" w:hAnsi="Times New Roman" w:cs="Times New Roman"/>
          <w:b w:val="0"/>
          <w:bCs w:val="0"/>
        </w:rPr>
        <w:t>and user-centered design</w:t>
      </w:r>
      <w:r>
        <w:rPr>
          <w:rFonts w:hint="default" w:ascii="Times New Roman" w:hAnsi="Times New Roman" w:cs="Times New Roman"/>
        </w:rPr>
        <w:t xml:space="preserve"> to empower survivors to report incidents and seek help safely.</w:t>
      </w:r>
    </w:p>
    <w:p w14:paraId="65003BE0">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Objectives of the Project</w:t>
      </w:r>
    </w:p>
    <w:p w14:paraId="00C401E3">
      <w:pPr>
        <w:pStyle w:val="11"/>
        <w:spacing w:line="360" w:lineRule="auto"/>
        <w:jc w:val="both"/>
        <w:rPr>
          <w:rFonts w:hint="default" w:ascii="Times New Roman" w:hAnsi="Times New Roman" w:cs="Times New Roman"/>
        </w:rPr>
      </w:pPr>
      <w:r>
        <w:rPr>
          <w:rFonts w:hint="default" w:ascii="Times New Roman" w:hAnsi="Times New Roman" w:cs="Times New Roman"/>
        </w:rPr>
        <w:t xml:space="preserve">The main objectives of </w:t>
      </w:r>
      <w:r>
        <w:rPr>
          <w:rStyle w:val="12"/>
          <w:rFonts w:hint="default" w:ascii="Times New Roman" w:hAnsi="Times New Roman" w:cs="Times New Roman"/>
          <w:b w:val="0"/>
          <w:bCs w:val="0"/>
        </w:rPr>
        <w:t>Tenagari Andebet</w:t>
      </w:r>
      <w:r>
        <w:rPr>
          <w:rFonts w:hint="default" w:ascii="Times New Roman" w:hAnsi="Times New Roman" w:cs="Times New Roman"/>
          <w:b w:val="0"/>
          <w:bCs w:val="0"/>
        </w:rPr>
        <w:t xml:space="preserve"> </w:t>
      </w:r>
      <w:r>
        <w:rPr>
          <w:rFonts w:hint="default" w:ascii="Times New Roman" w:hAnsi="Times New Roman" w:cs="Times New Roman"/>
        </w:rPr>
        <w:t>are:</w:t>
      </w:r>
    </w:p>
    <w:p w14:paraId="4446773A">
      <w:pPr>
        <w:pStyle w:val="11"/>
        <w:numPr>
          <w:ilvl w:val="0"/>
          <w:numId w:val="7"/>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To provide a secure platform</w:t>
      </w:r>
      <w:r>
        <w:rPr>
          <w:rFonts w:hint="default" w:ascii="Times New Roman" w:hAnsi="Times New Roman" w:cs="Times New Roman"/>
        </w:rPr>
        <w:t xml:space="preserve"> for survivors to report sexual assault incidents to police, human rights organizations, or community groups.</w:t>
      </w:r>
    </w:p>
    <w:p w14:paraId="2F11165B">
      <w:pPr>
        <w:pStyle w:val="11"/>
        <w:numPr>
          <w:ilvl w:val="0"/>
          <w:numId w:val="7"/>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To implement an AI-powered chatbot</w:t>
      </w:r>
      <w:r>
        <w:rPr>
          <w:rFonts w:hint="default" w:ascii="Times New Roman" w:hAnsi="Times New Roman" w:cs="Times New Roman"/>
          <w:b w:val="0"/>
          <w:bCs w:val="0"/>
        </w:rPr>
        <w:t xml:space="preserve"> </w:t>
      </w:r>
      <w:r>
        <w:rPr>
          <w:rFonts w:hint="default" w:ascii="Times New Roman" w:hAnsi="Times New Roman" w:cs="Times New Roman"/>
        </w:rPr>
        <w:t xml:space="preserve">capable of interacting through </w:t>
      </w:r>
      <w:r>
        <w:rPr>
          <w:rStyle w:val="12"/>
          <w:rFonts w:hint="default" w:ascii="Times New Roman" w:hAnsi="Times New Roman" w:cs="Times New Roman"/>
          <w:b w:val="0"/>
          <w:bCs w:val="0"/>
        </w:rPr>
        <w:t>voice and text</w:t>
      </w:r>
      <w:r>
        <w:rPr>
          <w:rFonts w:hint="default" w:ascii="Times New Roman" w:hAnsi="Times New Roman" w:cs="Times New Roman"/>
        </w:rPr>
        <w:t>, guiding users step by step in creating reports and providing empathetic support.</w:t>
      </w:r>
    </w:p>
    <w:p w14:paraId="135AC893">
      <w:pPr>
        <w:pStyle w:val="11"/>
        <w:numPr>
          <w:ilvl w:val="0"/>
          <w:numId w:val="7"/>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To integrate supportive services</w:t>
      </w:r>
      <w:r>
        <w:rPr>
          <w:rFonts w:hint="default" w:ascii="Times New Roman" w:hAnsi="Times New Roman" w:cs="Times New Roman"/>
        </w:rPr>
        <w:t>, including mental health counseling, petition creation, fundraising initiatives, and community forums.</w:t>
      </w:r>
    </w:p>
    <w:p w14:paraId="5DFFE5E5">
      <w:pPr>
        <w:pStyle w:val="11"/>
        <w:numPr>
          <w:ilvl w:val="0"/>
          <w:numId w:val="7"/>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To maintain user privacy and data security</w:t>
      </w:r>
      <w:r>
        <w:rPr>
          <w:rFonts w:hint="default" w:ascii="Times New Roman" w:hAnsi="Times New Roman" w:cs="Times New Roman"/>
        </w:rPr>
        <w:t>, ensuring that sensitive information is encrypted and protected.</w:t>
      </w:r>
    </w:p>
    <w:p w14:paraId="40DA5B5E">
      <w:pPr>
        <w:pStyle w:val="11"/>
        <w:numPr>
          <w:ilvl w:val="0"/>
          <w:numId w:val="7"/>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To foster a supportive community</w:t>
      </w:r>
      <w:r>
        <w:rPr>
          <w:rFonts w:hint="default" w:ascii="Times New Roman" w:hAnsi="Times New Roman" w:cs="Times New Roman"/>
        </w:rPr>
        <w:t>, where survivors can share experiences safely and access peer support.</w:t>
      </w:r>
    </w:p>
    <w:p w14:paraId="2E74DBC0">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Features and Functionalities</w:t>
      </w:r>
    </w:p>
    <w:p w14:paraId="28860735">
      <w:pPr>
        <w:pStyle w:val="11"/>
        <w:spacing w:line="360" w:lineRule="auto"/>
        <w:jc w:val="both"/>
        <w:rPr>
          <w:rFonts w:hint="default" w:ascii="Times New Roman" w:hAnsi="Times New Roman" w:cs="Times New Roman"/>
        </w:rPr>
      </w:pPr>
      <w:r>
        <w:rPr>
          <w:rFonts w:hint="default" w:ascii="Times New Roman" w:hAnsi="Times New Roman" w:cs="Times New Roman"/>
        </w:rPr>
        <w:t>The application will include the following main features:</w:t>
      </w:r>
    </w:p>
    <w:p w14:paraId="1524CA17">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Report System</w:t>
      </w:r>
      <w:r>
        <w:rPr>
          <w:rStyle w:val="12"/>
          <w:rFonts w:hint="default" w:ascii="Times New Roman" w:hAnsi="Times New Roman" w:cs="Times New Roman"/>
        </w:rPr>
        <w:t>:</w:t>
      </w:r>
      <w:r>
        <w:rPr>
          <w:rFonts w:hint="default" w:ascii="Times New Roman" w:hAnsi="Times New Roman" w:cs="Times New Roman"/>
        </w:rPr>
        <w:t xml:space="preserve"> Enables users to submit detailed reports of sexual assault incidents directly to relevant authorities or NGOs.</w:t>
      </w:r>
    </w:p>
    <w:p w14:paraId="3471794C">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AI Chatbot</w:t>
      </w:r>
      <w:r>
        <w:rPr>
          <w:rStyle w:val="12"/>
          <w:rFonts w:hint="default" w:ascii="Times New Roman" w:hAnsi="Times New Roman" w:cs="Times New Roman"/>
        </w:rPr>
        <w:t>:</w:t>
      </w:r>
      <w:r>
        <w:rPr>
          <w:rFonts w:hint="default" w:ascii="Times New Roman" w:hAnsi="Times New Roman" w:cs="Times New Roman"/>
        </w:rPr>
        <w:t xml:space="preserve"> Offers voice and text-based guidance to help form structured reports, answer questions, and provide calming responses.</w:t>
      </w:r>
    </w:p>
    <w:p w14:paraId="07A3EE95">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Voice Recognition</w:t>
      </w:r>
      <w:r>
        <w:rPr>
          <w:rStyle w:val="12"/>
          <w:rFonts w:hint="default" w:ascii="Times New Roman" w:hAnsi="Times New Roman" w:cs="Times New Roman"/>
        </w:rPr>
        <w:t>:</w:t>
      </w:r>
      <w:r>
        <w:rPr>
          <w:rFonts w:hint="default" w:ascii="Times New Roman" w:hAnsi="Times New Roman" w:cs="Times New Roman"/>
        </w:rPr>
        <w:t xml:space="preserve"> Allows survivors to communicate using natural speech, reducing the need for typing in stressful situations.</w:t>
      </w:r>
    </w:p>
    <w:p w14:paraId="316D46CA">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Petition &amp; Fundraising Integration</w:t>
      </w:r>
      <w:r>
        <w:rPr>
          <w:rStyle w:val="12"/>
          <w:rFonts w:hint="default" w:ascii="Times New Roman" w:hAnsi="Times New Roman" w:cs="Times New Roman"/>
        </w:rPr>
        <w:t>:</w:t>
      </w:r>
      <w:r>
        <w:rPr>
          <w:rFonts w:hint="default" w:ascii="Times New Roman" w:hAnsi="Times New Roman" w:cs="Times New Roman"/>
        </w:rPr>
        <w:t xml:space="preserve"> Supports creation or participation in campaigns to raise awareness or funds.</w:t>
      </w:r>
    </w:p>
    <w:p w14:paraId="3FB52A16">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Psychological Support</w:t>
      </w:r>
      <w:r>
        <w:rPr>
          <w:rStyle w:val="12"/>
          <w:rFonts w:hint="default" w:ascii="Times New Roman" w:hAnsi="Times New Roman" w:cs="Times New Roman"/>
        </w:rPr>
        <w:t>:</w:t>
      </w:r>
      <w:r>
        <w:rPr>
          <w:rFonts w:hint="default" w:ascii="Times New Roman" w:hAnsi="Times New Roman" w:cs="Times New Roman"/>
        </w:rPr>
        <w:t xml:space="preserve"> Connects users to licensed therapists or online counseling platforms.</w:t>
      </w:r>
    </w:p>
    <w:p w14:paraId="6A31A385">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Community Forum</w:t>
      </w:r>
      <w:r>
        <w:rPr>
          <w:rStyle w:val="12"/>
          <w:rFonts w:hint="default" w:ascii="Times New Roman" w:hAnsi="Times New Roman" w:cs="Times New Roman"/>
        </w:rPr>
        <w:t>:</w:t>
      </w:r>
      <w:r>
        <w:rPr>
          <w:rFonts w:hint="default" w:ascii="Times New Roman" w:hAnsi="Times New Roman" w:cs="Times New Roman"/>
        </w:rPr>
        <w:t xml:space="preserve"> Safe space for sharing experiences, receiving support, and connecting with other survivors.</w:t>
      </w:r>
    </w:p>
    <w:p w14:paraId="290E5144">
      <w:pPr>
        <w:pStyle w:val="11"/>
        <w:numPr>
          <w:ilvl w:val="0"/>
          <w:numId w:val="8"/>
        </w:numPr>
        <w:spacing w:line="360" w:lineRule="auto"/>
        <w:jc w:val="both"/>
        <w:rPr>
          <w:rFonts w:hint="default" w:ascii="Times New Roman" w:hAnsi="Times New Roman" w:cs="Times New Roman"/>
        </w:rPr>
      </w:pPr>
      <w:r>
        <w:rPr>
          <w:rStyle w:val="12"/>
          <w:rFonts w:hint="default" w:ascii="Times New Roman" w:hAnsi="Times New Roman" w:cs="Times New Roman"/>
          <w:b w:val="0"/>
          <w:bCs w:val="0"/>
        </w:rPr>
        <w:t>Notifications &amp; Updates</w:t>
      </w:r>
      <w:r>
        <w:rPr>
          <w:rStyle w:val="12"/>
          <w:rFonts w:hint="default" w:ascii="Times New Roman" w:hAnsi="Times New Roman" w:cs="Times New Roman"/>
        </w:rPr>
        <w:t>:</w:t>
      </w:r>
      <w:r>
        <w:rPr>
          <w:rFonts w:hint="default" w:ascii="Times New Roman" w:hAnsi="Times New Roman" w:cs="Times New Roman"/>
        </w:rPr>
        <w:t xml:space="preserve"> Alerts users about progress, petitions, or responses from organizations.</w:t>
      </w:r>
    </w:p>
    <w:p w14:paraId="542B32FE">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Expected Outcome</w:t>
      </w:r>
    </w:p>
    <w:p w14:paraId="6D20B916">
      <w:pPr>
        <w:pStyle w:val="11"/>
        <w:spacing w:line="360" w:lineRule="auto"/>
        <w:jc w:val="both"/>
        <w:rPr>
          <w:rFonts w:hint="default" w:ascii="Times New Roman" w:hAnsi="Times New Roman" w:cs="Times New Roman"/>
        </w:rPr>
      </w:pPr>
      <w:r>
        <w:rPr>
          <w:rFonts w:hint="default" w:ascii="Times New Roman" w:hAnsi="Times New Roman" w:cs="Times New Roman"/>
        </w:rPr>
        <w:t xml:space="preserve">By the completion of the project, </w:t>
      </w:r>
      <w:r>
        <w:rPr>
          <w:rStyle w:val="12"/>
          <w:rFonts w:hint="default" w:ascii="Times New Roman" w:hAnsi="Times New Roman" w:cs="Times New Roman"/>
          <w:b w:val="0"/>
          <w:bCs w:val="0"/>
        </w:rPr>
        <w:t>Tenagari Andebet</w:t>
      </w:r>
      <w:r>
        <w:rPr>
          <w:rFonts w:hint="default" w:ascii="Times New Roman" w:hAnsi="Times New Roman" w:cs="Times New Roman"/>
          <w:b w:val="0"/>
          <w:bCs w:val="0"/>
        </w:rPr>
        <w:t xml:space="preserve"> </w:t>
      </w:r>
      <w:r>
        <w:rPr>
          <w:rFonts w:hint="default" w:ascii="Times New Roman" w:hAnsi="Times New Roman" w:cs="Times New Roman"/>
        </w:rPr>
        <w:t>will:</w:t>
      </w:r>
    </w:p>
    <w:p w14:paraId="59E15FA4">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 xml:space="preserve">Allow survivors to </w:t>
      </w:r>
      <w:r>
        <w:rPr>
          <w:rStyle w:val="12"/>
          <w:rFonts w:hint="default" w:ascii="Times New Roman" w:hAnsi="Times New Roman" w:cs="Times New Roman"/>
          <w:b w:val="0"/>
          <w:bCs w:val="0"/>
        </w:rPr>
        <w:t>report incidents securely and confidentially</w:t>
      </w:r>
      <w:r>
        <w:rPr>
          <w:rFonts w:hint="default" w:ascii="Times New Roman" w:hAnsi="Times New Roman" w:cs="Times New Roman"/>
        </w:rPr>
        <w:t>.</w:t>
      </w:r>
    </w:p>
    <w:p w14:paraId="4D085324">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 xml:space="preserve">Offer an </w:t>
      </w:r>
      <w:r>
        <w:rPr>
          <w:rStyle w:val="12"/>
          <w:rFonts w:hint="default" w:ascii="Times New Roman" w:hAnsi="Times New Roman" w:cs="Times New Roman"/>
          <w:b w:val="0"/>
          <w:bCs w:val="0"/>
        </w:rPr>
        <w:t>AI-assisted experience</w:t>
      </w:r>
      <w:r>
        <w:rPr>
          <w:rFonts w:hint="default" w:ascii="Times New Roman" w:hAnsi="Times New Roman" w:cs="Times New Roman"/>
        </w:rPr>
        <w:t xml:space="preserve"> that reduces anxiety and guides users through report creation.</w:t>
      </w:r>
    </w:p>
    <w:p w14:paraId="40465FCB">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 xml:space="preserve">Facilitate </w:t>
      </w:r>
      <w:r>
        <w:rPr>
          <w:rStyle w:val="12"/>
          <w:rFonts w:hint="default" w:ascii="Times New Roman" w:hAnsi="Times New Roman" w:cs="Times New Roman"/>
          <w:b w:val="0"/>
          <w:bCs w:val="0"/>
        </w:rPr>
        <w:t>connections with legal, mental health, and community resources</w:t>
      </w:r>
      <w:r>
        <w:rPr>
          <w:rFonts w:hint="default" w:ascii="Times New Roman" w:hAnsi="Times New Roman" w:cs="Times New Roman"/>
        </w:rPr>
        <w:t>.</w:t>
      </w:r>
    </w:p>
    <w:p w14:paraId="71317D2B">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 xml:space="preserve">Provide a </w:t>
      </w:r>
      <w:r>
        <w:rPr>
          <w:rStyle w:val="12"/>
          <w:rFonts w:hint="default" w:ascii="Times New Roman" w:hAnsi="Times New Roman" w:cs="Times New Roman"/>
          <w:b w:val="0"/>
          <w:bCs w:val="0"/>
        </w:rPr>
        <w:t>safe forum for peer support</w:t>
      </w:r>
      <w:r>
        <w:rPr>
          <w:rFonts w:hint="default" w:ascii="Times New Roman" w:hAnsi="Times New Roman" w:cs="Times New Roman"/>
          <w:b w:val="0"/>
          <w:bCs w:val="0"/>
        </w:rPr>
        <w:t xml:space="preserve"> </w:t>
      </w:r>
      <w:r>
        <w:rPr>
          <w:rFonts w:hint="default" w:ascii="Times New Roman" w:hAnsi="Times New Roman" w:cs="Times New Roman"/>
        </w:rPr>
        <w:t>and experience-sharing.</w:t>
      </w:r>
    </w:p>
    <w:p w14:paraId="315275EE">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 xml:space="preserve">Generate a </w:t>
      </w:r>
      <w:r>
        <w:rPr>
          <w:rStyle w:val="12"/>
          <w:rFonts w:hint="default" w:ascii="Times New Roman" w:hAnsi="Times New Roman" w:cs="Times New Roman"/>
          <w:b w:val="0"/>
          <w:bCs w:val="0"/>
        </w:rPr>
        <w:t>real-world, socially impactful application</w:t>
      </w:r>
      <w:r>
        <w:rPr>
          <w:rFonts w:hint="default" w:ascii="Times New Roman" w:hAnsi="Times New Roman" w:cs="Times New Roman"/>
        </w:rPr>
        <w:t xml:space="preserve"> demonstrating the integration of AI, mobile development, and ethical data handling.</w:t>
      </w:r>
    </w:p>
    <w:p w14:paraId="55CDD46B">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Significance of the Project</w:t>
      </w:r>
    </w:p>
    <w:p w14:paraId="5093BB6E">
      <w:pPr>
        <w:pStyle w:val="11"/>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Tenagari Andebet</w:t>
      </w:r>
      <w:r>
        <w:rPr>
          <w:rFonts w:hint="default" w:ascii="Times New Roman" w:hAnsi="Times New Roman" w:cs="Times New Roman"/>
          <w:b w:val="0"/>
          <w:bCs w:val="0"/>
        </w:rPr>
        <w:t xml:space="preserve"> </w:t>
      </w:r>
      <w:r>
        <w:rPr>
          <w:rFonts w:hint="default" w:ascii="Times New Roman" w:hAnsi="Times New Roman" w:cs="Times New Roman"/>
        </w:rPr>
        <w:t xml:space="preserve">addresses a socially critical issue by combining </w:t>
      </w:r>
      <w:r>
        <w:rPr>
          <w:rStyle w:val="12"/>
          <w:rFonts w:hint="default" w:ascii="Times New Roman" w:hAnsi="Times New Roman" w:cs="Times New Roman"/>
          <w:b w:val="0"/>
          <w:bCs w:val="0"/>
        </w:rPr>
        <w:t>technology, AI, and human-centered design</w:t>
      </w:r>
      <w:r>
        <w:rPr>
          <w:rFonts w:hint="default" w:ascii="Times New Roman" w:hAnsi="Times New Roman" w:cs="Times New Roman"/>
          <w:b w:val="0"/>
          <w:bCs w:val="0"/>
        </w:rPr>
        <w:t xml:space="preserve"> </w:t>
      </w:r>
      <w:r>
        <w:rPr>
          <w:rFonts w:hint="default" w:ascii="Times New Roman" w:hAnsi="Times New Roman" w:cs="Times New Roman"/>
        </w:rPr>
        <w:t>to empower vulnerable individuals.</w:t>
      </w:r>
      <w:r>
        <w:rPr>
          <w:rFonts w:hint="default" w:ascii="Times New Roman" w:hAnsi="Times New Roman" w:cs="Times New Roman"/>
        </w:rPr>
        <w:br w:type="textWrapping"/>
      </w:r>
      <w:r>
        <w:rPr>
          <w:rFonts w:hint="default" w:ascii="Times New Roman" w:hAnsi="Times New Roman" w:cs="Times New Roman"/>
        </w:rPr>
        <w:t>It demonstrates:</w:t>
      </w:r>
    </w:p>
    <w:p w14:paraId="45486363">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Practical AI integration in mobile applications.</w:t>
      </w:r>
    </w:p>
    <w:p w14:paraId="6548C24C">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Responsible handling of sensitive data.</w:t>
      </w:r>
    </w:p>
    <w:p w14:paraId="47EF5761">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Contribution to community awareness and support systems.</w:t>
      </w:r>
    </w:p>
    <w:p w14:paraId="1E7B843D">
      <w:pPr>
        <w:pStyle w:val="11"/>
        <w:numPr>
          <w:ilvl w:val="0"/>
          <w:numId w:val="8"/>
        </w:numPr>
        <w:spacing w:line="360" w:lineRule="auto"/>
        <w:jc w:val="both"/>
        <w:rPr>
          <w:rFonts w:hint="default" w:ascii="Times New Roman" w:hAnsi="Times New Roman" w:cs="Times New Roman"/>
        </w:rPr>
      </w:pPr>
      <w:r>
        <w:rPr>
          <w:rFonts w:hint="default" w:ascii="Times New Roman" w:hAnsi="Times New Roman" w:cs="Times New Roman"/>
        </w:rPr>
        <w:t>Potential for real-world deployment to make a tangible impact in society.</w:t>
      </w:r>
    </w:p>
    <w:p w14:paraId="51750AC4">
      <w:pPr>
        <w:pStyle w:val="11"/>
        <w:spacing w:line="360" w:lineRule="auto"/>
        <w:jc w:val="both"/>
        <w:rPr>
          <w:rFonts w:hint="default" w:ascii="Times New Roman" w:hAnsi="Times New Roman" w:cs="Times New Roman"/>
        </w:rPr>
      </w:pPr>
      <w:r>
        <w:rPr>
          <w:rFonts w:hint="default" w:ascii="Times New Roman" w:hAnsi="Times New Roman" w:cs="Times New Roman"/>
        </w:rPr>
        <w:t xml:space="preserve">This project is not only technically engaging but also </w:t>
      </w:r>
      <w:r>
        <w:rPr>
          <w:rStyle w:val="12"/>
          <w:rFonts w:hint="default" w:ascii="Times New Roman" w:hAnsi="Times New Roman" w:cs="Times New Roman"/>
          <w:b w:val="0"/>
          <w:bCs w:val="0"/>
        </w:rPr>
        <w:t>ethically significant</w:t>
      </w:r>
      <w:r>
        <w:rPr>
          <w:rFonts w:hint="default" w:ascii="Times New Roman" w:hAnsi="Times New Roman" w:cs="Times New Roman"/>
        </w:rPr>
        <w:t>, providing a safe avenue for survivors to access help and fostering community resilience.</w:t>
      </w:r>
    </w:p>
    <w:p w14:paraId="226AE386">
      <w:pPr>
        <w:pStyle w:val="3"/>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Conclusion</w:t>
      </w:r>
    </w:p>
    <w:p w14:paraId="174F8857">
      <w:pPr>
        <w:pStyle w:val="11"/>
        <w:spacing w:line="360" w:lineRule="auto"/>
        <w:jc w:val="both"/>
        <w:rPr>
          <w:rFonts w:hint="default" w:ascii="Times New Roman" w:hAnsi="Times New Roman" w:cs="Times New Roman"/>
        </w:rPr>
      </w:pPr>
      <w:r>
        <w:rPr>
          <w:rStyle w:val="12"/>
          <w:rFonts w:hint="default" w:ascii="Times New Roman" w:hAnsi="Times New Roman" w:cs="Times New Roman"/>
          <w:b w:val="0"/>
          <w:bCs w:val="0"/>
        </w:rPr>
        <w:t>Tenagari Andebet (Shielded Voice)</w:t>
      </w:r>
      <w:r>
        <w:rPr>
          <w:rFonts w:hint="default" w:ascii="Times New Roman" w:hAnsi="Times New Roman" w:cs="Times New Roman"/>
        </w:rPr>
        <w:t xml:space="preserve"> represents a </w:t>
      </w:r>
      <w:r>
        <w:rPr>
          <w:rStyle w:val="12"/>
          <w:rFonts w:hint="default" w:ascii="Times New Roman" w:hAnsi="Times New Roman" w:cs="Times New Roman"/>
          <w:b w:val="0"/>
          <w:bCs w:val="0"/>
        </w:rPr>
        <w:t>holistic approach to survivor support</w:t>
      </w:r>
      <w:r>
        <w:rPr>
          <w:rFonts w:hint="default" w:ascii="Times New Roman" w:hAnsi="Times New Roman" w:cs="Times New Roman"/>
          <w:b w:val="0"/>
          <w:bCs w:val="0"/>
        </w:rPr>
        <w:t>,</w:t>
      </w:r>
      <w:r>
        <w:rPr>
          <w:rFonts w:hint="default" w:ascii="Times New Roman" w:hAnsi="Times New Roman" w:cs="Times New Roman"/>
        </w:rPr>
        <w:t xml:space="preserve"> blending technology, artificial intelligence, and social responsibility.</w:t>
      </w:r>
      <w:r>
        <w:rPr>
          <w:rFonts w:hint="default" w:ascii="Times New Roman" w:hAnsi="Times New Roman" w:cs="Times New Roman"/>
        </w:rPr>
        <w:br w:type="textWrapping"/>
      </w:r>
      <w:r>
        <w:rPr>
          <w:rFonts w:hint="default" w:ascii="Times New Roman" w:hAnsi="Times New Roman" w:cs="Times New Roman"/>
        </w:rPr>
        <w:t>The mobile application will empower users to report incidents, receive guidance, access mental health support, and engage with community networks in a secure and empathetic environment.</w:t>
      </w:r>
    </w:p>
    <w:p w14:paraId="73122FFA">
      <w:pPr>
        <w:pStyle w:val="11"/>
        <w:spacing w:line="360" w:lineRule="auto"/>
        <w:jc w:val="both"/>
        <w:rPr>
          <w:rFonts w:hint="default" w:ascii="Times New Roman" w:hAnsi="Times New Roman" w:cs="Times New Roman"/>
        </w:rPr>
      </w:pPr>
      <w:r>
        <w:rPr>
          <w:rFonts w:hint="default" w:ascii="Times New Roman" w:hAnsi="Times New Roman" w:cs="Times New Roman"/>
        </w:rPr>
        <w:t xml:space="preserve">The project highlights the potential of </w:t>
      </w:r>
      <w:r>
        <w:rPr>
          <w:rStyle w:val="12"/>
          <w:rFonts w:hint="default" w:ascii="Times New Roman" w:hAnsi="Times New Roman" w:cs="Times New Roman"/>
          <w:b w:val="0"/>
          <w:bCs w:val="0"/>
        </w:rPr>
        <w:t>AI-enhanced mobile solutions</w:t>
      </w:r>
      <w:r>
        <w:rPr>
          <w:rFonts w:hint="default" w:ascii="Times New Roman" w:hAnsi="Times New Roman" w:cs="Times New Roman"/>
        </w:rPr>
        <w:t xml:space="preserve"> in addressing sensitive social issues and demonstrates the value of technology in improving human welfare and safety.</w:t>
      </w:r>
    </w:p>
    <w:p w14:paraId="7869F74A">
      <w:pPr>
        <w:pStyle w:val="2"/>
        <w:numPr>
          <w:ilvl w:val="0"/>
          <w:numId w:val="9"/>
        </w:numPr>
        <w:bidi w:val="0"/>
        <w:spacing w:line="360" w:lineRule="auto"/>
        <w:jc w:val="center"/>
        <w:rPr>
          <w:rFonts w:hint="default" w:ascii="Times New Roman" w:hAnsi="Times New Roman" w:cs="Times New Roman"/>
        </w:rPr>
      </w:pPr>
      <w:r>
        <w:rPr>
          <w:rFonts w:hint="default" w:ascii="Times New Roman" w:hAnsi="Times New Roman" w:cs="Times New Roman"/>
        </w:rPr>
        <w:t>Local Event Discovery Platform</w:t>
      </w:r>
    </w:p>
    <w:p w14:paraId="3068764A">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 Introduction</w:t>
      </w:r>
    </w:p>
    <w:p w14:paraId="05F98B83">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Discovering local events is often challenging because information is scattered across social media, posters, and informal communication channels. As a result, many people miss important opportunities such as educational seminars, cultural festivals, workshops, and job fairs. The absence of a centralized and well-structured digital system makes it difficult for users to access reliable and timely event information.</w:t>
      </w:r>
    </w:p>
    <w:p w14:paraId="6624CD83">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Local Event Discovery Platform is a web-based application designed to enable users to explore, search, and participate in events taking place in their city. The system will provide event organizers with the ability to publish and manage their events, while users will be able to browse them based on category, location, date, and price. The platform focuses on simplicity, accessibility, and efficiency in order to strengthen community engagement and improve event visibility.</w:t>
      </w:r>
    </w:p>
    <w:p w14:paraId="18407CDD">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 Problem Statement</w:t>
      </w:r>
    </w:p>
    <w:p w14:paraId="74909DDB">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Existing methods of finding local events are inefficient and unstructured. Event information is distributed across multiple platforms, making it difficult for users to track and compare available opportunities. There is no dedicated centralized system that focuses specifically on local events. Event organizers also face challenges in promoting their programs to the appropriate audience. In addition, users are not able to filter events effectively according to their interests, preferred locations, or available time. The absence of a unified ticket reservation mechanism further complicates participation.</w:t>
      </w:r>
    </w:p>
    <w:p w14:paraId="5C63A0E4">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proposed system is intended to address these challenges by providing a centralized and user-friendly platform that simplifies the process of discovering, managing, and attending local events.</w:t>
      </w:r>
    </w:p>
    <w:p w14:paraId="2E3D481D">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 Objectives of the Project</w:t>
      </w:r>
    </w:p>
    <w:p w14:paraId="1C7752A8">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primary objective of the Local Event Discovery Platform is to develop a centralized web application that allows users to explore and search for local events in an efficient manner. The system will enable event organizers to create, update, and manage their events through a structured interface. It will also include a ticket reservation functionality that allows users to book events directly from the platform. Events will be organized and categorized based on type, date, location, and price in order to support advanced search and filtering. In addition, a secure authentication mechanism will be implemented to manage access for both users and organizers.</w:t>
      </w:r>
    </w:p>
    <w:p w14:paraId="761D4862">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 Features and Functionalities</w:t>
      </w:r>
    </w:p>
    <w:p w14:paraId="10B3181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will include a user authentication module that allows individuals to register, log in, and manage their personal profiles securely. Users will be able to browse all available events and perform searches using keywords or event titles. The platform will support filtering based on category, date, location, and ticket price to improve usability.</w:t>
      </w:r>
    </w:p>
    <w:p w14:paraId="21D5C317">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Each event will have a dedicated details page that presents comprehensive information, including the event title, description, date and time, venue, ticket price, and organizer details. Event organizers will have the capability to create new events, upload images, and edit or delete existing events. They will also be able to monitor reservations made by users.</w:t>
      </w:r>
    </w:p>
    <w:p w14:paraId="208E245D">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system will provide a ticket reservation feature that enables users to book events and maintain a record of their registered activities. Events will be organized into structured categories such as education, technology, music, business, sports, and cultural programs. The user interface will be responsive to ensure accessibility across mobile devices, tablets, and desktop computers.</w:t>
      </w:r>
    </w:p>
    <w:p w14:paraId="7C403AD0">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 Expected Outcome</w:t>
      </w:r>
    </w:p>
    <w:p w14:paraId="77D2D66B">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Upon completion, the platform will provide a centralized environment for discovering local events and participating in community activities. Event organizers will be able to promote their programs more efficiently, while users will gain the ability to search, filter, and reserve tickets through a simple and structured process. The project will result in a fully functional full-stack web application that reflects real-world system design and implementation.</w:t>
      </w:r>
    </w:p>
    <w:p w14:paraId="79F3688B">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6. Significance of the Project</w:t>
      </w:r>
    </w:p>
    <w:p w14:paraId="1F0D0570">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project contributes to the strengthening of local communities by increasing awareness and participation in events. It supports small and independent organizers by offering them a digital space to reach a broader audience. The platform encourages engagement in educational, social, and cultural activities and demonstrates the practical application of modern web development technologies.</w:t>
      </w:r>
    </w:p>
    <w:p w14:paraId="505BA42A">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From a technical perspective, the project provides hands-on experience in full-stack development, database design, secure authentication, role-based access control, and deployment of a scalable application. It represents a real-world solution that integrates user-centered design with software engineering principles.</w:t>
      </w:r>
    </w:p>
    <w:p w14:paraId="75C3B4E6">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8. Conclusion</w:t>
      </w:r>
    </w:p>
    <w:p w14:paraId="3C44C50E">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Local Event Discovery Platform presents an effective solution to the problem of fragmented and inaccessible event information. By introducing a centralized, structured, and user-friendly system, the application improves how users discover events and how organizers manage and promote their activities.</w:t>
      </w:r>
    </w:p>
    <w:p w14:paraId="104752AD">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The project demonstrates essential software engineering concepts through the development of a complete web-based system that connects individuals with opportunities in their local environment. It also highlights the importance of technology in enhancing community interaction and access to information.</w:t>
      </w:r>
    </w:p>
    <w:p w14:paraId="1196338E">
      <w:pPr>
        <w:pStyle w:val="11"/>
        <w:spacing w:line="360" w:lineRule="auto"/>
        <w:jc w:val="both"/>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838A1"/>
    <w:multiLevelType w:val="singleLevel"/>
    <w:tmpl w:val="986838A1"/>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
    <w:nsid w:val="AE4FE3FA"/>
    <w:multiLevelType w:val="singleLevel"/>
    <w:tmpl w:val="AE4FE3FA"/>
    <w:lvl w:ilvl="0" w:tentative="0">
      <w:start w:val="1"/>
      <w:numFmt w:val="bullet"/>
      <w:pStyle w:val="9"/>
      <w:lvlText w:val=""/>
      <w:lvlJc w:val="left"/>
      <w:pPr>
        <w:tabs>
          <w:tab w:val="left" w:pos="360"/>
        </w:tabs>
        <w:ind w:left="360" w:hanging="360" w:hangingChars="200"/>
      </w:pPr>
      <w:rPr>
        <w:rFonts w:hint="default" w:ascii="Wingdings" w:hAnsi="Wingdings"/>
        <w:sz w:val="16"/>
        <w:szCs w:val="16"/>
      </w:rPr>
    </w:lvl>
  </w:abstractNum>
  <w:abstractNum w:abstractNumId="2">
    <w:nsid w:val="CCF622F0"/>
    <w:multiLevelType w:val="singleLevel"/>
    <w:tmpl w:val="CCF622F0"/>
    <w:lvl w:ilvl="0" w:tentative="0">
      <w:start w:val="1"/>
      <w:numFmt w:val="decimal"/>
      <w:lvlText w:val="%1."/>
      <w:lvlJc w:val="left"/>
      <w:pPr>
        <w:tabs>
          <w:tab w:val="left" w:pos="312"/>
        </w:tabs>
      </w:pPr>
    </w:lvl>
  </w:abstractNum>
  <w:abstractNum w:abstractNumId="3">
    <w:nsid w:val="D8D71C11"/>
    <w:multiLevelType w:val="singleLevel"/>
    <w:tmpl w:val="D8D71C11"/>
    <w:lvl w:ilvl="0" w:tentative="0">
      <w:start w:val="1"/>
      <w:numFmt w:val="decimal"/>
      <w:suff w:val="space"/>
      <w:lvlText w:val="%1."/>
      <w:lvlJc w:val="left"/>
    </w:lvl>
  </w:abstractNum>
  <w:abstractNum w:abstractNumId="4">
    <w:nsid w:val="EB021438"/>
    <w:multiLevelType w:val="singleLevel"/>
    <w:tmpl w:val="EB021438"/>
    <w:lvl w:ilvl="0" w:tentative="0">
      <w:start w:val="3"/>
      <w:numFmt w:val="decimal"/>
      <w:suff w:val="space"/>
      <w:lvlText w:val="%1."/>
      <w:lvlJc w:val="left"/>
    </w:lvl>
  </w:abstractNum>
  <w:abstractNum w:abstractNumId="5">
    <w:nsid w:val="2C41B7BD"/>
    <w:multiLevelType w:val="singleLevel"/>
    <w:tmpl w:val="2C41B7BD"/>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abstractNum w:abstractNumId="6">
    <w:nsid w:val="4649123D"/>
    <w:multiLevelType w:val="singleLevel"/>
    <w:tmpl w:val="4649123D"/>
    <w:lvl w:ilvl="0" w:tentative="0">
      <w:start w:val="1"/>
      <w:numFmt w:val="decimal"/>
      <w:pStyle w:val="10"/>
      <w:lvlText w:val="%1."/>
      <w:lvlJc w:val="left"/>
      <w:pPr>
        <w:tabs>
          <w:tab w:val="left" w:pos="360"/>
        </w:tabs>
        <w:ind w:left="360" w:hanging="360" w:hangingChars="200"/>
      </w:pPr>
    </w:lvl>
  </w:abstractNum>
  <w:abstractNum w:abstractNumId="7">
    <w:nsid w:val="5B3B2FA2"/>
    <w:multiLevelType w:val="singleLevel"/>
    <w:tmpl w:val="5B3B2FA2"/>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abstractNum w:abstractNumId="8">
    <w:nsid w:val="6AD4A1B6"/>
    <w:multiLevelType w:val="singleLevel"/>
    <w:tmpl w:val="6AD4A1B6"/>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num w:numId="1">
    <w:abstractNumId w:val="1"/>
  </w:num>
  <w:num w:numId="2">
    <w:abstractNumId w:val="6"/>
  </w:num>
  <w:num w:numId="3">
    <w:abstractNumId w:val="7"/>
  </w:num>
  <w:num w:numId="4">
    <w:abstractNumId w:val="2"/>
  </w:num>
  <w:num w:numId="5">
    <w:abstractNumId w:val="5"/>
  </w:num>
  <w:num w:numId="6">
    <w:abstractNumId w:val="8"/>
  </w:num>
  <w:num w:numId="7">
    <w:abstractNumId w:val="3"/>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F7D60"/>
    <w:rsid w:val="003D0D72"/>
    <w:rsid w:val="003F3138"/>
    <w:rsid w:val="007013C5"/>
    <w:rsid w:val="00C74557"/>
    <w:rsid w:val="10C76BE6"/>
    <w:rsid w:val="15CA3BD0"/>
    <w:rsid w:val="26EB395C"/>
    <w:rsid w:val="33754FAB"/>
    <w:rsid w:val="3A5B144E"/>
    <w:rsid w:val="3D7D4BB7"/>
    <w:rsid w:val="3F67332E"/>
    <w:rsid w:val="43707589"/>
    <w:rsid w:val="46DF7D60"/>
    <w:rsid w:val="76D31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0"/>
    <w:pPr>
      <w:spacing w:beforeAutospacing="1" w:after="0" w:afterAutospacing="1"/>
      <w:outlineLvl w:val="1"/>
    </w:pPr>
    <w:rPr>
      <w:rFonts w:hint="eastAsia" w:ascii="SimSun" w:hAnsi="SimSun" w:eastAsia="SimSun" w:cs="Times New Roman"/>
      <w:b/>
      <w:bCs/>
      <w:sz w:val="36"/>
      <w:szCs w:val="36"/>
      <w:lang w:eastAsia="zh-CN"/>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List Bullet"/>
    <w:basedOn w:val="1"/>
    <w:qFormat/>
    <w:uiPriority w:val="0"/>
    <w:pPr>
      <w:numPr>
        <w:ilvl w:val="0"/>
        <w:numId w:val="1"/>
      </w:numPr>
    </w:pPr>
  </w:style>
  <w:style w:type="paragraph" w:styleId="10">
    <w:name w:val="List Number"/>
    <w:basedOn w:val="1"/>
    <w:qFormat/>
    <w:uiPriority w:val="0"/>
    <w:pPr>
      <w:numPr>
        <w:ilvl w:val="0"/>
        <w:numId w:val="2"/>
      </w:numPr>
    </w:p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0"/>
    <w:rPr>
      <w:b/>
      <w:bCs/>
    </w:rPr>
  </w:style>
  <w:style w:type="paragraph" w:styleId="13">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Johns Hopkins</Company>
  <Pages>10</Pages>
  <Words>2013</Words>
  <Characters>11475</Characters>
  <Lines>95</Lines>
  <Paragraphs>26</Paragraphs>
  <TotalTime>14</TotalTime>
  <ScaleCrop>false</ScaleCrop>
  <LinksUpToDate>false</LinksUpToDate>
  <CharactersWithSpaces>13462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2025-10-15T10:37:00Z</dcterms:created>
  <dc:creator>HP</dc:creator>
  <cp:lastModifiedBy>HP</cp:lastModifiedBy>
  <dcterms:modified xsi:type="dcterms:W3CDTF">2026-02-16T07:03:12Z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76A6BF6C97C24D0DA510B57D13CF30C5_13</vt:lpwstr>
  </property>
</Properties>
</file>