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E29BA" w14:textId="38B3C79F" w:rsidR="004B3D96" w:rsidRPr="004B3D96" w:rsidRDefault="004B3D96" w:rsidP="004B3D96">
      <w:pPr>
        <w:pStyle w:val="p1"/>
        <w:jc w:val="center"/>
        <w:rPr>
          <w:sz w:val="28"/>
          <w:szCs w:val="28"/>
        </w:rPr>
      </w:pPr>
      <w:r w:rsidRPr="004B3D96">
        <w:rPr>
          <w:sz w:val="28"/>
          <w:szCs w:val="28"/>
        </w:rPr>
        <w:t>Министерство образования Республики Беларусь</w:t>
      </w:r>
    </w:p>
    <w:p w14:paraId="52FDD590" w14:textId="77777777" w:rsidR="004B3D96" w:rsidRPr="004B3D96" w:rsidRDefault="004B3D96" w:rsidP="004B3D96">
      <w:pPr>
        <w:pStyle w:val="p1"/>
        <w:jc w:val="center"/>
        <w:rPr>
          <w:sz w:val="28"/>
          <w:szCs w:val="28"/>
        </w:rPr>
      </w:pPr>
      <w:r w:rsidRPr="004B3D96">
        <w:rPr>
          <w:sz w:val="28"/>
          <w:szCs w:val="28"/>
        </w:rPr>
        <w:t>Учреждение образования</w:t>
      </w:r>
    </w:p>
    <w:p w14:paraId="6EF6CD80" w14:textId="77777777" w:rsidR="004B3D96" w:rsidRPr="004B3D96" w:rsidRDefault="004B3D96" w:rsidP="004B3D96">
      <w:pPr>
        <w:pStyle w:val="p1"/>
        <w:jc w:val="center"/>
        <w:rPr>
          <w:sz w:val="28"/>
          <w:szCs w:val="28"/>
        </w:rPr>
      </w:pPr>
      <w:r w:rsidRPr="004B3D96">
        <w:rPr>
          <w:sz w:val="28"/>
          <w:szCs w:val="28"/>
        </w:rPr>
        <w:t>«Брестский государственный технический университет»</w:t>
      </w:r>
    </w:p>
    <w:p w14:paraId="0D369FB0" w14:textId="63FDECC3" w:rsidR="004B3D96" w:rsidRPr="004B3D96" w:rsidRDefault="004B3D96" w:rsidP="004B3D96">
      <w:pPr>
        <w:pStyle w:val="p1"/>
        <w:jc w:val="center"/>
        <w:rPr>
          <w:sz w:val="28"/>
          <w:szCs w:val="28"/>
        </w:rPr>
      </w:pPr>
      <w:r w:rsidRPr="004B3D96">
        <w:rPr>
          <w:sz w:val="28"/>
          <w:szCs w:val="28"/>
        </w:rPr>
        <w:t>Кафедра ИИТ</w:t>
      </w:r>
    </w:p>
    <w:p w14:paraId="1F70D20E" w14:textId="46371510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4A2FE692" w14:textId="2AAD4E20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559AE85B" w14:textId="32D0D6E2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10D05E31" w14:textId="24BA3939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1731F4C2" w14:textId="72878107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536DDF7B" w14:textId="392347ED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198B2B90" w14:textId="0B12EC56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70015B7B" w14:textId="7F1F7F62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7666BC9F" w14:textId="5E5F20DD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027C96EE" w14:textId="00B6D75F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0170FFC1" w14:textId="671047FA" w:rsidR="004B3D96" w:rsidRDefault="004B3D96" w:rsidP="004B3D96">
      <w:pPr>
        <w:pStyle w:val="p1"/>
        <w:jc w:val="center"/>
        <w:rPr>
          <w:sz w:val="24"/>
          <w:szCs w:val="24"/>
        </w:rPr>
      </w:pPr>
    </w:p>
    <w:p w14:paraId="76A629B9" w14:textId="77777777" w:rsidR="004B3D96" w:rsidRPr="004B3D96" w:rsidRDefault="004B3D96" w:rsidP="004B3D96">
      <w:pPr>
        <w:pStyle w:val="p1"/>
        <w:jc w:val="center"/>
        <w:rPr>
          <w:sz w:val="24"/>
          <w:szCs w:val="24"/>
        </w:rPr>
      </w:pPr>
    </w:p>
    <w:p w14:paraId="0398E3E8" w14:textId="2A23D64E" w:rsidR="004B3D96" w:rsidRPr="00600433" w:rsidRDefault="004B3D96" w:rsidP="004B3D96">
      <w:pPr>
        <w:pStyle w:val="p1"/>
        <w:jc w:val="center"/>
        <w:rPr>
          <w:sz w:val="24"/>
          <w:szCs w:val="24"/>
          <w:lang w:val="ru-RU"/>
        </w:rPr>
      </w:pPr>
      <w:r w:rsidRPr="004B3D96">
        <w:rPr>
          <w:b/>
          <w:bCs/>
          <w:sz w:val="24"/>
          <w:szCs w:val="24"/>
        </w:rPr>
        <w:t>Лабораторная работа №</w:t>
      </w:r>
      <w:r w:rsidR="00600433" w:rsidRPr="00600433">
        <w:rPr>
          <w:b/>
          <w:bCs/>
          <w:sz w:val="24"/>
          <w:szCs w:val="24"/>
          <w:lang w:val="ru-RU"/>
        </w:rPr>
        <w:t>4</w:t>
      </w:r>
    </w:p>
    <w:p w14:paraId="1B6BDAE7" w14:textId="77777777" w:rsidR="004B3D96" w:rsidRPr="004B3D96" w:rsidRDefault="004B3D96" w:rsidP="004B3D96">
      <w:pPr>
        <w:pStyle w:val="p1"/>
        <w:jc w:val="center"/>
        <w:rPr>
          <w:sz w:val="24"/>
          <w:szCs w:val="24"/>
        </w:rPr>
      </w:pPr>
      <w:r w:rsidRPr="004B3D96">
        <w:rPr>
          <w:sz w:val="24"/>
          <w:szCs w:val="24"/>
        </w:rPr>
        <w:t>По дисциплине «Криптографические методы защиты информации»</w:t>
      </w:r>
    </w:p>
    <w:p w14:paraId="13B99C6C" w14:textId="05C219E5" w:rsidR="004B3D96" w:rsidRPr="004B3D96" w:rsidRDefault="004B3D96" w:rsidP="004B3D96">
      <w:pPr>
        <w:pStyle w:val="p1"/>
        <w:jc w:val="center"/>
        <w:rPr>
          <w:sz w:val="24"/>
          <w:szCs w:val="24"/>
        </w:rPr>
      </w:pPr>
      <w:r w:rsidRPr="004B3D96">
        <w:rPr>
          <w:b/>
          <w:bCs/>
          <w:sz w:val="24"/>
          <w:szCs w:val="24"/>
        </w:rPr>
        <w:t xml:space="preserve">Тема: </w:t>
      </w:r>
      <w:r w:rsidRPr="004B3D96">
        <w:rPr>
          <w:rStyle w:val="s1"/>
          <w:sz w:val="24"/>
          <w:szCs w:val="24"/>
        </w:rPr>
        <w:t>«</w:t>
      </w:r>
      <w:r w:rsidR="000D50A4" w:rsidRPr="000D50A4">
        <w:t xml:space="preserve"> </w:t>
      </w:r>
      <w:r w:rsidR="000D50A4" w:rsidRPr="000D50A4">
        <w:rPr>
          <w:b/>
          <w:bCs/>
          <w:sz w:val="24"/>
          <w:szCs w:val="24"/>
          <w:lang w:val="ru-RU"/>
        </w:rPr>
        <w:t>Блочные шифры</w:t>
      </w:r>
      <w:r w:rsidRPr="004B3D96">
        <w:rPr>
          <w:rStyle w:val="s1"/>
          <w:sz w:val="24"/>
          <w:szCs w:val="24"/>
        </w:rPr>
        <w:t>»</w:t>
      </w:r>
    </w:p>
    <w:p w14:paraId="6F9F379E" w14:textId="77777777" w:rsidR="004B3D96" w:rsidRDefault="004B3D96" w:rsidP="004B3D96">
      <w:pPr>
        <w:pStyle w:val="p1"/>
        <w:jc w:val="right"/>
      </w:pPr>
    </w:p>
    <w:p w14:paraId="226B8624" w14:textId="77777777" w:rsidR="004B3D96" w:rsidRDefault="004B3D96" w:rsidP="004B3D96">
      <w:pPr>
        <w:pStyle w:val="p1"/>
        <w:jc w:val="right"/>
      </w:pPr>
    </w:p>
    <w:p w14:paraId="02B3265B" w14:textId="77777777" w:rsidR="004B3D96" w:rsidRDefault="004B3D96" w:rsidP="004B3D96">
      <w:pPr>
        <w:pStyle w:val="p1"/>
        <w:jc w:val="right"/>
      </w:pPr>
    </w:p>
    <w:p w14:paraId="19893DCC" w14:textId="77777777" w:rsidR="004B3D96" w:rsidRDefault="004B3D96" w:rsidP="004B3D96">
      <w:pPr>
        <w:pStyle w:val="p1"/>
        <w:jc w:val="right"/>
      </w:pPr>
    </w:p>
    <w:p w14:paraId="4B475B1B" w14:textId="77777777" w:rsidR="004B3D96" w:rsidRDefault="004B3D96" w:rsidP="004B3D96">
      <w:pPr>
        <w:pStyle w:val="p1"/>
        <w:jc w:val="right"/>
      </w:pPr>
    </w:p>
    <w:p w14:paraId="23A131C4" w14:textId="77777777" w:rsidR="004B3D96" w:rsidRDefault="004B3D96" w:rsidP="004B3D96">
      <w:pPr>
        <w:pStyle w:val="p1"/>
        <w:jc w:val="right"/>
      </w:pPr>
    </w:p>
    <w:p w14:paraId="47136B9E" w14:textId="77777777" w:rsidR="004B3D96" w:rsidRDefault="004B3D96" w:rsidP="004B3D96">
      <w:pPr>
        <w:pStyle w:val="p1"/>
        <w:jc w:val="right"/>
      </w:pPr>
    </w:p>
    <w:p w14:paraId="5C3B887D" w14:textId="77777777" w:rsidR="004B3D96" w:rsidRDefault="004B3D96" w:rsidP="004B3D96">
      <w:pPr>
        <w:pStyle w:val="p1"/>
        <w:jc w:val="right"/>
      </w:pPr>
    </w:p>
    <w:p w14:paraId="7AFE9B7D" w14:textId="77777777" w:rsidR="004B3D96" w:rsidRDefault="004B3D96" w:rsidP="004B3D96">
      <w:pPr>
        <w:pStyle w:val="p1"/>
        <w:jc w:val="right"/>
      </w:pPr>
    </w:p>
    <w:p w14:paraId="5A67FEEB" w14:textId="77777777" w:rsidR="004B3D96" w:rsidRDefault="004B3D96" w:rsidP="004B3D96">
      <w:pPr>
        <w:pStyle w:val="p1"/>
        <w:jc w:val="right"/>
      </w:pPr>
    </w:p>
    <w:p w14:paraId="65BB7C11" w14:textId="77777777" w:rsidR="004B3D96" w:rsidRDefault="004B3D96" w:rsidP="004B3D96">
      <w:pPr>
        <w:pStyle w:val="p1"/>
        <w:jc w:val="right"/>
      </w:pPr>
    </w:p>
    <w:p w14:paraId="0ADF8EB8" w14:textId="77777777" w:rsidR="004B3D96" w:rsidRDefault="004B3D96" w:rsidP="004B3D96">
      <w:pPr>
        <w:pStyle w:val="p1"/>
        <w:jc w:val="right"/>
      </w:pPr>
    </w:p>
    <w:p w14:paraId="7AF6A1E6" w14:textId="77777777" w:rsidR="004B3D96" w:rsidRDefault="004B3D96" w:rsidP="004B3D96">
      <w:pPr>
        <w:pStyle w:val="p1"/>
        <w:jc w:val="right"/>
      </w:pPr>
    </w:p>
    <w:p w14:paraId="42F311EC" w14:textId="77777777" w:rsidR="004B3D96" w:rsidRDefault="004B3D96" w:rsidP="004B3D96">
      <w:pPr>
        <w:pStyle w:val="p1"/>
        <w:jc w:val="right"/>
      </w:pPr>
    </w:p>
    <w:p w14:paraId="1888FBCB" w14:textId="77777777" w:rsidR="004B3D96" w:rsidRDefault="004B3D96" w:rsidP="004B3D96">
      <w:pPr>
        <w:pStyle w:val="p1"/>
        <w:jc w:val="right"/>
      </w:pPr>
    </w:p>
    <w:p w14:paraId="0ECA7D9E" w14:textId="77777777" w:rsidR="004B3D96" w:rsidRPr="004B3D96" w:rsidRDefault="004B3D96" w:rsidP="004B3D96">
      <w:pPr>
        <w:pStyle w:val="p1"/>
        <w:jc w:val="right"/>
        <w:rPr>
          <w:sz w:val="28"/>
          <w:szCs w:val="28"/>
        </w:rPr>
      </w:pPr>
    </w:p>
    <w:p w14:paraId="3CD61D71" w14:textId="77777777" w:rsidR="004B3D96" w:rsidRPr="004B3D96" w:rsidRDefault="004B3D96" w:rsidP="004B3D96">
      <w:pPr>
        <w:pStyle w:val="p1"/>
        <w:jc w:val="right"/>
        <w:rPr>
          <w:sz w:val="24"/>
          <w:szCs w:val="24"/>
        </w:rPr>
      </w:pPr>
    </w:p>
    <w:p w14:paraId="52B2A02B" w14:textId="7CD2F317" w:rsidR="004B3D96" w:rsidRPr="004B3D96" w:rsidRDefault="004B3D96" w:rsidP="004B3D96">
      <w:pPr>
        <w:pStyle w:val="p1"/>
        <w:jc w:val="right"/>
        <w:rPr>
          <w:sz w:val="24"/>
          <w:szCs w:val="24"/>
        </w:rPr>
      </w:pPr>
      <w:r w:rsidRPr="004B3D96">
        <w:rPr>
          <w:sz w:val="24"/>
          <w:szCs w:val="24"/>
        </w:rPr>
        <w:t>Выполнил:</w:t>
      </w:r>
    </w:p>
    <w:p w14:paraId="29B76FA8" w14:textId="3BE13931" w:rsidR="004B3D96" w:rsidRPr="004B3D96" w:rsidRDefault="004B3D96" w:rsidP="004B3D96">
      <w:pPr>
        <w:pStyle w:val="p1"/>
        <w:jc w:val="right"/>
        <w:rPr>
          <w:sz w:val="24"/>
          <w:szCs w:val="24"/>
        </w:rPr>
      </w:pPr>
      <w:r w:rsidRPr="004B3D96">
        <w:rPr>
          <w:sz w:val="24"/>
          <w:szCs w:val="24"/>
        </w:rPr>
        <w:t>Студент 2 курса</w:t>
      </w:r>
    </w:p>
    <w:p w14:paraId="7D43584B" w14:textId="5C3EDD9A" w:rsidR="004B3D96" w:rsidRPr="004B3D96" w:rsidRDefault="004B3D96" w:rsidP="004B3D96">
      <w:pPr>
        <w:pStyle w:val="p1"/>
        <w:jc w:val="right"/>
        <w:rPr>
          <w:sz w:val="24"/>
          <w:szCs w:val="24"/>
          <w:lang w:val="ru-RU"/>
        </w:rPr>
      </w:pPr>
      <w:r w:rsidRPr="004B3D96">
        <w:rPr>
          <w:sz w:val="24"/>
          <w:szCs w:val="24"/>
        </w:rPr>
        <w:t>Группы ИИ-2</w:t>
      </w:r>
      <w:r w:rsidRPr="004B3D96">
        <w:rPr>
          <w:sz w:val="24"/>
          <w:szCs w:val="24"/>
          <w:lang w:val="ru-RU"/>
        </w:rPr>
        <w:t>5</w:t>
      </w:r>
    </w:p>
    <w:p w14:paraId="1B9F3467" w14:textId="24BCDF65" w:rsidR="004B3D96" w:rsidRPr="004B3D96" w:rsidRDefault="004B3D96" w:rsidP="004B3D96">
      <w:pPr>
        <w:pStyle w:val="p1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Скачков </w:t>
      </w:r>
      <w:proofErr w:type="gramStart"/>
      <w:r>
        <w:rPr>
          <w:sz w:val="24"/>
          <w:szCs w:val="24"/>
          <w:lang w:val="ru-RU"/>
        </w:rPr>
        <w:t>Е.В</w:t>
      </w:r>
      <w:proofErr w:type="gramEnd"/>
    </w:p>
    <w:p w14:paraId="45AA1056" w14:textId="77777777" w:rsidR="004B3D96" w:rsidRPr="004B3D96" w:rsidRDefault="004B3D96" w:rsidP="004B3D96">
      <w:pPr>
        <w:pStyle w:val="p1"/>
        <w:jc w:val="right"/>
        <w:rPr>
          <w:sz w:val="24"/>
          <w:szCs w:val="24"/>
        </w:rPr>
      </w:pPr>
      <w:r w:rsidRPr="004B3D96">
        <w:rPr>
          <w:sz w:val="24"/>
          <w:szCs w:val="24"/>
        </w:rPr>
        <w:t>Проверил:</w:t>
      </w:r>
    </w:p>
    <w:p w14:paraId="28418092" w14:textId="77777777" w:rsidR="004B3D96" w:rsidRPr="004B3D96" w:rsidRDefault="004B3D96" w:rsidP="004B3D96">
      <w:pPr>
        <w:pStyle w:val="p1"/>
        <w:jc w:val="right"/>
        <w:rPr>
          <w:sz w:val="24"/>
          <w:szCs w:val="24"/>
        </w:rPr>
      </w:pPr>
      <w:r w:rsidRPr="004B3D96">
        <w:rPr>
          <w:sz w:val="24"/>
          <w:szCs w:val="24"/>
        </w:rPr>
        <w:t>Хацкевич А.С.</w:t>
      </w:r>
    </w:p>
    <w:p w14:paraId="3D1134A0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61D5A460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65C3EE48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1513F6F9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40424F84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2815187F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1F130BED" w14:textId="7777777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</w:p>
    <w:p w14:paraId="4E4AF26B" w14:textId="77777777" w:rsidR="004B3D96" w:rsidRDefault="004B3D96" w:rsidP="004B3D96">
      <w:pPr>
        <w:pStyle w:val="p2"/>
        <w:jc w:val="center"/>
        <w:rPr>
          <w:rStyle w:val="s2"/>
        </w:rPr>
      </w:pPr>
    </w:p>
    <w:p w14:paraId="1A666BC6" w14:textId="77777777" w:rsidR="004B3D96" w:rsidRDefault="004B3D96" w:rsidP="004B3D96">
      <w:pPr>
        <w:pStyle w:val="p2"/>
        <w:jc w:val="center"/>
        <w:rPr>
          <w:rStyle w:val="s2"/>
        </w:rPr>
      </w:pPr>
    </w:p>
    <w:p w14:paraId="71E6D7B9" w14:textId="77777777" w:rsidR="004B3D96" w:rsidRDefault="004B3D96" w:rsidP="004B3D96">
      <w:pPr>
        <w:pStyle w:val="p2"/>
        <w:jc w:val="center"/>
        <w:rPr>
          <w:rStyle w:val="s2"/>
        </w:rPr>
      </w:pPr>
    </w:p>
    <w:p w14:paraId="480155C5" w14:textId="77777777" w:rsidR="004B3D96" w:rsidRDefault="004B3D96" w:rsidP="004B3D96">
      <w:pPr>
        <w:pStyle w:val="p2"/>
        <w:jc w:val="center"/>
        <w:rPr>
          <w:rStyle w:val="s2"/>
        </w:rPr>
      </w:pPr>
    </w:p>
    <w:p w14:paraId="70E7EA94" w14:textId="1D323587" w:rsidR="004B3D96" w:rsidRPr="004B3D96" w:rsidRDefault="004B3D96" w:rsidP="004B3D96">
      <w:pPr>
        <w:pStyle w:val="p2"/>
        <w:jc w:val="center"/>
        <w:rPr>
          <w:rStyle w:val="s2"/>
          <w:sz w:val="24"/>
          <w:szCs w:val="24"/>
        </w:rPr>
      </w:pPr>
      <w:r w:rsidRPr="004B3D96">
        <w:rPr>
          <w:rStyle w:val="s2"/>
          <w:sz w:val="24"/>
          <w:szCs w:val="24"/>
        </w:rPr>
        <w:t>Брест 2025</w:t>
      </w:r>
    </w:p>
    <w:p w14:paraId="2041544B" w14:textId="77777777" w:rsidR="004B3D96" w:rsidRDefault="004B3D96" w:rsidP="004B3D96">
      <w:pPr>
        <w:pStyle w:val="p2"/>
        <w:jc w:val="center"/>
        <w:rPr>
          <w:rStyle w:val="s2"/>
        </w:rPr>
      </w:pPr>
    </w:p>
    <w:p w14:paraId="6DBA987C" w14:textId="7AEA9FCD" w:rsidR="00CD1546" w:rsidRDefault="004B3D96" w:rsidP="000D50A4">
      <w:pPr>
        <w:pStyle w:val="p2"/>
        <w:rPr>
          <w:sz w:val="24"/>
          <w:szCs w:val="24"/>
          <w:lang w:val="ru-RU"/>
        </w:rPr>
      </w:pPr>
      <w:r w:rsidRPr="004B3D96">
        <w:rPr>
          <w:b/>
          <w:bCs/>
          <w:sz w:val="24"/>
          <w:szCs w:val="24"/>
        </w:rPr>
        <w:t>Цель работы:</w:t>
      </w:r>
      <w:r w:rsidRPr="004B3D96">
        <w:rPr>
          <w:sz w:val="24"/>
          <w:szCs w:val="24"/>
        </w:rPr>
        <w:t xml:space="preserve"> </w:t>
      </w:r>
      <w:r w:rsidR="00CD1546">
        <w:rPr>
          <w:sz w:val="24"/>
          <w:szCs w:val="24"/>
          <w:lang w:val="ru-RU"/>
        </w:rPr>
        <w:t xml:space="preserve"> </w:t>
      </w:r>
      <w:r w:rsidR="000D50A4" w:rsidRPr="000D50A4">
        <w:rPr>
          <w:sz w:val="24"/>
          <w:szCs w:val="24"/>
          <w:lang w:val="ru-RU"/>
        </w:rPr>
        <w:t xml:space="preserve">Изучить блочные алгоритмы шифрования. Изучить режимы использования блочных шифров. Изучить способы объединения блочных шифров </w:t>
      </w:r>
    </w:p>
    <w:p w14:paraId="3797F259" w14:textId="77777777" w:rsidR="00CD1546" w:rsidRPr="00CD1546" w:rsidRDefault="00CD1546" w:rsidP="00CD1546">
      <w:pPr>
        <w:pStyle w:val="p2"/>
        <w:rPr>
          <w:sz w:val="24"/>
          <w:szCs w:val="24"/>
          <w:lang w:val="ru-RU"/>
        </w:rPr>
      </w:pPr>
    </w:p>
    <w:p w14:paraId="7334134C" w14:textId="77777777" w:rsidR="004B3D96" w:rsidRPr="004B3D96" w:rsidRDefault="004B3D96" w:rsidP="00CD1546">
      <w:pPr>
        <w:pStyle w:val="p2"/>
        <w:jc w:val="center"/>
        <w:rPr>
          <w:sz w:val="24"/>
          <w:szCs w:val="24"/>
        </w:rPr>
      </w:pPr>
      <w:r w:rsidRPr="004B3D96">
        <w:rPr>
          <w:b/>
          <w:bCs/>
          <w:sz w:val="24"/>
          <w:szCs w:val="24"/>
        </w:rPr>
        <w:t>Ход работы:</w:t>
      </w:r>
    </w:p>
    <w:p w14:paraId="2FD530F6" w14:textId="2033FDB5" w:rsidR="004B3D96" w:rsidRPr="00600433" w:rsidRDefault="000D50A4" w:rsidP="00CD1546">
      <w:pPr>
        <w:rPr>
          <w:rFonts w:ascii="Times New Roman" w:hAnsi="Times New Roman" w:cs="Times New Roman"/>
          <w:lang w:val="ru-RU"/>
        </w:rPr>
      </w:pPr>
      <w:proofErr w:type="gramStart"/>
      <w:r w:rsidRPr="000D50A4">
        <w:rPr>
          <w:rFonts w:ascii="Times New Roman" w:hAnsi="Times New Roman" w:cs="Times New Roman"/>
          <w:lang w:val="ru-RU"/>
        </w:rPr>
        <w:t>Задание :</w:t>
      </w:r>
      <w:proofErr w:type="gramEnd"/>
    </w:p>
    <w:p w14:paraId="3A6A0092" w14:textId="0AC09E8E" w:rsidR="000D50A4" w:rsidRPr="000D50A4" w:rsidRDefault="000D50A4" w:rsidP="00CD1546">
      <w:pPr>
        <w:rPr>
          <w:rFonts w:ascii="Times New Roman" w:hAnsi="Times New Roman" w:cs="Times New Roman"/>
          <w:lang w:val="ru-RU"/>
        </w:rPr>
      </w:pPr>
      <w:r w:rsidRPr="000D50A4">
        <w:rPr>
          <w:rFonts w:ascii="Times New Roman" w:hAnsi="Times New Roman" w:cs="Times New Roman"/>
          <w:lang w:val="ru-RU"/>
        </w:rPr>
        <w:t>Реализовать систему в соответствии с вариантами, указанными в таблице вариантом</w:t>
      </w:r>
    </w:p>
    <w:p w14:paraId="56E38D5E" w14:textId="0124966E" w:rsidR="004B3D96" w:rsidRDefault="004B3D96" w:rsidP="00CD1546">
      <w:pPr>
        <w:rPr>
          <w:rFonts w:ascii="Times New Roman" w:eastAsia="Times New Roman" w:hAnsi="Times New Roman" w:cs="Times New Roman"/>
          <w:i/>
          <w:iCs/>
          <w:color w:val="000000"/>
          <w:lang w:eastAsia="ru-RU"/>
        </w:rPr>
      </w:pPr>
      <w:r w:rsidRPr="004B3D96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Вариант </w:t>
      </w:r>
      <w:r w:rsidR="000D50A4" w:rsidRPr="000D50A4">
        <w:rPr>
          <w:rFonts w:ascii="Times New Roman" w:eastAsia="Times New Roman" w:hAnsi="Times New Roman" w:cs="Times New Roman"/>
          <w:i/>
          <w:iCs/>
          <w:color w:val="000000"/>
          <w:lang w:val="ru-RU" w:eastAsia="ru-RU"/>
        </w:rPr>
        <w:t>20</w:t>
      </w:r>
      <w:r w:rsidRPr="004B3D96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:</w:t>
      </w:r>
    </w:p>
    <w:p w14:paraId="73ABA019" w14:textId="4CA0E9C4" w:rsidR="000D50A4" w:rsidRDefault="000D50A4" w:rsidP="00CD1546">
      <w:pPr>
        <w:rPr>
          <w:rFonts w:ascii="Times New Roman" w:eastAsia="Times New Roman" w:hAnsi="Times New Roman" w:cs="Times New Roman"/>
          <w:color w:val="000000"/>
          <w:lang w:val="ru-RU" w:eastAsia="ru-RU"/>
        </w:rPr>
      </w:pPr>
      <w:r w:rsidRPr="000D50A4">
        <w:rPr>
          <w:rFonts w:ascii="Times New Roman" w:eastAsia="Times New Roman" w:hAnsi="Times New Roman" w:cs="Times New Roman"/>
          <w:color w:val="000000"/>
          <w:lang w:val="en-US" w:eastAsia="ru-RU"/>
        </w:rPr>
        <w:t>A</w:t>
      </w:r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=Система </w:t>
      </w:r>
      <w:proofErr w:type="spellStart"/>
      <w:proofErr w:type="gramStart"/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>Винжера</w:t>
      </w:r>
      <w:proofErr w:type="spellEnd"/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,</w:t>
      </w:r>
      <w:proofErr w:type="gramEnd"/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r w:rsidRPr="000D50A4">
        <w:rPr>
          <w:rFonts w:ascii="Times New Roman" w:eastAsia="Times New Roman" w:hAnsi="Times New Roman" w:cs="Times New Roman"/>
          <w:color w:val="000000"/>
          <w:lang w:val="en-US" w:eastAsia="ru-RU"/>
        </w:rPr>
        <w:t>B</w:t>
      </w:r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>=</w:t>
      </w:r>
      <w:r w:rsidRPr="000D50A4">
        <w:rPr>
          <w:rFonts w:ascii="Times New Roman" w:eastAsia="Times New Roman" w:hAnsi="Times New Roman" w:cs="Times New Roman"/>
          <w:color w:val="000000"/>
          <w:lang w:val="en-US" w:eastAsia="ru-RU"/>
        </w:rPr>
        <w:t>CFB</w:t>
      </w:r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, </w:t>
      </w:r>
      <w:r w:rsidRPr="000D50A4">
        <w:rPr>
          <w:rFonts w:ascii="Times New Roman" w:eastAsia="Times New Roman" w:hAnsi="Times New Roman" w:cs="Times New Roman"/>
          <w:color w:val="000000"/>
          <w:lang w:val="en-US" w:eastAsia="ru-RU"/>
        </w:rPr>
        <w:t>C</w:t>
      </w:r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>=1 байт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D</w:t>
      </w:r>
      <w:r w:rsidRPr="000D50A4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>-</w:t>
      </w:r>
    </w:p>
    <w:p w14:paraId="5434D3B3" w14:textId="77777777" w:rsidR="000D50A4" w:rsidRPr="000D50A4" w:rsidRDefault="000D50A4" w:rsidP="00CD1546">
      <w:pPr>
        <w:rPr>
          <w:lang w:val="ru-RU"/>
        </w:rPr>
      </w:pPr>
    </w:p>
    <w:p w14:paraId="2A5B1F06" w14:textId="3D9AEF28" w:rsidR="004B3D96" w:rsidRDefault="00CD1546" w:rsidP="004B3D96">
      <w:pPr>
        <w:pStyle w:val="p2"/>
        <w:rPr>
          <w:b/>
          <w:bCs/>
          <w:sz w:val="24"/>
          <w:szCs w:val="24"/>
          <w:lang w:val="ru-RU"/>
        </w:rPr>
      </w:pPr>
      <w:r w:rsidRPr="00CD1546">
        <w:rPr>
          <w:b/>
          <w:bCs/>
          <w:sz w:val="24"/>
          <w:szCs w:val="24"/>
          <w:lang w:val="ru-RU"/>
        </w:rPr>
        <w:t>Код программы:</w:t>
      </w:r>
    </w:p>
    <w:p w14:paraId="61020E70" w14:textId="77777777" w:rsidR="000D50A4" w:rsidRPr="000D50A4" w:rsidRDefault="000D50A4" w:rsidP="000D50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D50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 система Винжера xor с ключом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uint8_t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winjerEncrypt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(uint8_t input, uint8_t key)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 ^ key;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CFB с 1 байтом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vector&lt;uint8_t&gt;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encryptCFB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vector&lt;uint8_t&gt;&amp; plaintext, uint8_t key, uint8_t iv)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vector&lt;uint8_t&gt; ciphertext;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uint8_t feedback = iv;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(uint8_t byte : plaintext)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uint8_t encrypted =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winjerEncrypt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(feedback, key); 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Шаг 1: шифруем IV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uint8_t cipherByte = byte ^ encrypted;            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Шаг 2: XOR с plaintext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ciphertext.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push_back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(cipherByte);                 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Шаг 3: сохраняем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feedback = cipherByte;                            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Шаг 4: обновляем feedback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ciphertext;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vector&lt;uint8_t&gt;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decryptCFB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vector&lt;uint8_t&gt;&amp; ciphertext, uint8_t key, uint8_t iv)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vector&lt;uint8_t&gt; plaintext;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uint8_t feedback = iv;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(uint8_t cipherByte : ciphertext)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uint8_t encrypted =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winjerEncrypt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(feedback, key);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uint8_t plainByte = cipherByte ^ encrypted;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plaintext.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push_back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(plainByte);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feedback = cipherByte;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plaintext;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vector&lt;uint8_t&gt; message =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{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'U'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'N'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}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uint8_t key = </w:t>
      </w:r>
      <w:r w:rsidRPr="000D50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0xAA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 ключ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uint8_t iv = </w:t>
      </w:r>
      <w:r w:rsidRPr="000D50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0x55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 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вектор инициализации</w:t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encrypted =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encryptCFB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(message, key, iv);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decrypted =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decryptCFB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(encrypted, key, iv);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"Encrypted: "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byte : encrypted)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hex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(byte)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endl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"Decrypted: "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byte : decrypted)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(byte);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0D50A4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0D50A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endl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50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D50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D50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BD59ACF" w14:textId="77777777" w:rsidR="000D50A4" w:rsidRPr="000D50A4" w:rsidRDefault="000D50A4" w:rsidP="004B3D96">
      <w:pPr>
        <w:pStyle w:val="p2"/>
        <w:rPr>
          <w:b/>
          <w:bCs/>
          <w:sz w:val="24"/>
          <w:szCs w:val="24"/>
        </w:rPr>
      </w:pPr>
    </w:p>
    <w:p w14:paraId="0BF8F1DF" w14:textId="2715A405" w:rsidR="00CD1546" w:rsidRDefault="00CD1546" w:rsidP="004B3D96">
      <w:pPr>
        <w:pStyle w:val="p2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en-US"/>
        </w:rPr>
        <w:t>В</w:t>
      </w:r>
      <w:proofErr w:type="spellStart"/>
      <w:r>
        <w:rPr>
          <w:b/>
          <w:bCs/>
          <w:sz w:val="24"/>
          <w:szCs w:val="24"/>
          <w:lang w:val="ru-RU"/>
        </w:rPr>
        <w:t>ывод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ru-RU"/>
        </w:rPr>
        <w:t>программы:</w:t>
      </w:r>
    </w:p>
    <w:p w14:paraId="0442298A" w14:textId="0424A447" w:rsidR="00CD1546" w:rsidRDefault="000D50A4" w:rsidP="004B3D96">
      <w:pPr>
        <w:pStyle w:val="p2"/>
        <w:rPr>
          <w:b/>
          <w:bCs/>
          <w:sz w:val="24"/>
          <w:szCs w:val="24"/>
          <w:lang w:val="en-US"/>
        </w:rPr>
      </w:pPr>
      <w:r w:rsidRPr="000D50A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CBEDA7D" wp14:editId="0F3EB261">
            <wp:extent cx="5731510" cy="13017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08E" w14:textId="4E55DEB6" w:rsidR="00EE612A" w:rsidRDefault="00EE612A">
      <w:pPr>
        <w:rPr>
          <w:lang w:val="ru-RU"/>
        </w:rPr>
      </w:pPr>
    </w:p>
    <w:p w14:paraId="1CFA9B46" w14:textId="734DE4D7" w:rsidR="00EE612A" w:rsidRPr="00CD1546" w:rsidRDefault="00EE612A" w:rsidP="00CD1546">
      <w:pPr>
        <w:rPr>
          <w:rFonts w:ascii="Times New Roman" w:eastAsia="Times New Roman" w:hAnsi="Times New Roman" w:cs="Times New Roman"/>
          <w:color w:val="000000"/>
          <w:lang w:val="ru-RU" w:eastAsia="ru-RU"/>
        </w:rPr>
      </w:pPr>
      <w:r w:rsidRPr="00EE612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Вывод</w:t>
      </w:r>
      <w:r w:rsidR="00CD1546">
        <w:rPr>
          <w:rFonts w:ascii="Times New Roman" w:eastAsia="Times New Roman" w:hAnsi="Times New Roman" w:cs="Times New Roman"/>
          <w:b/>
          <w:bCs/>
          <w:color w:val="000000"/>
          <w:lang w:val="ru-RU" w:eastAsia="ru-RU"/>
        </w:rPr>
        <w:t>:</w:t>
      </w:r>
      <w:r w:rsidR="00CD1546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</w:p>
    <w:p w14:paraId="2F17F8D6" w14:textId="195D17B0" w:rsidR="000D50A4" w:rsidRDefault="000D50A4" w:rsidP="000D50A4">
      <w:pPr>
        <w:pStyle w:val="p2"/>
        <w:rPr>
          <w:sz w:val="24"/>
          <w:szCs w:val="24"/>
          <w:lang w:val="ru-RU"/>
        </w:rPr>
      </w:pPr>
      <w:r w:rsidRPr="000D50A4">
        <w:rPr>
          <w:sz w:val="24"/>
          <w:szCs w:val="24"/>
          <w:lang w:val="ru-RU"/>
        </w:rPr>
        <w:t>Изучи</w:t>
      </w:r>
      <w:r>
        <w:rPr>
          <w:sz w:val="24"/>
          <w:szCs w:val="24"/>
          <w:lang w:val="ru-RU"/>
        </w:rPr>
        <w:t>л</w:t>
      </w:r>
      <w:r w:rsidRPr="000D50A4">
        <w:rPr>
          <w:sz w:val="24"/>
          <w:szCs w:val="24"/>
          <w:lang w:val="ru-RU"/>
        </w:rPr>
        <w:t xml:space="preserve"> блочные алгоритмы шифрования. Изучи</w:t>
      </w:r>
      <w:r>
        <w:rPr>
          <w:sz w:val="24"/>
          <w:szCs w:val="24"/>
          <w:lang w:val="ru-RU"/>
        </w:rPr>
        <w:t>л</w:t>
      </w:r>
      <w:r w:rsidRPr="000D50A4">
        <w:rPr>
          <w:sz w:val="24"/>
          <w:szCs w:val="24"/>
          <w:lang w:val="ru-RU"/>
        </w:rPr>
        <w:t xml:space="preserve"> режимы использования блочных шифров. Изучи</w:t>
      </w:r>
      <w:r>
        <w:rPr>
          <w:sz w:val="24"/>
          <w:szCs w:val="24"/>
          <w:lang w:val="ru-RU"/>
        </w:rPr>
        <w:t xml:space="preserve">л </w:t>
      </w:r>
      <w:r w:rsidRPr="000D50A4">
        <w:rPr>
          <w:sz w:val="24"/>
          <w:szCs w:val="24"/>
          <w:lang w:val="ru-RU"/>
        </w:rPr>
        <w:t xml:space="preserve">способы объединения блочных шифров </w:t>
      </w:r>
    </w:p>
    <w:p w14:paraId="45B20348" w14:textId="77777777" w:rsidR="000D50A4" w:rsidRPr="00CD1546" w:rsidRDefault="000D50A4" w:rsidP="000D50A4">
      <w:pPr>
        <w:pStyle w:val="p2"/>
        <w:rPr>
          <w:sz w:val="24"/>
          <w:szCs w:val="24"/>
          <w:lang w:val="ru-RU"/>
        </w:rPr>
      </w:pPr>
    </w:p>
    <w:p w14:paraId="4F4DBE76" w14:textId="77777777" w:rsidR="00EE612A" w:rsidRPr="00EE612A" w:rsidRDefault="00EE612A">
      <w:pPr>
        <w:rPr>
          <w:lang w:val="ru-RU"/>
        </w:rPr>
      </w:pPr>
    </w:p>
    <w:sectPr w:rsidR="00EE612A" w:rsidRPr="00EE6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96"/>
    <w:rsid w:val="000D50A4"/>
    <w:rsid w:val="004B3D96"/>
    <w:rsid w:val="00600433"/>
    <w:rsid w:val="0062659C"/>
    <w:rsid w:val="00716F32"/>
    <w:rsid w:val="008659D7"/>
    <w:rsid w:val="00CD1546"/>
    <w:rsid w:val="00D657C0"/>
    <w:rsid w:val="00EE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80001F"/>
  <w15:chartTrackingRefBased/>
  <w15:docId w15:val="{FAAA58FF-1F36-214F-B9EA-1D34E708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4B3D96"/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customStyle="1" w:styleId="p2">
    <w:name w:val="p2"/>
    <w:basedOn w:val="a"/>
    <w:rsid w:val="004B3D96"/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B3D96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4B3D96"/>
    <w:rPr>
      <w:rFonts w:ascii="Times New Roman" w:hAnsi="Times New Roman" w:cs="Times New Roman" w:hint="default"/>
      <w:sz w:val="18"/>
      <w:szCs w:val="18"/>
    </w:rPr>
  </w:style>
  <w:style w:type="character" w:customStyle="1" w:styleId="s3">
    <w:name w:val="s3"/>
    <w:basedOn w:val="a0"/>
    <w:rsid w:val="004B3D96"/>
    <w:rPr>
      <w:rFonts w:ascii="Arial" w:hAnsi="Arial" w:cs="Arial" w:hint="default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4B3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3D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CD1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2025-04-25T16:57:00Z</dcterms:created>
  <dcterms:modified xsi:type="dcterms:W3CDTF">2025-04-30T10:16:00Z</dcterms:modified>
</cp:coreProperties>
</file>