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6290D0" w14:textId="77777777" w:rsidR="00283B6C" w:rsidRDefault="00593E6A" w:rsidP="00A90495">
      <w:pPr>
        <w:jc w:val="center"/>
        <w:rPr>
          <w:rFonts w:ascii="Times New Roman" w:eastAsia="宋体" w:hAnsi="Times New Roman" w:cs="Times New Roman"/>
          <w:b/>
          <w:bCs/>
          <w:sz w:val="44"/>
          <w:szCs w:val="44"/>
        </w:rPr>
      </w:pPr>
      <w:r w:rsidRPr="0046132E">
        <w:rPr>
          <w:rFonts w:ascii="Times New Roman" w:eastAsia="宋体" w:hAnsi="Times New Roman" w:cs="Times New Roman"/>
          <w:b/>
          <w:bCs/>
          <w:sz w:val="44"/>
          <w:szCs w:val="44"/>
        </w:rPr>
        <w:t>数据探索与数据预处理作业</w:t>
      </w:r>
    </w:p>
    <w:tbl>
      <w:tblPr>
        <w:tblpPr w:leftFromText="180" w:rightFromText="180" w:vertAnchor="page" w:horzAnchor="margin" w:tblpXSpec="right" w:tblpY="2281"/>
        <w:tblW w:w="1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0"/>
      </w:tblGrid>
      <w:tr w:rsidR="00283B6C" w14:paraId="440AF87B" w14:textId="77777777" w:rsidTr="00283B6C">
        <w:trPr>
          <w:trHeight w:val="124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A2359" w14:textId="77777777" w:rsidR="00283B6C" w:rsidRDefault="00283B6C">
            <w:pPr>
              <w:spacing w:line="480" w:lineRule="auto"/>
              <w:jc w:val="center"/>
              <w:rPr>
                <w:rFonts w:ascii="宋体" w:eastAsia="宋体" w:hAnsi="宋体" w:cs="Times New Roman"/>
                <w:bCs/>
              </w:rPr>
            </w:pPr>
            <w:r>
              <w:rPr>
                <w:rFonts w:ascii="宋体" w:eastAsia="宋体" w:hAnsi="宋体" w:cs="Times New Roman" w:hint="eastAsia"/>
                <w:bCs/>
              </w:rPr>
              <w:t>得分</w:t>
            </w:r>
          </w:p>
        </w:tc>
      </w:tr>
      <w:tr w:rsidR="00283B6C" w14:paraId="266D172A" w14:textId="77777777" w:rsidTr="00283B6C">
        <w:trPr>
          <w:trHeight w:val="124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B56C7" w14:textId="77777777" w:rsidR="00283B6C" w:rsidRDefault="00283B6C">
            <w:pPr>
              <w:spacing w:line="480" w:lineRule="auto"/>
              <w:rPr>
                <w:rFonts w:ascii="Times New Roman" w:eastAsia="楷体" w:hAnsi="Times New Roman" w:cs="Times New Roman"/>
                <w:bCs/>
                <w:color w:val="C00000"/>
              </w:rPr>
            </w:pPr>
          </w:p>
        </w:tc>
      </w:tr>
    </w:tbl>
    <w:p w14:paraId="14C80EB1" w14:textId="75170688" w:rsidR="0025428D" w:rsidRDefault="0025428D" w:rsidP="00A90495">
      <w:pPr>
        <w:jc w:val="center"/>
        <w:rPr>
          <w:rFonts w:ascii="Times New Roman" w:eastAsia="宋体" w:hAnsi="Times New Roman" w:cs="Times New Roman"/>
          <w:b/>
          <w:bCs/>
          <w:sz w:val="44"/>
          <w:szCs w:val="44"/>
        </w:rPr>
      </w:pPr>
    </w:p>
    <w:p w14:paraId="35AE7379" w14:textId="77777777" w:rsidR="00A90495" w:rsidRPr="00A90495" w:rsidRDefault="00A90495" w:rsidP="00A90495">
      <w:pPr>
        <w:jc w:val="center"/>
        <w:rPr>
          <w:rFonts w:ascii="Times New Roman" w:eastAsia="宋体" w:hAnsi="Times New Roman" w:cs="Times New Roman"/>
          <w:b/>
          <w:bCs/>
          <w:sz w:val="44"/>
          <w:szCs w:val="44"/>
        </w:rPr>
      </w:pPr>
    </w:p>
    <w:p w14:paraId="095E353A" w14:textId="57B25F0A" w:rsidR="00112211" w:rsidRPr="00092E2F" w:rsidRDefault="0046132E" w:rsidP="0046132E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092E2F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一、</w:t>
      </w:r>
      <w:r w:rsidR="001D6D5C" w:rsidRPr="00092E2F">
        <w:rPr>
          <w:rFonts w:ascii="Times New Roman" w:eastAsia="宋体" w:hAnsi="Times New Roman" w:cs="Times New Roman"/>
          <w:b/>
          <w:bCs/>
          <w:sz w:val="28"/>
          <w:szCs w:val="28"/>
        </w:rPr>
        <w:t>读取</w:t>
      </w:r>
      <w:r w:rsidR="001D6D5C" w:rsidRPr="00092E2F">
        <w:rPr>
          <w:rFonts w:ascii="Times New Roman" w:eastAsia="宋体" w:hAnsi="Times New Roman" w:cs="Times New Roman"/>
          <w:b/>
          <w:bCs/>
          <w:sz w:val="28"/>
          <w:szCs w:val="28"/>
        </w:rPr>
        <w:t>sklearn</w:t>
      </w:r>
      <w:r w:rsidR="001D6D5C" w:rsidRPr="00092E2F">
        <w:rPr>
          <w:rFonts w:ascii="Times New Roman" w:eastAsia="宋体" w:hAnsi="Times New Roman" w:cs="Times New Roman"/>
          <w:b/>
          <w:bCs/>
          <w:sz w:val="28"/>
          <w:szCs w:val="28"/>
        </w:rPr>
        <w:t>的鸢尾花数据集，绘制各个特征箱线图，查找是否存在异常值，并显示出来</w:t>
      </w:r>
      <w:r w:rsidR="00314D13" w:rsidRPr="00092E2F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。（给出代码和运行结果图）</w:t>
      </w:r>
    </w:p>
    <w:p w14:paraId="0820AF33" w14:textId="77777777" w:rsidR="006A669D" w:rsidRPr="00926BE1" w:rsidRDefault="006A669D" w:rsidP="001D6D5C">
      <w:pPr>
        <w:rPr>
          <w:rFonts w:ascii="Times New Roman" w:eastAsia="宋体" w:hAnsi="Times New Roman" w:cs="Times New Roman"/>
          <w:sz w:val="28"/>
          <w:szCs w:val="28"/>
        </w:rPr>
      </w:pPr>
    </w:p>
    <w:p w14:paraId="0FB23BCD" w14:textId="54709C77" w:rsidR="001D6D5C" w:rsidRPr="006A669D" w:rsidRDefault="001D6D5C" w:rsidP="001D6D5C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6A669D">
        <w:rPr>
          <w:rFonts w:ascii="Times New Roman" w:eastAsia="宋体" w:hAnsi="Times New Roman" w:cs="Times New Roman"/>
          <w:b/>
          <w:bCs/>
          <w:sz w:val="28"/>
          <w:szCs w:val="28"/>
        </w:rPr>
        <w:t>二、对</w:t>
      </w:r>
      <w:r w:rsidRPr="006A669D">
        <w:rPr>
          <w:rFonts w:ascii="Times New Roman" w:eastAsia="宋体" w:hAnsi="Times New Roman" w:cs="Times New Roman"/>
          <w:b/>
          <w:bCs/>
          <w:sz w:val="28"/>
          <w:szCs w:val="28"/>
        </w:rPr>
        <w:t>sam_tianchi_mum_baby_trade_history.csv</w:t>
      </w:r>
      <w:r w:rsidRPr="006A669D">
        <w:rPr>
          <w:rFonts w:ascii="Times New Roman" w:eastAsia="宋体" w:hAnsi="Times New Roman" w:cs="Times New Roman"/>
          <w:b/>
          <w:bCs/>
          <w:sz w:val="28"/>
          <w:szCs w:val="28"/>
        </w:rPr>
        <w:t>中数据进行以下操作</w:t>
      </w:r>
      <w:r w:rsidR="00314D13" w:rsidRPr="006A669D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（给出代码和运行结果</w:t>
      </w:r>
      <w:r w:rsidR="00A275DC" w:rsidRPr="006A669D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图</w:t>
      </w:r>
      <w:r w:rsidR="00314D13" w:rsidRPr="006A669D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）</w:t>
      </w:r>
      <w:r w:rsidRPr="006A669D">
        <w:rPr>
          <w:rFonts w:ascii="Times New Roman" w:eastAsia="宋体" w:hAnsi="Times New Roman" w:cs="Times New Roman"/>
          <w:b/>
          <w:bCs/>
          <w:sz w:val="28"/>
          <w:szCs w:val="28"/>
        </w:rPr>
        <w:t>：</w:t>
      </w:r>
    </w:p>
    <w:p w14:paraId="43ACDB06" w14:textId="77777777" w:rsidR="001D6D5C" w:rsidRPr="0046132E" w:rsidRDefault="001D6D5C" w:rsidP="001D6D5C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46132E">
        <w:rPr>
          <w:rFonts w:ascii="Times New Roman" w:eastAsia="宋体" w:hAnsi="Times New Roman" w:cs="Times New Roman"/>
          <w:sz w:val="28"/>
          <w:szCs w:val="28"/>
        </w:rPr>
        <w:t>1</w:t>
      </w:r>
      <w:r w:rsidRPr="0046132E">
        <w:rPr>
          <w:rFonts w:ascii="Times New Roman" w:eastAsia="宋体" w:hAnsi="Times New Roman" w:cs="Times New Roman"/>
          <w:sz w:val="28"/>
          <w:szCs w:val="28"/>
        </w:rPr>
        <w:t>．读取数据，并命名为</w:t>
      </w:r>
      <w:r w:rsidRPr="0046132E">
        <w:rPr>
          <w:rFonts w:ascii="Times New Roman" w:eastAsia="宋体" w:hAnsi="Times New Roman" w:cs="Times New Roman"/>
          <w:sz w:val="28"/>
          <w:szCs w:val="28"/>
        </w:rPr>
        <w:t>trade;</w:t>
      </w:r>
    </w:p>
    <w:p w14:paraId="595B4DD2" w14:textId="78AFB481" w:rsidR="001D6D5C" w:rsidRPr="0046132E" w:rsidRDefault="001D6D5C" w:rsidP="001D6D5C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46132E">
        <w:rPr>
          <w:rFonts w:ascii="Times New Roman" w:eastAsia="宋体" w:hAnsi="Times New Roman" w:cs="Times New Roman"/>
          <w:sz w:val="28"/>
          <w:szCs w:val="28"/>
        </w:rPr>
        <w:t xml:space="preserve">2. </w:t>
      </w:r>
      <w:r w:rsidRPr="0046132E">
        <w:rPr>
          <w:rFonts w:ascii="Times New Roman" w:eastAsia="宋体" w:hAnsi="Times New Roman" w:cs="Times New Roman"/>
          <w:sz w:val="28"/>
          <w:szCs w:val="28"/>
        </w:rPr>
        <w:t>识别数据中是否存在缺失值</w:t>
      </w:r>
      <w:r w:rsidR="00E17BEA">
        <w:rPr>
          <w:rFonts w:ascii="Times New Roman" w:eastAsia="宋体" w:hAnsi="Times New Roman" w:cs="Times New Roman" w:hint="eastAsia"/>
          <w:sz w:val="28"/>
          <w:szCs w:val="28"/>
        </w:rPr>
        <w:t>，返回缺失值的数量和位置</w:t>
      </w:r>
      <w:r w:rsidRPr="0046132E">
        <w:rPr>
          <w:rFonts w:ascii="Times New Roman" w:eastAsia="宋体" w:hAnsi="Times New Roman" w:cs="Times New Roman"/>
          <w:sz w:val="28"/>
          <w:szCs w:val="28"/>
        </w:rPr>
        <w:t>。</w:t>
      </w:r>
    </w:p>
    <w:p w14:paraId="1EC5468F" w14:textId="0F6F9576" w:rsidR="001D6D5C" w:rsidRPr="0046132E" w:rsidRDefault="001D6D5C" w:rsidP="006F2582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46132E">
        <w:rPr>
          <w:rFonts w:ascii="Times New Roman" w:eastAsia="宋体" w:hAnsi="Times New Roman" w:cs="Times New Roman"/>
          <w:sz w:val="28"/>
          <w:szCs w:val="28"/>
        </w:rPr>
        <w:t xml:space="preserve">3. </w:t>
      </w:r>
      <w:r w:rsidR="006F2582">
        <w:rPr>
          <w:rFonts w:ascii="Times New Roman" w:eastAsia="宋体" w:hAnsi="Times New Roman" w:cs="Times New Roman" w:hint="eastAsia"/>
          <w:sz w:val="28"/>
          <w:szCs w:val="28"/>
        </w:rPr>
        <w:t>定义重复数据，取</w:t>
      </w:r>
      <w:r w:rsidR="006F2582">
        <w:rPr>
          <w:rFonts w:ascii="Times New Roman" w:eastAsia="宋体" w:hAnsi="Times New Roman" w:cs="Times New Roman" w:hint="eastAsia"/>
          <w:sz w:val="28"/>
          <w:szCs w:val="28"/>
        </w:rPr>
        <w:t>4</w:t>
      </w:r>
      <w:r w:rsidR="006F2582">
        <w:rPr>
          <w:rFonts w:ascii="Times New Roman" w:eastAsia="宋体" w:hAnsi="Times New Roman" w:cs="Times New Roman" w:hint="eastAsia"/>
          <w:sz w:val="28"/>
          <w:szCs w:val="28"/>
        </w:rPr>
        <w:t>到</w:t>
      </w:r>
      <w:r w:rsidR="006F2582">
        <w:rPr>
          <w:rFonts w:ascii="Times New Roman" w:eastAsia="宋体" w:hAnsi="Times New Roman" w:cs="Times New Roman" w:hint="eastAsia"/>
          <w:sz w:val="28"/>
          <w:szCs w:val="28"/>
        </w:rPr>
        <w:t>1</w:t>
      </w:r>
      <w:r w:rsidR="006F2582">
        <w:rPr>
          <w:rFonts w:ascii="Times New Roman" w:eastAsia="宋体" w:hAnsi="Times New Roman" w:cs="Times New Roman"/>
          <w:sz w:val="28"/>
          <w:szCs w:val="28"/>
        </w:rPr>
        <w:t>0</w:t>
      </w:r>
      <w:r w:rsidR="00372552">
        <w:rPr>
          <w:rFonts w:ascii="Times New Roman" w:eastAsia="宋体" w:hAnsi="Times New Roman" w:cs="Times New Roman"/>
          <w:sz w:val="28"/>
          <w:szCs w:val="28"/>
        </w:rPr>
        <w:t>4</w:t>
      </w:r>
      <w:r w:rsidR="006F2582">
        <w:rPr>
          <w:rFonts w:ascii="Times New Roman" w:eastAsia="宋体" w:hAnsi="Times New Roman" w:cs="Times New Roman" w:hint="eastAsia"/>
          <w:sz w:val="28"/>
          <w:szCs w:val="28"/>
        </w:rPr>
        <w:t>行数据，添加到原始数据中，</w:t>
      </w:r>
      <w:r w:rsidRPr="0046132E">
        <w:rPr>
          <w:rFonts w:ascii="Times New Roman" w:eastAsia="宋体" w:hAnsi="Times New Roman" w:cs="Times New Roman"/>
          <w:sz w:val="28"/>
          <w:szCs w:val="28"/>
        </w:rPr>
        <w:t>显示重复值位置，并删除</w:t>
      </w:r>
      <w:r w:rsidR="006F2582">
        <w:rPr>
          <w:rFonts w:ascii="Times New Roman" w:eastAsia="宋体" w:hAnsi="Times New Roman" w:cs="Times New Roman" w:hint="eastAsia"/>
          <w:sz w:val="28"/>
          <w:szCs w:val="28"/>
        </w:rPr>
        <w:t>；</w:t>
      </w:r>
    </w:p>
    <w:p w14:paraId="1130AA8D" w14:textId="2901C39C" w:rsidR="001D6D5C" w:rsidRPr="0046132E" w:rsidRDefault="001D6D5C" w:rsidP="001D6D5C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46132E">
        <w:rPr>
          <w:rFonts w:ascii="Times New Roman" w:eastAsia="宋体" w:hAnsi="Times New Roman" w:cs="Times New Roman"/>
          <w:sz w:val="28"/>
          <w:szCs w:val="28"/>
        </w:rPr>
        <w:t xml:space="preserve">4. </w:t>
      </w:r>
      <w:r w:rsidR="00D818C0">
        <w:rPr>
          <w:rFonts w:ascii="Times New Roman" w:eastAsia="宋体" w:hAnsi="Times New Roman" w:cs="Times New Roman" w:hint="eastAsia"/>
          <w:sz w:val="28"/>
          <w:szCs w:val="28"/>
        </w:rPr>
        <w:t>请将</w:t>
      </w:r>
      <w:r w:rsidR="00D818C0" w:rsidRPr="00D818C0">
        <w:rPr>
          <w:rFonts w:ascii="Times New Roman" w:eastAsia="宋体" w:hAnsi="Times New Roman" w:cs="Times New Roman"/>
          <w:sz w:val="28"/>
          <w:szCs w:val="28"/>
        </w:rPr>
        <w:t>buy_mount</w:t>
      </w:r>
      <w:r w:rsidR="00D818C0">
        <w:rPr>
          <w:rFonts w:ascii="Times New Roman" w:eastAsia="宋体" w:hAnsi="Times New Roman" w:cs="Times New Roman" w:hint="eastAsia"/>
          <w:sz w:val="28"/>
          <w:szCs w:val="28"/>
        </w:rPr>
        <w:t>列中大于</w:t>
      </w:r>
      <w:r w:rsidR="00D818C0">
        <w:rPr>
          <w:rFonts w:ascii="Times New Roman" w:eastAsia="宋体" w:hAnsi="Times New Roman" w:cs="Times New Roman" w:hint="eastAsia"/>
          <w:sz w:val="28"/>
          <w:szCs w:val="28"/>
        </w:rPr>
        <w:t>1</w:t>
      </w:r>
      <w:r w:rsidR="00D818C0">
        <w:rPr>
          <w:rFonts w:ascii="Times New Roman" w:eastAsia="宋体" w:hAnsi="Times New Roman" w:cs="Times New Roman"/>
          <w:sz w:val="28"/>
          <w:szCs w:val="28"/>
        </w:rPr>
        <w:t>00</w:t>
      </w:r>
      <w:r w:rsidR="00D818C0">
        <w:rPr>
          <w:rFonts w:ascii="Times New Roman" w:eastAsia="宋体" w:hAnsi="Times New Roman" w:cs="Times New Roman" w:hint="eastAsia"/>
          <w:sz w:val="28"/>
          <w:szCs w:val="28"/>
        </w:rPr>
        <w:t>的异常数据变为空值，</w:t>
      </w:r>
      <w:r w:rsidRPr="0046132E">
        <w:rPr>
          <w:rFonts w:ascii="Times New Roman" w:eastAsia="宋体" w:hAnsi="Times New Roman" w:cs="Times New Roman"/>
          <w:sz w:val="28"/>
          <w:szCs w:val="28"/>
        </w:rPr>
        <w:t>运用众数和拉格朗日插值两种插值方法对缺失值进行填充</w:t>
      </w:r>
      <w:r w:rsidR="006F2582">
        <w:rPr>
          <w:rFonts w:ascii="Times New Roman" w:eastAsia="宋体" w:hAnsi="Times New Roman" w:cs="Times New Roman" w:hint="eastAsia"/>
          <w:sz w:val="28"/>
          <w:szCs w:val="28"/>
        </w:rPr>
        <w:t>；</w:t>
      </w:r>
    </w:p>
    <w:p w14:paraId="130BAB75" w14:textId="1C6555A2" w:rsidR="001D6D5C" w:rsidRPr="0046132E" w:rsidRDefault="001D6D5C" w:rsidP="001D6D5C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46132E">
        <w:rPr>
          <w:rFonts w:ascii="Times New Roman" w:eastAsia="宋体" w:hAnsi="Times New Roman" w:cs="Times New Roman"/>
          <w:sz w:val="28"/>
          <w:szCs w:val="28"/>
        </w:rPr>
        <w:t xml:space="preserve">5. </w:t>
      </w:r>
      <w:r w:rsidRPr="0046132E">
        <w:rPr>
          <w:rFonts w:ascii="Times New Roman" w:eastAsia="宋体" w:hAnsi="Times New Roman" w:cs="Times New Roman"/>
          <w:sz w:val="28"/>
          <w:szCs w:val="28"/>
        </w:rPr>
        <w:t>采用以下方法对</w:t>
      </w:r>
      <w:r w:rsidR="00D40114" w:rsidRPr="00D40114">
        <w:rPr>
          <w:rFonts w:ascii="Times New Roman" w:eastAsia="宋体" w:hAnsi="Times New Roman" w:cs="Times New Roman"/>
          <w:sz w:val="28"/>
          <w:szCs w:val="28"/>
        </w:rPr>
        <w:t>cat1</w:t>
      </w:r>
      <w:r w:rsidR="00D40114">
        <w:rPr>
          <w:rFonts w:ascii="Times New Roman" w:eastAsia="宋体" w:hAnsi="Times New Roman" w:cs="Times New Roman" w:hint="eastAsia"/>
          <w:sz w:val="28"/>
          <w:szCs w:val="28"/>
        </w:rPr>
        <w:t>和</w:t>
      </w:r>
      <w:r w:rsidR="00D40114" w:rsidRPr="00D40114">
        <w:rPr>
          <w:rFonts w:ascii="Times New Roman" w:eastAsia="宋体" w:hAnsi="Times New Roman" w:cs="Times New Roman"/>
          <w:sz w:val="28"/>
          <w:szCs w:val="28"/>
        </w:rPr>
        <w:t>buy_mount</w:t>
      </w:r>
      <w:r w:rsidR="00D40114">
        <w:rPr>
          <w:rFonts w:ascii="Times New Roman" w:eastAsia="宋体" w:hAnsi="Times New Roman" w:cs="Times New Roman" w:hint="eastAsia"/>
          <w:sz w:val="28"/>
          <w:szCs w:val="28"/>
        </w:rPr>
        <w:t>两列</w:t>
      </w:r>
      <w:r w:rsidRPr="0046132E">
        <w:rPr>
          <w:rFonts w:ascii="Times New Roman" w:eastAsia="宋体" w:hAnsi="Times New Roman" w:cs="Times New Roman"/>
          <w:sz w:val="28"/>
          <w:szCs w:val="28"/>
        </w:rPr>
        <w:t>数据进行标准化操作：</w:t>
      </w:r>
    </w:p>
    <w:p w14:paraId="41BD5EE0" w14:textId="7DDDF282" w:rsidR="001D6D5C" w:rsidRPr="0046132E" w:rsidRDefault="001D6D5C" w:rsidP="007D74CD">
      <w:pPr>
        <w:ind w:firstLineChars="300" w:firstLine="840"/>
        <w:rPr>
          <w:rFonts w:ascii="Times New Roman" w:eastAsia="宋体" w:hAnsi="Times New Roman" w:cs="Times New Roman"/>
          <w:sz w:val="28"/>
          <w:szCs w:val="28"/>
        </w:rPr>
      </w:pPr>
      <w:bookmarkStart w:id="0" w:name="_Hlk40428527"/>
      <w:r w:rsidRPr="0046132E">
        <w:rPr>
          <w:rFonts w:ascii="Times New Roman" w:eastAsia="宋体" w:hAnsi="Times New Roman" w:cs="Times New Roman"/>
          <w:sz w:val="28"/>
          <w:szCs w:val="28"/>
        </w:rPr>
        <w:t>（</w:t>
      </w:r>
      <w:r w:rsidRPr="0046132E">
        <w:rPr>
          <w:rFonts w:ascii="Times New Roman" w:eastAsia="宋体" w:hAnsi="Times New Roman" w:cs="Times New Roman"/>
          <w:sz w:val="28"/>
          <w:szCs w:val="28"/>
        </w:rPr>
        <w:t>1</w:t>
      </w:r>
      <w:r w:rsidRPr="0046132E">
        <w:rPr>
          <w:rFonts w:ascii="Times New Roman" w:eastAsia="宋体" w:hAnsi="Times New Roman" w:cs="Times New Roman"/>
          <w:sz w:val="28"/>
          <w:szCs w:val="28"/>
        </w:rPr>
        <w:t>）最小</w:t>
      </w:r>
      <w:r w:rsidRPr="0046132E">
        <w:rPr>
          <w:rFonts w:ascii="Times New Roman" w:eastAsia="宋体" w:hAnsi="Times New Roman" w:cs="Times New Roman"/>
          <w:sz w:val="28"/>
          <w:szCs w:val="28"/>
        </w:rPr>
        <w:t>-</w:t>
      </w:r>
      <w:r w:rsidRPr="0046132E">
        <w:rPr>
          <w:rFonts w:ascii="Times New Roman" w:eastAsia="宋体" w:hAnsi="Times New Roman" w:cs="Times New Roman"/>
          <w:sz w:val="28"/>
          <w:szCs w:val="28"/>
        </w:rPr>
        <w:t>最大，区间为</w:t>
      </w:r>
      <w:r w:rsidRPr="0046132E">
        <w:rPr>
          <w:rFonts w:ascii="Times New Roman" w:eastAsia="宋体" w:hAnsi="Times New Roman" w:cs="Times New Roman"/>
          <w:sz w:val="28"/>
          <w:szCs w:val="28"/>
        </w:rPr>
        <w:t>[-1,1]</w:t>
      </w:r>
      <w:bookmarkEnd w:id="0"/>
    </w:p>
    <w:p w14:paraId="18ED9A22" w14:textId="77777777" w:rsidR="001D6D5C" w:rsidRPr="0046132E" w:rsidRDefault="001D6D5C" w:rsidP="007D74CD">
      <w:pPr>
        <w:ind w:firstLineChars="300" w:firstLine="840"/>
        <w:rPr>
          <w:rFonts w:ascii="Times New Roman" w:eastAsia="宋体" w:hAnsi="Times New Roman" w:cs="Times New Roman"/>
          <w:sz w:val="28"/>
          <w:szCs w:val="28"/>
        </w:rPr>
      </w:pPr>
      <w:r w:rsidRPr="0046132E">
        <w:rPr>
          <w:rFonts w:ascii="Times New Roman" w:eastAsia="宋体" w:hAnsi="Times New Roman" w:cs="Times New Roman"/>
          <w:sz w:val="28"/>
          <w:szCs w:val="28"/>
        </w:rPr>
        <w:t>（</w:t>
      </w:r>
      <w:r w:rsidRPr="0046132E">
        <w:rPr>
          <w:rFonts w:ascii="Times New Roman" w:eastAsia="宋体" w:hAnsi="Times New Roman" w:cs="Times New Roman"/>
          <w:sz w:val="28"/>
          <w:szCs w:val="28"/>
        </w:rPr>
        <w:t>2</w:t>
      </w:r>
      <w:r w:rsidRPr="0046132E">
        <w:rPr>
          <w:rFonts w:ascii="Times New Roman" w:eastAsia="宋体" w:hAnsi="Times New Roman" w:cs="Times New Roman"/>
          <w:sz w:val="28"/>
          <w:szCs w:val="28"/>
        </w:rPr>
        <w:t>）零均值，均值方差为各列均值方差</w:t>
      </w:r>
    </w:p>
    <w:p w14:paraId="6E3ECD43" w14:textId="77777777" w:rsidR="001D6D5C" w:rsidRPr="0046132E" w:rsidRDefault="001D6D5C" w:rsidP="007D74CD">
      <w:pPr>
        <w:ind w:firstLineChars="300" w:firstLine="840"/>
        <w:rPr>
          <w:rFonts w:ascii="Times New Roman" w:eastAsia="宋体" w:hAnsi="Times New Roman" w:cs="Times New Roman"/>
          <w:sz w:val="28"/>
          <w:szCs w:val="28"/>
        </w:rPr>
      </w:pPr>
      <w:r w:rsidRPr="0046132E">
        <w:rPr>
          <w:rFonts w:ascii="Times New Roman" w:eastAsia="宋体" w:hAnsi="Times New Roman" w:cs="Times New Roman"/>
          <w:sz w:val="28"/>
          <w:szCs w:val="28"/>
        </w:rPr>
        <w:t>（</w:t>
      </w:r>
      <w:r w:rsidRPr="0046132E">
        <w:rPr>
          <w:rFonts w:ascii="Times New Roman" w:eastAsia="宋体" w:hAnsi="Times New Roman" w:cs="Times New Roman"/>
          <w:sz w:val="28"/>
          <w:szCs w:val="28"/>
        </w:rPr>
        <w:t>3</w:t>
      </w:r>
      <w:r w:rsidRPr="0046132E">
        <w:rPr>
          <w:rFonts w:ascii="Times New Roman" w:eastAsia="宋体" w:hAnsi="Times New Roman" w:cs="Times New Roman"/>
          <w:sz w:val="28"/>
          <w:szCs w:val="28"/>
        </w:rPr>
        <w:t>）小数定标</w:t>
      </w:r>
    </w:p>
    <w:p w14:paraId="7A55650B" w14:textId="706ED209" w:rsidR="001D6D5C" w:rsidRPr="0046132E" w:rsidRDefault="001D6D5C" w:rsidP="001D6D5C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46132E">
        <w:rPr>
          <w:rFonts w:ascii="Times New Roman" w:eastAsia="宋体" w:hAnsi="Times New Roman" w:cs="Times New Roman"/>
          <w:sz w:val="28"/>
          <w:szCs w:val="28"/>
        </w:rPr>
        <w:t xml:space="preserve"> 6.</w:t>
      </w:r>
      <w:r w:rsidRPr="0046132E">
        <w:rPr>
          <w:rFonts w:ascii="Times New Roman" w:eastAsia="宋体" w:hAnsi="Times New Roman" w:cs="Times New Roman"/>
          <w:sz w:val="28"/>
          <w:szCs w:val="28"/>
        </w:rPr>
        <w:t>对</w:t>
      </w:r>
      <w:r w:rsidR="00D40114" w:rsidRPr="00D40114">
        <w:rPr>
          <w:rFonts w:ascii="Times New Roman" w:eastAsia="宋体" w:hAnsi="Times New Roman" w:cs="Times New Roman"/>
          <w:sz w:val="28"/>
          <w:szCs w:val="28"/>
        </w:rPr>
        <w:t>cat1</w:t>
      </w:r>
      <w:r w:rsidR="00D40114" w:rsidRPr="00D40114">
        <w:rPr>
          <w:rFonts w:ascii="Times New Roman" w:eastAsia="宋体" w:hAnsi="Times New Roman" w:cs="Times New Roman"/>
          <w:sz w:val="28"/>
          <w:szCs w:val="28"/>
        </w:rPr>
        <w:t>和</w:t>
      </w:r>
      <w:r w:rsidR="00D40114" w:rsidRPr="00D40114">
        <w:rPr>
          <w:rFonts w:ascii="Times New Roman" w:eastAsia="宋体" w:hAnsi="Times New Roman" w:cs="Times New Roman"/>
          <w:sz w:val="28"/>
          <w:szCs w:val="28"/>
        </w:rPr>
        <w:t>buy_moun</w:t>
      </w:r>
      <w:r w:rsidRPr="0046132E">
        <w:rPr>
          <w:rFonts w:ascii="Times New Roman" w:eastAsia="宋体" w:hAnsi="Times New Roman" w:cs="Times New Roman"/>
          <w:sz w:val="28"/>
          <w:szCs w:val="28"/>
        </w:rPr>
        <w:t>数据进行等距离</w:t>
      </w:r>
      <w:r w:rsidR="003837CF">
        <w:rPr>
          <w:rFonts w:ascii="Times New Roman" w:eastAsia="宋体" w:hAnsi="Times New Roman" w:cs="Times New Roman" w:hint="eastAsia"/>
          <w:sz w:val="28"/>
          <w:szCs w:val="28"/>
        </w:rPr>
        <w:t>与</w:t>
      </w:r>
      <w:r w:rsidRPr="0046132E">
        <w:rPr>
          <w:rFonts w:ascii="Times New Roman" w:eastAsia="宋体" w:hAnsi="Times New Roman" w:cs="Times New Roman"/>
          <w:sz w:val="28"/>
          <w:szCs w:val="28"/>
        </w:rPr>
        <w:t>等</w:t>
      </w:r>
      <w:r w:rsidR="00011FDE">
        <w:rPr>
          <w:rFonts w:ascii="Times New Roman" w:eastAsia="宋体" w:hAnsi="Times New Roman" w:cs="Times New Roman" w:hint="eastAsia"/>
          <w:sz w:val="28"/>
          <w:szCs w:val="28"/>
        </w:rPr>
        <w:t>频率</w:t>
      </w:r>
      <w:r w:rsidRPr="0046132E">
        <w:rPr>
          <w:rFonts w:ascii="Times New Roman" w:eastAsia="宋体" w:hAnsi="Times New Roman" w:cs="Times New Roman"/>
          <w:sz w:val="28"/>
          <w:szCs w:val="28"/>
        </w:rPr>
        <w:t>离散化处理</w:t>
      </w:r>
      <w:r w:rsidR="001A5B56">
        <w:rPr>
          <w:rFonts w:ascii="Times New Roman" w:eastAsia="宋体" w:hAnsi="Times New Roman" w:cs="Times New Roman" w:hint="eastAsia"/>
          <w:sz w:val="28"/>
          <w:szCs w:val="28"/>
        </w:rPr>
        <w:t>（</w:t>
      </w:r>
      <w:r w:rsidR="001A5B56">
        <w:rPr>
          <w:rFonts w:ascii="Times New Roman" w:eastAsia="宋体" w:hAnsi="Times New Roman" w:cs="Times New Roman" w:hint="eastAsia"/>
          <w:sz w:val="28"/>
          <w:szCs w:val="28"/>
        </w:rPr>
        <w:t>k</w:t>
      </w:r>
      <w:r w:rsidR="001A5B56">
        <w:rPr>
          <w:rFonts w:ascii="Times New Roman" w:eastAsia="宋体" w:hAnsi="Times New Roman" w:cs="Times New Roman"/>
          <w:sz w:val="28"/>
          <w:szCs w:val="28"/>
        </w:rPr>
        <w:t>=4</w:t>
      </w:r>
      <w:r w:rsidR="001A5B56">
        <w:rPr>
          <w:rFonts w:ascii="Times New Roman" w:eastAsia="宋体" w:hAnsi="Times New Roman" w:cs="Times New Roman" w:hint="eastAsia"/>
          <w:sz w:val="28"/>
          <w:szCs w:val="28"/>
        </w:rPr>
        <w:t>）</w:t>
      </w:r>
      <w:r w:rsidR="001A5B56">
        <w:rPr>
          <w:rFonts w:ascii="Times New Roman" w:eastAsia="宋体" w:hAnsi="Times New Roman" w:cs="Times New Roman" w:hint="eastAsia"/>
          <w:sz w:val="28"/>
          <w:szCs w:val="28"/>
        </w:rPr>
        <w:t>,</w:t>
      </w:r>
      <w:r w:rsidR="001A5B56">
        <w:rPr>
          <w:rFonts w:ascii="Times New Roman" w:eastAsia="宋体" w:hAnsi="Times New Roman" w:cs="Times New Roman" w:hint="eastAsia"/>
          <w:sz w:val="28"/>
          <w:szCs w:val="28"/>
        </w:rPr>
        <w:t>并用</w:t>
      </w:r>
      <w:r w:rsidR="001A5B56">
        <w:rPr>
          <w:rFonts w:ascii="Times New Roman" w:eastAsia="宋体" w:hAnsi="Times New Roman" w:cs="Times New Roman" w:hint="eastAsia"/>
          <w:sz w:val="28"/>
          <w:szCs w:val="28"/>
        </w:rPr>
        <w:t>groupby</w:t>
      </w:r>
      <w:r w:rsidR="001A5B56">
        <w:rPr>
          <w:rFonts w:ascii="Times New Roman" w:eastAsia="宋体" w:hAnsi="Times New Roman" w:cs="Times New Roman" w:hint="eastAsia"/>
          <w:sz w:val="28"/>
          <w:szCs w:val="28"/>
        </w:rPr>
        <w:t>方法显示四类的数量</w:t>
      </w:r>
      <w:r w:rsidR="00011FDE">
        <w:rPr>
          <w:rFonts w:ascii="Times New Roman" w:eastAsia="宋体" w:hAnsi="Times New Roman" w:cs="Times New Roman" w:hint="eastAsia"/>
          <w:sz w:val="28"/>
          <w:szCs w:val="28"/>
        </w:rPr>
        <w:t>；</w:t>
      </w:r>
    </w:p>
    <w:p w14:paraId="0297E0C2" w14:textId="7D66A820" w:rsidR="00A31478" w:rsidRPr="0046132E" w:rsidRDefault="001D6D5C" w:rsidP="00283B6C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46132E">
        <w:rPr>
          <w:rFonts w:ascii="Times New Roman" w:eastAsia="宋体" w:hAnsi="Times New Roman" w:cs="Times New Roman"/>
          <w:sz w:val="28"/>
          <w:szCs w:val="28"/>
        </w:rPr>
        <w:t xml:space="preserve"> 7. </w:t>
      </w:r>
      <w:r w:rsidRPr="0046132E">
        <w:rPr>
          <w:rFonts w:ascii="Times New Roman" w:eastAsia="宋体" w:hAnsi="Times New Roman" w:cs="Times New Roman"/>
          <w:sz w:val="28"/>
          <w:szCs w:val="28"/>
        </w:rPr>
        <w:t>采用</w:t>
      </w:r>
      <w:r w:rsidRPr="0046132E">
        <w:rPr>
          <w:rFonts w:ascii="Times New Roman" w:eastAsia="宋体" w:hAnsi="Times New Roman" w:cs="Times New Roman"/>
          <w:sz w:val="28"/>
          <w:szCs w:val="28"/>
        </w:rPr>
        <w:t>PCA</w:t>
      </w:r>
      <w:r w:rsidRPr="0046132E">
        <w:rPr>
          <w:rFonts w:ascii="Times New Roman" w:eastAsia="宋体" w:hAnsi="Times New Roman" w:cs="Times New Roman"/>
          <w:sz w:val="28"/>
          <w:szCs w:val="28"/>
        </w:rPr>
        <w:t>降维，保留主要特征</w:t>
      </w:r>
      <w:r w:rsidR="009F6D3D">
        <w:rPr>
          <w:rFonts w:ascii="Times New Roman" w:eastAsia="宋体" w:hAnsi="Times New Roman" w:cs="Times New Roman" w:hint="eastAsia"/>
          <w:sz w:val="28"/>
          <w:szCs w:val="28"/>
        </w:rPr>
        <w:t>的</w:t>
      </w:r>
      <w:r w:rsidR="009F6D3D">
        <w:rPr>
          <w:rFonts w:ascii="Times New Roman" w:eastAsia="宋体" w:hAnsi="Times New Roman" w:cs="Times New Roman" w:hint="eastAsia"/>
          <w:sz w:val="28"/>
          <w:szCs w:val="28"/>
        </w:rPr>
        <w:t>9</w:t>
      </w:r>
      <w:r w:rsidR="0065594F">
        <w:rPr>
          <w:rFonts w:ascii="Times New Roman" w:eastAsia="宋体" w:hAnsi="Times New Roman" w:cs="Times New Roman"/>
          <w:sz w:val="28"/>
          <w:szCs w:val="28"/>
        </w:rPr>
        <w:t>7</w:t>
      </w:r>
      <w:r w:rsidR="009F6D3D">
        <w:rPr>
          <w:rFonts w:ascii="Times New Roman" w:eastAsia="宋体" w:hAnsi="Times New Roman" w:cs="Times New Roman" w:hint="eastAsia"/>
          <w:sz w:val="28"/>
          <w:szCs w:val="28"/>
        </w:rPr>
        <w:t>%</w:t>
      </w:r>
      <w:r w:rsidRPr="0046132E">
        <w:rPr>
          <w:rFonts w:ascii="Times New Roman" w:eastAsia="宋体" w:hAnsi="Times New Roman" w:cs="Times New Roman"/>
          <w:sz w:val="28"/>
          <w:szCs w:val="28"/>
        </w:rPr>
        <w:t>。</w:t>
      </w:r>
    </w:p>
    <w:sectPr w:rsidR="00A31478" w:rsidRPr="004613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B59FEA" w14:textId="77777777" w:rsidR="00BC32F3" w:rsidRDefault="00BC32F3" w:rsidP="00E17BEA">
      <w:r>
        <w:separator/>
      </w:r>
    </w:p>
  </w:endnote>
  <w:endnote w:type="continuationSeparator" w:id="0">
    <w:p w14:paraId="33E99408" w14:textId="77777777" w:rsidR="00BC32F3" w:rsidRDefault="00BC32F3" w:rsidP="00E17B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43EB50" w14:textId="77777777" w:rsidR="00BC32F3" w:rsidRDefault="00BC32F3" w:rsidP="00E17BEA">
      <w:r>
        <w:separator/>
      </w:r>
    </w:p>
  </w:footnote>
  <w:footnote w:type="continuationSeparator" w:id="0">
    <w:p w14:paraId="5B9D8726" w14:textId="77777777" w:rsidR="00BC32F3" w:rsidRDefault="00BC32F3" w:rsidP="00E17B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507648"/>
    <w:multiLevelType w:val="hybridMultilevel"/>
    <w:tmpl w:val="50A8B108"/>
    <w:lvl w:ilvl="0" w:tplc="9D9E3EC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55F"/>
    <w:rsid w:val="00011FDE"/>
    <w:rsid w:val="000309A5"/>
    <w:rsid w:val="00070B79"/>
    <w:rsid w:val="00092E2F"/>
    <w:rsid w:val="000F0CDB"/>
    <w:rsid w:val="00112211"/>
    <w:rsid w:val="001202C2"/>
    <w:rsid w:val="00141ECC"/>
    <w:rsid w:val="001669ED"/>
    <w:rsid w:val="001A5B56"/>
    <w:rsid w:val="001D6D5C"/>
    <w:rsid w:val="00253F70"/>
    <w:rsid w:val="0025428D"/>
    <w:rsid w:val="00283B6C"/>
    <w:rsid w:val="002A2AAF"/>
    <w:rsid w:val="00314D13"/>
    <w:rsid w:val="00322E39"/>
    <w:rsid w:val="00372552"/>
    <w:rsid w:val="003837CF"/>
    <w:rsid w:val="003A455F"/>
    <w:rsid w:val="004463DB"/>
    <w:rsid w:val="0046132E"/>
    <w:rsid w:val="0049614F"/>
    <w:rsid w:val="005831F7"/>
    <w:rsid w:val="00593E6A"/>
    <w:rsid w:val="005E340F"/>
    <w:rsid w:val="005F2D02"/>
    <w:rsid w:val="0064109E"/>
    <w:rsid w:val="0065594F"/>
    <w:rsid w:val="006A669D"/>
    <w:rsid w:val="006F2582"/>
    <w:rsid w:val="007D74CD"/>
    <w:rsid w:val="00833822"/>
    <w:rsid w:val="00926BE1"/>
    <w:rsid w:val="009F6D3D"/>
    <w:rsid w:val="00A22AEA"/>
    <w:rsid w:val="00A275DC"/>
    <w:rsid w:val="00A31478"/>
    <w:rsid w:val="00A90495"/>
    <w:rsid w:val="00B90636"/>
    <w:rsid w:val="00BC32F3"/>
    <w:rsid w:val="00D13C54"/>
    <w:rsid w:val="00D40114"/>
    <w:rsid w:val="00D818C0"/>
    <w:rsid w:val="00D86372"/>
    <w:rsid w:val="00E17BEA"/>
    <w:rsid w:val="00E85EC5"/>
    <w:rsid w:val="00EC2E3A"/>
    <w:rsid w:val="00F50798"/>
    <w:rsid w:val="00FF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CAD231"/>
  <w15:chartTrackingRefBased/>
  <w15:docId w15:val="{1DC72DDA-DE19-4936-BCF2-A20375557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2E3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17B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17BE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17B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17B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69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wangjm</dc:creator>
  <cp:keywords/>
  <dc:description/>
  <cp:lastModifiedBy>wangjm</cp:lastModifiedBy>
  <cp:revision>40</cp:revision>
  <dcterms:created xsi:type="dcterms:W3CDTF">2020-05-15T01:25:00Z</dcterms:created>
  <dcterms:modified xsi:type="dcterms:W3CDTF">2020-05-20T07:35:00Z</dcterms:modified>
</cp:coreProperties>
</file>