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A8FDB" w14:textId="41C8401B" w:rsidR="00671CBC" w:rsidRDefault="007D6143" w:rsidP="00C00996">
      <w:pPr>
        <w:spacing w:after="0" w:line="240" w:lineRule="auto"/>
        <w:jc w:val="both"/>
        <w:rPr>
          <w:rFonts w:ascii="Arial" w:hAnsi="Arial" w:cs="Arial"/>
          <w:sz w:val="20"/>
          <w:szCs w:val="20"/>
        </w:rPr>
      </w:pPr>
      <w:r w:rsidRPr="00985B4E">
        <w:rPr>
          <w:noProof/>
          <w:lang w:eastAsia="es-CO"/>
        </w:rPr>
        <w:drawing>
          <wp:anchor distT="0" distB="0" distL="114300" distR="114300" simplePos="0" relativeHeight="251659264" behindDoc="0" locked="0" layoutInCell="1" allowOverlap="1" wp14:anchorId="60CC6F77" wp14:editId="3A5010D1">
            <wp:simplePos x="0" y="0"/>
            <wp:positionH relativeFrom="margin">
              <wp:align>right</wp:align>
            </wp:positionH>
            <wp:positionV relativeFrom="paragraph">
              <wp:posOffset>6985</wp:posOffset>
            </wp:positionV>
            <wp:extent cx="5608320" cy="2045970"/>
            <wp:effectExtent l="0" t="0" r="0" b="0"/>
            <wp:wrapNone/>
            <wp:docPr id="215050284" name="Imagen 215050284"/>
            <wp:cNvGraphicFramePr/>
            <a:graphic xmlns:a="http://schemas.openxmlformats.org/drawingml/2006/main">
              <a:graphicData uri="http://schemas.openxmlformats.org/drawingml/2006/picture">
                <pic:pic xmlns:pic="http://schemas.openxmlformats.org/drawingml/2006/picture">
                  <pic:nvPicPr>
                    <pic:cNvPr id="14" name="13 Image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8320" cy="2045970"/>
                    </a:xfrm>
                    <a:prstGeom prst="rect">
                      <a:avLst/>
                    </a:prstGeom>
                  </pic:spPr>
                </pic:pic>
              </a:graphicData>
            </a:graphic>
            <wp14:sizeRelH relativeFrom="page">
              <wp14:pctWidth>0</wp14:pctWidth>
            </wp14:sizeRelH>
            <wp14:sizeRelV relativeFrom="page">
              <wp14:pctHeight>0</wp14:pctHeight>
            </wp14:sizeRelV>
          </wp:anchor>
        </w:drawing>
      </w:r>
    </w:p>
    <w:p w14:paraId="38FAFA9E" w14:textId="77777777" w:rsidR="007D6143" w:rsidRDefault="007D6143" w:rsidP="00C00996">
      <w:pPr>
        <w:spacing w:after="0" w:line="240" w:lineRule="auto"/>
        <w:jc w:val="both"/>
        <w:rPr>
          <w:rFonts w:ascii="Arial" w:hAnsi="Arial" w:cs="Arial"/>
          <w:sz w:val="20"/>
          <w:szCs w:val="20"/>
        </w:rPr>
      </w:pPr>
    </w:p>
    <w:p w14:paraId="6EE8E325" w14:textId="77777777" w:rsidR="007D6143" w:rsidRDefault="007D6143" w:rsidP="00C00996">
      <w:pPr>
        <w:spacing w:after="0" w:line="240" w:lineRule="auto"/>
        <w:jc w:val="both"/>
        <w:rPr>
          <w:rFonts w:ascii="Arial" w:hAnsi="Arial" w:cs="Arial"/>
          <w:sz w:val="20"/>
          <w:szCs w:val="20"/>
        </w:rPr>
      </w:pPr>
    </w:p>
    <w:p w14:paraId="0E43BBC0" w14:textId="22F8FD36" w:rsidR="007D6143" w:rsidRDefault="007D6143" w:rsidP="00C00996">
      <w:pPr>
        <w:spacing w:after="0" w:line="240" w:lineRule="auto"/>
        <w:jc w:val="both"/>
        <w:rPr>
          <w:rFonts w:ascii="Arial" w:hAnsi="Arial" w:cs="Arial"/>
          <w:sz w:val="20"/>
          <w:szCs w:val="20"/>
        </w:rPr>
      </w:pPr>
    </w:p>
    <w:p w14:paraId="5AC685D4" w14:textId="77777777" w:rsidR="007D6143" w:rsidRDefault="007D6143" w:rsidP="00C00996">
      <w:pPr>
        <w:spacing w:after="0" w:line="240" w:lineRule="auto"/>
        <w:jc w:val="both"/>
        <w:rPr>
          <w:rFonts w:ascii="Arial" w:hAnsi="Arial" w:cs="Arial"/>
          <w:sz w:val="20"/>
          <w:szCs w:val="20"/>
        </w:rPr>
      </w:pPr>
    </w:p>
    <w:p w14:paraId="2A5C7C71" w14:textId="715BE826" w:rsidR="007D6143" w:rsidRDefault="007D6143" w:rsidP="00C00996">
      <w:pPr>
        <w:spacing w:after="0" w:line="240" w:lineRule="auto"/>
        <w:jc w:val="both"/>
        <w:rPr>
          <w:rFonts w:ascii="Arial" w:hAnsi="Arial" w:cs="Arial"/>
          <w:sz w:val="20"/>
          <w:szCs w:val="20"/>
        </w:rPr>
      </w:pPr>
    </w:p>
    <w:p w14:paraId="69EEF924" w14:textId="77777777" w:rsidR="007D6143" w:rsidRDefault="007D6143" w:rsidP="00C00996">
      <w:pPr>
        <w:spacing w:after="0" w:line="240" w:lineRule="auto"/>
        <w:jc w:val="both"/>
        <w:rPr>
          <w:rFonts w:ascii="Arial" w:hAnsi="Arial" w:cs="Arial"/>
          <w:sz w:val="20"/>
          <w:szCs w:val="20"/>
        </w:rPr>
      </w:pPr>
    </w:p>
    <w:p w14:paraId="0D744B3F" w14:textId="1A8B8826" w:rsidR="007D6143" w:rsidRDefault="007D6143" w:rsidP="00C00996">
      <w:pPr>
        <w:spacing w:after="0" w:line="240" w:lineRule="auto"/>
        <w:jc w:val="both"/>
        <w:rPr>
          <w:rFonts w:ascii="Arial" w:hAnsi="Arial" w:cs="Arial"/>
          <w:sz w:val="20"/>
          <w:szCs w:val="20"/>
        </w:rPr>
      </w:pPr>
    </w:p>
    <w:p w14:paraId="1B400310" w14:textId="61D765BF" w:rsidR="007D6143" w:rsidRDefault="007D6143" w:rsidP="00C00996">
      <w:pPr>
        <w:spacing w:after="0" w:line="240" w:lineRule="auto"/>
        <w:jc w:val="both"/>
        <w:rPr>
          <w:rFonts w:ascii="Arial" w:hAnsi="Arial" w:cs="Arial"/>
          <w:sz w:val="20"/>
          <w:szCs w:val="20"/>
        </w:rPr>
      </w:pPr>
    </w:p>
    <w:p w14:paraId="165823CB" w14:textId="40B8EAB1" w:rsidR="007D6143" w:rsidRDefault="007D6143" w:rsidP="00C00996">
      <w:pPr>
        <w:spacing w:after="0" w:line="240" w:lineRule="auto"/>
        <w:jc w:val="both"/>
        <w:rPr>
          <w:rFonts w:ascii="Arial" w:hAnsi="Arial" w:cs="Arial"/>
          <w:sz w:val="20"/>
          <w:szCs w:val="20"/>
        </w:rPr>
      </w:pPr>
    </w:p>
    <w:p w14:paraId="1B4FE6C8" w14:textId="0FB58551" w:rsidR="007D6143" w:rsidRDefault="007D6143" w:rsidP="00C00996">
      <w:pPr>
        <w:spacing w:after="0" w:line="240" w:lineRule="auto"/>
        <w:jc w:val="both"/>
        <w:rPr>
          <w:rFonts w:ascii="Arial" w:hAnsi="Arial" w:cs="Arial"/>
          <w:sz w:val="20"/>
          <w:szCs w:val="20"/>
        </w:rPr>
      </w:pPr>
    </w:p>
    <w:p w14:paraId="57509FC6" w14:textId="77777777" w:rsidR="007D6143" w:rsidRDefault="007D6143" w:rsidP="00C00996">
      <w:pPr>
        <w:spacing w:after="0" w:line="240" w:lineRule="auto"/>
        <w:jc w:val="both"/>
        <w:rPr>
          <w:rFonts w:ascii="Arial" w:hAnsi="Arial" w:cs="Arial"/>
          <w:sz w:val="20"/>
          <w:szCs w:val="20"/>
        </w:rPr>
      </w:pPr>
    </w:p>
    <w:p w14:paraId="7EA2D861" w14:textId="77777777" w:rsidR="007D6143" w:rsidRDefault="007D6143" w:rsidP="00C00996">
      <w:pPr>
        <w:spacing w:after="0" w:line="240" w:lineRule="auto"/>
        <w:jc w:val="both"/>
        <w:rPr>
          <w:rFonts w:ascii="Arial" w:hAnsi="Arial" w:cs="Arial"/>
          <w:sz w:val="20"/>
          <w:szCs w:val="20"/>
        </w:rPr>
      </w:pPr>
    </w:p>
    <w:p w14:paraId="5B7A2A58" w14:textId="77777777" w:rsidR="007D6143" w:rsidRDefault="007D6143" w:rsidP="00C00996">
      <w:pPr>
        <w:spacing w:after="0" w:line="240" w:lineRule="auto"/>
        <w:jc w:val="both"/>
        <w:rPr>
          <w:rFonts w:ascii="Arial" w:hAnsi="Arial" w:cs="Arial"/>
          <w:sz w:val="20"/>
          <w:szCs w:val="20"/>
        </w:rPr>
      </w:pPr>
    </w:p>
    <w:p w14:paraId="2BA4AD35" w14:textId="77777777" w:rsidR="007D6143" w:rsidRDefault="007D6143" w:rsidP="00C00996">
      <w:pPr>
        <w:spacing w:after="0" w:line="240" w:lineRule="auto"/>
        <w:jc w:val="both"/>
        <w:rPr>
          <w:rFonts w:ascii="Arial" w:hAnsi="Arial" w:cs="Arial"/>
          <w:sz w:val="20"/>
          <w:szCs w:val="20"/>
        </w:rPr>
      </w:pPr>
    </w:p>
    <w:p w14:paraId="71944C19" w14:textId="77777777" w:rsidR="007D6143" w:rsidRDefault="007D6143" w:rsidP="00C00996">
      <w:pPr>
        <w:spacing w:after="0" w:line="240" w:lineRule="auto"/>
        <w:jc w:val="both"/>
        <w:rPr>
          <w:rFonts w:ascii="Arial" w:hAnsi="Arial" w:cs="Arial"/>
          <w:sz w:val="20"/>
          <w:szCs w:val="20"/>
        </w:rPr>
      </w:pPr>
    </w:p>
    <w:p w14:paraId="467AFAA7" w14:textId="77777777" w:rsidR="007D6143" w:rsidRDefault="007D6143" w:rsidP="00C00996">
      <w:pPr>
        <w:spacing w:after="0" w:line="240" w:lineRule="auto"/>
        <w:jc w:val="both"/>
        <w:rPr>
          <w:rFonts w:ascii="Arial" w:hAnsi="Arial" w:cs="Arial"/>
          <w:sz w:val="20"/>
          <w:szCs w:val="20"/>
        </w:rPr>
      </w:pPr>
    </w:p>
    <w:p w14:paraId="3BA53508" w14:textId="77777777" w:rsidR="007D6143" w:rsidRDefault="007D6143" w:rsidP="00C00996">
      <w:pPr>
        <w:spacing w:after="0" w:line="240" w:lineRule="auto"/>
        <w:jc w:val="both"/>
        <w:rPr>
          <w:rFonts w:ascii="Arial" w:hAnsi="Arial" w:cs="Arial"/>
          <w:sz w:val="20"/>
          <w:szCs w:val="20"/>
        </w:rPr>
      </w:pPr>
    </w:p>
    <w:p w14:paraId="5D0028C4" w14:textId="77777777" w:rsidR="007D6143" w:rsidRDefault="007D6143" w:rsidP="00C00996">
      <w:pPr>
        <w:spacing w:after="0" w:line="240" w:lineRule="auto"/>
        <w:jc w:val="both"/>
        <w:rPr>
          <w:rFonts w:ascii="Arial" w:hAnsi="Arial" w:cs="Arial"/>
          <w:sz w:val="20"/>
          <w:szCs w:val="20"/>
        </w:rPr>
      </w:pPr>
    </w:p>
    <w:p w14:paraId="38041A5C" w14:textId="77777777" w:rsidR="007D6143" w:rsidRDefault="007D6143" w:rsidP="00C00996">
      <w:pPr>
        <w:spacing w:after="0" w:line="240" w:lineRule="auto"/>
        <w:jc w:val="both"/>
        <w:rPr>
          <w:rFonts w:ascii="Arial" w:hAnsi="Arial" w:cs="Arial"/>
          <w:sz w:val="20"/>
          <w:szCs w:val="20"/>
        </w:rPr>
      </w:pPr>
    </w:p>
    <w:p w14:paraId="4EBCCFE5" w14:textId="77777777" w:rsidR="007D6143" w:rsidRDefault="007D6143" w:rsidP="00C00996">
      <w:pPr>
        <w:spacing w:after="0" w:line="240" w:lineRule="auto"/>
        <w:jc w:val="both"/>
        <w:rPr>
          <w:rFonts w:ascii="Arial" w:hAnsi="Arial" w:cs="Arial"/>
          <w:sz w:val="20"/>
          <w:szCs w:val="20"/>
        </w:rPr>
      </w:pPr>
    </w:p>
    <w:p w14:paraId="21C1404F" w14:textId="77777777" w:rsidR="007D6143" w:rsidRDefault="007D6143" w:rsidP="00C00996">
      <w:pPr>
        <w:spacing w:after="0" w:line="240" w:lineRule="auto"/>
        <w:jc w:val="both"/>
        <w:rPr>
          <w:rFonts w:ascii="Arial" w:hAnsi="Arial" w:cs="Arial"/>
          <w:sz w:val="20"/>
          <w:szCs w:val="20"/>
        </w:rPr>
      </w:pPr>
    </w:p>
    <w:p w14:paraId="04A8AFB2" w14:textId="77777777" w:rsidR="007D6143" w:rsidRDefault="007D6143" w:rsidP="00C00996">
      <w:pPr>
        <w:spacing w:after="0" w:line="240" w:lineRule="auto"/>
        <w:jc w:val="both"/>
        <w:rPr>
          <w:rFonts w:ascii="Arial" w:hAnsi="Arial" w:cs="Arial"/>
          <w:sz w:val="20"/>
          <w:szCs w:val="20"/>
        </w:rPr>
      </w:pPr>
    </w:p>
    <w:p w14:paraId="1394FA22" w14:textId="77777777" w:rsidR="007D6143" w:rsidRDefault="007D6143" w:rsidP="00C00996">
      <w:pPr>
        <w:spacing w:after="0" w:line="240" w:lineRule="auto"/>
        <w:jc w:val="both"/>
        <w:rPr>
          <w:rFonts w:ascii="Arial" w:hAnsi="Arial" w:cs="Arial"/>
          <w:sz w:val="20"/>
          <w:szCs w:val="20"/>
        </w:rPr>
      </w:pPr>
    </w:p>
    <w:p w14:paraId="5EF0AC9B" w14:textId="77777777" w:rsidR="007D6143" w:rsidRDefault="007D6143" w:rsidP="00C00996">
      <w:pPr>
        <w:spacing w:after="0" w:line="240" w:lineRule="auto"/>
        <w:jc w:val="both"/>
        <w:rPr>
          <w:rFonts w:ascii="Arial" w:hAnsi="Arial" w:cs="Arial"/>
          <w:sz w:val="20"/>
          <w:szCs w:val="20"/>
        </w:rPr>
      </w:pPr>
    </w:p>
    <w:p w14:paraId="760AF606" w14:textId="77777777" w:rsidR="007D6143" w:rsidRDefault="007D6143" w:rsidP="00C00996">
      <w:pPr>
        <w:spacing w:after="0" w:line="240" w:lineRule="auto"/>
        <w:jc w:val="both"/>
        <w:rPr>
          <w:rFonts w:ascii="Arial" w:hAnsi="Arial" w:cs="Arial"/>
          <w:sz w:val="20"/>
          <w:szCs w:val="20"/>
        </w:rPr>
      </w:pPr>
    </w:p>
    <w:p w14:paraId="4E0CA637" w14:textId="746145E6" w:rsidR="007D6143" w:rsidRPr="00F142A4" w:rsidRDefault="00F142A4" w:rsidP="00C00996">
      <w:pPr>
        <w:spacing w:after="0" w:line="240" w:lineRule="auto"/>
        <w:jc w:val="both"/>
        <w:rPr>
          <w:rFonts w:ascii="Arial" w:hAnsi="Arial" w:cs="Arial"/>
          <w:sz w:val="72"/>
          <w:szCs w:val="72"/>
        </w:rPr>
      </w:pPr>
      <w:r w:rsidRPr="00F142A4">
        <w:rPr>
          <w:rFonts w:ascii="Arial" w:hAnsi="Arial" w:cs="Arial"/>
          <w:sz w:val="72"/>
          <w:szCs w:val="72"/>
        </w:rPr>
        <w:t>POLITICA</w:t>
      </w:r>
      <w:r w:rsidR="007D6143" w:rsidRPr="00F142A4">
        <w:rPr>
          <w:rFonts w:ascii="Arial" w:hAnsi="Arial" w:cs="Arial"/>
          <w:sz w:val="72"/>
          <w:szCs w:val="72"/>
        </w:rPr>
        <w:t xml:space="preserve"> DE PROTECCION DE DATOS PERSONALES</w:t>
      </w:r>
    </w:p>
    <w:p w14:paraId="7732E0FA" w14:textId="77777777" w:rsidR="007D6143" w:rsidRPr="00F142A4" w:rsidRDefault="007D6143" w:rsidP="00C00996">
      <w:pPr>
        <w:spacing w:after="0" w:line="240" w:lineRule="auto"/>
        <w:jc w:val="both"/>
        <w:rPr>
          <w:rFonts w:ascii="Arial" w:hAnsi="Arial" w:cs="Arial"/>
          <w:sz w:val="24"/>
          <w:szCs w:val="24"/>
        </w:rPr>
      </w:pPr>
    </w:p>
    <w:p w14:paraId="40BACECA" w14:textId="77777777" w:rsidR="007D6143" w:rsidRDefault="007D6143" w:rsidP="00C00996">
      <w:pPr>
        <w:spacing w:after="0" w:line="240" w:lineRule="auto"/>
        <w:jc w:val="both"/>
        <w:rPr>
          <w:rFonts w:ascii="Arial" w:hAnsi="Arial" w:cs="Arial"/>
          <w:sz w:val="20"/>
          <w:szCs w:val="20"/>
        </w:rPr>
      </w:pPr>
    </w:p>
    <w:p w14:paraId="4D946EF7" w14:textId="77777777" w:rsidR="007D6143" w:rsidRDefault="007D6143" w:rsidP="00C00996">
      <w:pPr>
        <w:spacing w:after="0" w:line="240" w:lineRule="auto"/>
        <w:jc w:val="both"/>
        <w:rPr>
          <w:rFonts w:ascii="Arial" w:hAnsi="Arial" w:cs="Arial"/>
          <w:sz w:val="20"/>
          <w:szCs w:val="20"/>
        </w:rPr>
      </w:pPr>
    </w:p>
    <w:p w14:paraId="773DF222" w14:textId="77777777" w:rsidR="007D6143" w:rsidRDefault="007D6143" w:rsidP="00C00996">
      <w:pPr>
        <w:spacing w:after="0" w:line="240" w:lineRule="auto"/>
        <w:jc w:val="both"/>
        <w:rPr>
          <w:rFonts w:ascii="Arial" w:hAnsi="Arial" w:cs="Arial"/>
          <w:sz w:val="20"/>
          <w:szCs w:val="20"/>
        </w:rPr>
      </w:pPr>
    </w:p>
    <w:p w14:paraId="0A3E4B94" w14:textId="77777777" w:rsidR="007D6143" w:rsidRDefault="007D6143" w:rsidP="00C00996">
      <w:pPr>
        <w:spacing w:after="0" w:line="240" w:lineRule="auto"/>
        <w:jc w:val="both"/>
        <w:rPr>
          <w:rFonts w:ascii="Arial" w:hAnsi="Arial" w:cs="Arial"/>
          <w:sz w:val="20"/>
          <w:szCs w:val="20"/>
        </w:rPr>
      </w:pPr>
    </w:p>
    <w:p w14:paraId="1FDA6E6F" w14:textId="77777777" w:rsidR="007D6143" w:rsidRDefault="007D6143" w:rsidP="00C00996">
      <w:pPr>
        <w:spacing w:after="0" w:line="240" w:lineRule="auto"/>
        <w:jc w:val="both"/>
        <w:rPr>
          <w:rFonts w:ascii="Arial" w:hAnsi="Arial" w:cs="Arial"/>
          <w:sz w:val="20"/>
          <w:szCs w:val="20"/>
        </w:rPr>
      </w:pPr>
    </w:p>
    <w:p w14:paraId="27EE2039" w14:textId="77777777" w:rsidR="007D6143" w:rsidRDefault="007D6143" w:rsidP="00C00996">
      <w:pPr>
        <w:spacing w:after="0" w:line="240" w:lineRule="auto"/>
        <w:jc w:val="both"/>
        <w:rPr>
          <w:rFonts w:ascii="Arial" w:hAnsi="Arial" w:cs="Arial"/>
          <w:sz w:val="20"/>
          <w:szCs w:val="20"/>
        </w:rPr>
      </w:pPr>
    </w:p>
    <w:p w14:paraId="23E67C99" w14:textId="77777777" w:rsidR="007D6143" w:rsidRPr="0055254F" w:rsidRDefault="007D6143" w:rsidP="00C00996">
      <w:pPr>
        <w:spacing w:after="0" w:line="240" w:lineRule="auto"/>
        <w:jc w:val="both"/>
        <w:rPr>
          <w:rFonts w:ascii="Arial" w:hAnsi="Arial" w:cs="Arial"/>
          <w:sz w:val="20"/>
          <w:szCs w:val="20"/>
        </w:rPr>
      </w:pPr>
    </w:p>
    <w:p w14:paraId="21AA8FDC" w14:textId="77777777" w:rsidR="00671CBC" w:rsidRPr="0055254F" w:rsidRDefault="00671CBC" w:rsidP="00C00996">
      <w:pPr>
        <w:spacing w:after="0" w:line="240" w:lineRule="auto"/>
        <w:jc w:val="both"/>
        <w:rPr>
          <w:rFonts w:ascii="Arial" w:hAnsi="Arial" w:cs="Arial"/>
          <w:sz w:val="20"/>
          <w:szCs w:val="20"/>
        </w:rPr>
      </w:pPr>
    </w:p>
    <w:p w14:paraId="21AA8FDD" w14:textId="77777777" w:rsidR="002A1906" w:rsidRDefault="002A1906" w:rsidP="00C00996">
      <w:pPr>
        <w:spacing w:after="0" w:line="240" w:lineRule="auto"/>
        <w:jc w:val="both"/>
        <w:rPr>
          <w:rFonts w:ascii="Arial" w:hAnsi="Arial" w:cs="Arial"/>
          <w:sz w:val="20"/>
          <w:szCs w:val="20"/>
        </w:rPr>
      </w:pPr>
    </w:p>
    <w:p w14:paraId="3A4DC2C6" w14:textId="77777777" w:rsidR="005C05B4" w:rsidRPr="0055254F" w:rsidRDefault="005C05B4" w:rsidP="00C00996">
      <w:pPr>
        <w:spacing w:after="0" w:line="240" w:lineRule="auto"/>
        <w:jc w:val="both"/>
        <w:rPr>
          <w:rFonts w:ascii="Arial" w:hAnsi="Arial" w:cs="Arial"/>
          <w:sz w:val="20"/>
          <w:szCs w:val="20"/>
        </w:rPr>
      </w:pPr>
    </w:p>
    <w:p w14:paraId="21AA8FE3" w14:textId="77777777" w:rsidR="00B61BBD" w:rsidRPr="0055254F" w:rsidRDefault="00B61BBD" w:rsidP="00C00996">
      <w:pPr>
        <w:pStyle w:val="C1"/>
        <w:widowControl w:val="0"/>
        <w:spacing w:before="0" w:after="0"/>
        <w:rPr>
          <w:rFonts w:eastAsia="Calibri" w:cs="Arial"/>
          <w:b/>
          <w:sz w:val="20"/>
          <w:lang w:val="es-CO" w:eastAsia="en-US"/>
        </w:rPr>
      </w:pPr>
    </w:p>
    <w:p w14:paraId="66042DC3" w14:textId="77777777" w:rsidR="005C05B4" w:rsidRDefault="005C05B4" w:rsidP="00C00996">
      <w:pPr>
        <w:pStyle w:val="C1"/>
        <w:widowControl w:val="0"/>
        <w:spacing w:before="0" w:after="0"/>
        <w:rPr>
          <w:rFonts w:eastAsia="Calibri" w:cs="Arial"/>
          <w:sz w:val="20"/>
          <w:lang w:val="es-CO" w:eastAsia="en-US"/>
        </w:rPr>
      </w:pPr>
    </w:p>
    <w:p w14:paraId="70AF2A96" w14:textId="3341145B" w:rsidR="005E73BD" w:rsidRDefault="005E73BD" w:rsidP="00C00996">
      <w:pPr>
        <w:pStyle w:val="C1"/>
        <w:widowControl w:val="0"/>
        <w:spacing w:before="0" w:after="0"/>
        <w:rPr>
          <w:rFonts w:eastAsia="Calibri" w:cs="Arial"/>
          <w:sz w:val="24"/>
          <w:szCs w:val="24"/>
          <w:lang w:val="es-CO" w:eastAsia="en-US"/>
        </w:rPr>
      </w:pPr>
    </w:p>
    <w:p w14:paraId="77C6F6D3" w14:textId="77777777" w:rsidR="0055254F" w:rsidRDefault="0055254F" w:rsidP="00C00996">
      <w:pPr>
        <w:pStyle w:val="C1"/>
        <w:widowControl w:val="0"/>
        <w:spacing w:before="0" w:after="0"/>
        <w:rPr>
          <w:rFonts w:eastAsia="Calibri" w:cs="Arial"/>
          <w:sz w:val="24"/>
          <w:szCs w:val="24"/>
          <w:lang w:val="es-CO" w:eastAsia="en-US"/>
        </w:rPr>
      </w:pPr>
    </w:p>
    <w:p w14:paraId="7F55C1EC" w14:textId="77777777" w:rsidR="005C05B4" w:rsidRDefault="005C05B4" w:rsidP="00C00996">
      <w:pPr>
        <w:pStyle w:val="C1"/>
        <w:widowControl w:val="0"/>
        <w:spacing w:before="0" w:after="0"/>
        <w:rPr>
          <w:rFonts w:eastAsia="Calibri" w:cs="Arial"/>
          <w:sz w:val="24"/>
          <w:szCs w:val="24"/>
          <w:lang w:val="es-CO" w:eastAsia="en-US"/>
        </w:rPr>
      </w:pPr>
    </w:p>
    <w:p w14:paraId="738D0D7B" w14:textId="77777777" w:rsidR="005C05B4" w:rsidRDefault="005C05B4" w:rsidP="00C00996">
      <w:pPr>
        <w:pStyle w:val="C1"/>
        <w:widowControl w:val="0"/>
        <w:spacing w:before="0" w:after="0"/>
        <w:rPr>
          <w:rFonts w:eastAsia="Calibri" w:cs="Arial"/>
          <w:sz w:val="24"/>
          <w:szCs w:val="24"/>
          <w:lang w:val="es-CO" w:eastAsia="en-US"/>
        </w:rPr>
      </w:pPr>
    </w:p>
    <w:p w14:paraId="699C06F9" w14:textId="77777777" w:rsidR="007D6143" w:rsidRDefault="007D6143" w:rsidP="00C00996">
      <w:pPr>
        <w:pStyle w:val="C1"/>
        <w:widowControl w:val="0"/>
        <w:spacing w:before="0" w:after="0"/>
        <w:rPr>
          <w:rFonts w:eastAsia="Calibri" w:cs="Arial"/>
          <w:sz w:val="24"/>
          <w:szCs w:val="24"/>
          <w:lang w:val="es-CO" w:eastAsia="en-US"/>
        </w:rPr>
      </w:pPr>
    </w:p>
    <w:p w14:paraId="5317A24F" w14:textId="77777777" w:rsidR="00AA548B" w:rsidRDefault="00AA548B" w:rsidP="00AA548B">
      <w:pPr>
        <w:shd w:val="clear" w:color="auto" w:fill="FFFFFF"/>
        <w:spacing w:after="336" w:line="240" w:lineRule="auto"/>
        <w:jc w:val="both"/>
        <w:textAlignment w:val="baseline"/>
        <w:rPr>
          <w:rFonts w:ascii="Arial" w:hAnsi="Arial" w:cs="Arial"/>
          <w:b/>
          <w:bCs/>
          <w:sz w:val="24"/>
          <w:szCs w:val="24"/>
        </w:rPr>
      </w:pPr>
      <w:r w:rsidRPr="00AA548B">
        <w:rPr>
          <w:rFonts w:ascii="Arial" w:hAnsi="Arial" w:cs="Arial"/>
          <w:b/>
          <w:bCs/>
          <w:sz w:val="24"/>
          <w:szCs w:val="24"/>
        </w:rPr>
        <w:lastRenderedPageBreak/>
        <w:t>POLÍTICA DE PRIVACIDAD DE LA INFORMACIÓN</w:t>
      </w:r>
    </w:p>
    <w:p w14:paraId="4CBA8478" w14:textId="63A0FA1A" w:rsidR="00AA548B" w:rsidRPr="00AA548B" w:rsidRDefault="00AF3B7E" w:rsidP="00AA548B">
      <w:pPr>
        <w:shd w:val="clear" w:color="auto" w:fill="FFFFFF"/>
        <w:spacing w:after="336" w:line="240" w:lineRule="auto"/>
        <w:jc w:val="both"/>
        <w:textAlignment w:val="baseline"/>
        <w:rPr>
          <w:rFonts w:ascii="Arial" w:hAnsi="Arial" w:cs="Arial"/>
          <w:sz w:val="24"/>
          <w:szCs w:val="24"/>
        </w:rPr>
      </w:pPr>
      <w:r>
        <w:rPr>
          <w:rFonts w:ascii="Arial" w:hAnsi="Arial" w:cs="Arial"/>
          <w:sz w:val="24"/>
          <w:szCs w:val="24"/>
        </w:rPr>
        <w:t>SOLUPROINT S.A.S</w:t>
      </w:r>
      <w:r w:rsidR="00AA548B" w:rsidRPr="00AA548B">
        <w:rPr>
          <w:rFonts w:ascii="Arial" w:hAnsi="Arial" w:cs="Arial"/>
          <w:sz w:val="24"/>
          <w:szCs w:val="24"/>
        </w:rPr>
        <w:t xml:space="preserve"> está comprometido de manera permanente con la conservación de la privacidad de la información de los U</w:t>
      </w:r>
      <w:r w:rsidR="00C74943">
        <w:rPr>
          <w:rFonts w:ascii="Arial" w:hAnsi="Arial" w:cs="Arial"/>
          <w:sz w:val="24"/>
          <w:szCs w:val="24"/>
        </w:rPr>
        <w:t>suarios</w:t>
      </w:r>
      <w:r w:rsidR="00482437">
        <w:rPr>
          <w:rFonts w:ascii="Arial" w:hAnsi="Arial" w:cs="Arial"/>
          <w:sz w:val="24"/>
          <w:szCs w:val="24"/>
        </w:rPr>
        <w:t>, Visitantes o Clientes</w:t>
      </w:r>
      <w:r w:rsidR="00AA548B" w:rsidRPr="00AA548B">
        <w:rPr>
          <w:rFonts w:ascii="Arial" w:hAnsi="Arial" w:cs="Arial"/>
          <w:sz w:val="24"/>
          <w:szCs w:val="24"/>
        </w:rPr>
        <w:t>. Dentro del contenido de estas políticas se utiliza el término «información personal» para describir la información vinculada a una persona natural y que solo pertenece a él o a</w:t>
      </w:r>
      <w:r w:rsidR="00C74943">
        <w:rPr>
          <w:rFonts w:ascii="Arial" w:hAnsi="Arial" w:cs="Arial"/>
          <w:sz w:val="24"/>
          <w:szCs w:val="24"/>
        </w:rPr>
        <w:t xml:space="preserve"> los </w:t>
      </w:r>
      <w:r w:rsidR="00C74943" w:rsidRPr="00AA548B">
        <w:rPr>
          <w:rFonts w:ascii="Arial" w:hAnsi="Arial" w:cs="Arial"/>
          <w:sz w:val="24"/>
          <w:szCs w:val="24"/>
        </w:rPr>
        <w:t>U</w:t>
      </w:r>
      <w:r w:rsidR="00C74943">
        <w:rPr>
          <w:rFonts w:ascii="Arial" w:hAnsi="Arial" w:cs="Arial"/>
          <w:sz w:val="24"/>
          <w:szCs w:val="24"/>
        </w:rPr>
        <w:t>suarios, Visitantes o Clientes</w:t>
      </w:r>
      <w:r w:rsidR="00AA548B" w:rsidRPr="00AA548B">
        <w:rPr>
          <w:rFonts w:ascii="Arial" w:hAnsi="Arial" w:cs="Arial"/>
          <w:sz w:val="24"/>
          <w:szCs w:val="24"/>
        </w:rPr>
        <w:t>, en los términos de la clasificación de la información conforme a la ley 1266 de 2008 de Colombia Ley de Habeas Data, ley estatutaria 1581 DE 2012, reglamentada parcialmente por el Decreto Nacional 1377 de 2013, mediante la cual se dictan disposiciones generales para la protección de datos personales y la clasificación particular que www.seguridadalamano.com ha realizado para tal fin.</w:t>
      </w:r>
    </w:p>
    <w:p w14:paraId="7EF92997" w14:textId="773E30E4" w:rsidR="00AA548B" w:rsidRPr="00AA548B" w:rsidRDefault="00AA548B" w:rsidP="00AA548B">
      <w:pPr>
        <w:shd w:val="clear" w:color="auto" w:fill="FFFFFF"/>
        <w:spacing w:after="336" w:line="240" w:lineRule="auto"/>
        <w:jc w:val="both"/>
        <w:textAlignment w:val="baseline"/>
        <w:rPr>
          <w:rFonts w:ascii="Arial" w:hAnsi="Arial" w:cs="Arial"/>
          <w:sz w:val="24"/>
          <w:szCs w:val="24"/>
        </w:rPr>
      </w:pPr>
      <w:r w:rsidRPr="00AA548B">
        <w:rPr>
          <w:rFonts w:ascii="Arial" w:hAnsi="Arial" w:cs="Arial"/>
          <w:sz w:val="24"/>
          <w:szCs w:val="24"/>
        </w:rPr>
        <w:t>Cuando EL USUARIO accede a www.</w:t>
      </w:r>
      <w:r w:rsidR="008D1C71">
        <w:rPr>
          <w:rFonts w:ascii="Arial" w:hAnsi="Arial" w:cs="Arial"/>
          <w:sz w:val="24"/>
          <w:szCs w:val="24"/>
        </w:rPr>
        <w:t>soluproint</w:t>
      </w:r>
      <w:r w:rsidRPr="00AA548B">
        <w:rPr>
          <w:rFonts w:ascii="Arial" w:hAnsi="Arial" w:cs="Arial"/>
          <w:sz w:val="24"/>
          <w:szCs w:val="24"/>
        </w:rPr>
        <w:t>.com, o compañías relacionadas, que eventualmente contratamos para realizar seguimiento de nuestra página web, pueden generarse pequeños ficheros de datos llamados «cookies» en su computadora. Este tipo de cookie nos ayuda a reconocer si usted visita varias páginas de sitio durante el mismo período de sesiones, para que podamos optimizar la forma en que se presenta la información a usted. Una vez que se desplaza fuera de nuestra página web, la cookie expira y ya no tiene ningún efecto. Las cookies de sesión se eliminarán del equipo cuando cierre su navegador.</w:t>
      </w:r>
    </w:p>
    <w:p w14:paraId="7BB37B2C" w14:textId="0F8459A5"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Las políticas de protección de datos personales son directrices y normativas establecidas por una organización para garantizar el tratamiento ético, legal y seguro de la información personal que posee. A continuación, se proporciona un ejemplo de políticas de protección de datos personales que puedes adaptar según las necesidades y regulaciones específicas de tu organización:</w:t>
      </w:r>
    </w:p>
    <w:p w14:paraId="2F8938CD" w14:textId="52C38DB4" w:rsidR="00F142A4" w:rsidRDefault="00F142A4" w:rsidP="00C00996">
      <w:pPr>
        <w:spacing w:after="0" w:line="240" w:lineRule="auto"/>
        <w:jc w:val="both"/>
        <w:rPr>
          <w:rFonts w:ascii="Arial" w:hAnsi="Arial" w:cs="Arial"/>
          <w:sz w:val="24"/>
          <w:szCs w:val="24"/>
        </w:rPr>
      </w:pPr>
    </w:p>
    <w:p w14:paraId="12EB43C5" w14:textId="77777777" w:rsidR="00F142A4" w:rsidRPr="00F142A4" w:rsidRDefault="00F142A4" w:rsidP="00C00996">
      <w:pPr>
        <w:spacing w:after="0" w:line="240" w:lineRule="auto"/>
        <w:jc w:val="both"/>
        <w:rPr>
          <w:rFonts w:ascii="Arial" w:hAnsi="Arial" w:cs="Arial"/>
          <w:sz w:val="24"/>
          <w:szCs w:val="24"/>
        </w:rPr>
      </w:pPr>
    </w:p>
    <w:p w14:paraId="3E54E704"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b/>
          <w:bCs/>
          <w:sz w:val="24"/>
          <w:szCs w:val="24"/>
        </w:rPr>
        <w:t>Políticas de Protección de Datos Personales</w:t>
      </w:r>
    </w:p>
    <w:p w14:paraId="6BD12A39" w14:textId="77777777" w:rsidR="00F142A4" w:rsidRDefault="00F142A4" w:rsidP="00C00996">
      <w:pPr>
        <w:spacing w:after="0" w:line="240" w:lineRule="auto"/>
        <w:jc w:val="both"/>
        <w:rPr>
          <w:rFonts w:ascii="Arial" w:hAnsi="Arial" w:cs="Arial"/>
          <w:sz w:val="24"/>
          <w:szCs w:val="24"/>
        </w:rPr>
      </w:pPr>
    </w:p>
    <w:p w14:paraId="5A2F566C" w14:textId="1E510A65" w:rsid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Fecha de </w:t>
      </w:r>
      <w:proofErr w:type="gramStart"/>
      <w:r w:rsidRPr="00F142A4">
        <w:rPr>
          <w:rFonts w:ascii="Arial" w:hAnsi="Arial" w:cs="Arial"/>
          <w:sz w:val="24"/>
          <w:szCs w:val="24"/>
        </w:rPr>
        <w:t>entrada en vigencia</w:t>
      </w:r>
      <w:proofErr w:type="gramEnd"/>
      <w:r w:rsidRPr="00F142A4">
        <w:rPr>
          <w:rFonts w:ascii="Arial" w:hAnsi="Arial" w:cs="Arial"/>
          <w:sz w:val="24"/>
          <w:szCs w:val="24"/>
        </w:rPr>
        <w:t xml:space="preserve">: </w:t>
      </w:r>
      <w:r w:rsidR="00C00996">
        <w:rPr>
          <w:rFonts w:ascii="Arial" w:hAnsi="Arial" w:cs="Arial"/>
          <w:sz w:val="24"/>
          <w:szCs w:val="24"/>
        </w:rPr>
        <w:t>1</w:t>
      </w:r>
      <w:r>
        <w:rPr>
          <w:rFonts w:ascii="Arial" w:hAnsi="Arial" w:cs="Arial"/>
          <w:sz w:val="24"/>
          <w:szCs w:val="24"/>
        </w:rPr>
        <w:t xml:space="preserve"> de </w:t>
      </w:r>
      <w:r w:rsidR="00C00996">
        <w:rPr>
          <w:rFonts w:ascii="Arial" w:hAnsi="Arial" w:cs="Arial"/>
          <w:sz w:val="24"/>
          <w:szCs w:val="24"/>
        </w:rPr>
        <w:t>enero</w:t>
      </w:r>
      <w:r>
        <w:rPr>
          <w:rFonts w:ascii="Arial" w:hAnsi="Arial" w:cs="Arial"/>
          <w:sz w:val="24"/>
          <w:szCs w:val="24"/>
        </w:rPr>
        <w:t xml:space="preserve"> del 2024</w:t>
      </w:r>
    </w:p>
    <w:p w14:paraId="527F238E" w14:textId="77777777" w:rsidR="00F142A4" w:rsidRDefault="00F142A4" w:rsidP="00C00996">
      <w:pPr>
        <w:spacing w:after="0" w:line="240" w:lineRule="auto"/>
        <w:jc w:val="both"/>
        <w:rPr>
          <w:rFonts w:ascii="Arial" w:hAnsi="Arial" w:cs="Arial"/>
          <w:sz w:val="24"/>
          <w:szCs w:val="24"/>
        </w:rPr>
      </w:pPr>
    </w:p>
    <w:p w14:paraId="4A6E189A" w14:textId="77777777" w:rsidR="00F142A4" w:rsidRPr="00F142A4" w:rsidRDefault="00F142A4" w:rsidP="00C00996">
      <w:pPr>
        <w:spacing w:after="0" w:line="240" w:lineRule="auto"/>
        <w:jc w:val="both"/>
        <w:rPr>
          <w:rFonts w:ascii="Arial" w:hAnsi="Arial" w:cs="Arial"/>
          <w:sz w:val="24"/>
          <w:szCs w:val="24"/>
        </w:rPr>
      </w:pPr>
    </w:p>
    <w:p w14:paraId="0E2DD339" w14:textId="0A3BEFEC" w:rsidR="00F142A4" w:rsidRPr="00F142A4" w:rsidRDefault="00F142A4" w:rsidP="00C00996">
      <w:pPr>
        <w:pStyle w:val="Prrafodelista"/>
        <w:numPr>
          <w:ilvl w:val="0"/>
          <w:numId w:val="58"/>
        </w:numPr>
        <w:spacing w:after="0" w:line="240" w:lineRule="auto"/>
        <w:jc w:val="both"/>
        <w:rPr>
          <w:rFonts w:ascii="Arial" w:hAnsi="Arial" w:cs="Arial"/>
          <w:b/>
          <w:bCs/>
          <w:sz w:val="24"/>
          <w:szCs w:val="24"/>
        </w:rPr>
      </w:pPr>
      <w:r w:rsidRPr="00F142A4">
        <w:rPr>
          <w:rFonts w:ascii="Arial" w:hAnsi="Arial" w:cs="Arial"/>
          <w:b/>
          <w:bCs/>
          <w:sz w:val="24"/>
          <w:szCs w:val="24"/>
        </w:rPr>
        <w:t>Objetivo</w:t>
      </w:r>
      <w:r>
        <w:rPr>
          <w:rFonts w:ascii="Arial" w:hAnsi="Arial" w:cs="Arial"/>
          <w:b/>
          <w:bCs/>
          <w:sz w:val="24"/>
          <w:szCs w:val="24"/>
        </w:rPr>
        <w:t>:</w:t>
      </w:r>
    </w:p>
    <w:p w14:paraId="33B6863E" w14:textId="5DAEBC39" w:rsid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Establecer políticas claras y procedimientos para proteger la privacidad y seguridad de los datos personales que </w:t>
      </w:r>
      <w:r>
        <w:rPr>
          <w:rFonts w:ascii="Arial" w:hAnsi="Arial" w:cs="Arial"/>
          <w:sz w:val="24"/>
          <w:szCs w:val="24"/>
        </w:rPr>
        <w:t>SOLUPROINT</w:t>
      </w:r>
      <w:r w:rsidRPr="00F142A4">
        <w:rPr>
          <w:rFonts w:ascii="Arial" w:hAnsi="Arial" w:cs="Arial"/>
          <w:sz w:val="24"/>
          <w:szCs w:val="24"/>
        </w:rPr>
        <w:t xml:space="preserve"> recopila, procesa y almacena, asegurando el cumplimiento de las leyes de privacidad y la preservación de los derechos individuales.</w:t>
      </w:r>
    </w:p>
    <w:p w14:paraId="73F3030D" w14:textId="77777777" w:rsidR="00F142A4" w:rsidRDefault="00F142A4" w:rsidP="00C00996">
      <w:pPr>
        <w:spacing w:after="0" w:line="240" w:lineRule="auto"/>
        <w:jc w:val="both"/>
        <w:rPr>
          <w:rFonts w:ascii="Arial" w:hAnsi="Arial" w:cs="Arial"/>
          <w:sz w:val="24"/>
          <w:szCs w:val="24"/>
        </w:rPr>
      </w:pPr>
    </w:p>
    <w:p w14:paraId="34FFF07E" w14:textId="77777777" w:rsidR="00415999" w:rsidRDefault="00415999" w:rsidP="00C00996">
      <w:pPr>
        <w:spacing w:after="0" w:line="240" w:lineRule="auto"/>
        <w:jc w:val="both"/>
        <w:rPr>
          <w:rFonts w:ascii="Arial" w:hAnsi="Arial" w:cs="Arial"/>
          <w:sz w:val="24"/>
          <w:szCs w:val="24"/>
        </w:rPr>
      </w:pPr>
    </w:p>
    <w:p w14:paraId="4C3D5B75" w14:textId="77777777" w:rsidR="00415999" w:rsidRPr="00F142A4" w:rsidRDefault="00415999" w:rsidP="00C00996">
      <w:pPr>
        <w:spacing w:after="0" w:line="240" w:lineRule="auto"/>
        <w:jc w:val="both"/>
        <w:rPr>
          <w:rFonts w:ascii="Arial" w:hAnsi="Arial" w:cs="Arial"/>
          <w:sz w:val="24"/>
          <w:szCs w:val="24"/>
        </w:rPr>
      </w:pPr>
    </w:p>
    <w:p w14:paraId="7C48C5C5"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b/>
          <w:bCs/>
          <w:sz w:val="24"/>
          <w:szCs w:val="24"/>
        </w:rPr>
        <w:lastRenderedPageBreak/>
        <w:t>2. Alcance</w:t>
      </w:r>
    </w:p>
    <w:p w14:paraId="0ED82130" w14:textId="70C1DBFD" w:rsid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Estas políticas se aplican a todos los empleados, contratistas, proveedores y terceros que manejen datos personales en nombre de </w:t>
      </w:r>
      <w:r>
        <w:rPr>
          <w:rFonts w:ascii="Arial" w:hAnsi="Arial" w:cs="Arial"/>
          <w:sz w:val="24"/>
          <w:szCs w:val="24"/>
        </w:rPr>
        <w:t>SOLUPROINT.</w:t>
      </w:r>
    </w:p>
    <w:p w14:paraId="17C8785B" w14:textId="77777777" w:rsidR="00F142A4" w:rsidRPr="00F142A4" w:rsidRDefault="00F142A4" w:rsidP="00C00996">
      <w:pPr>
        <w:spacing w:after="0" w:line="240" w:lineRule="auto"/>
        <w:jc w:val="both"/>
        <w:rPr>
          <w:rFonts w:ascii="Arial" w:hAnsi="Arial" w:cs="Arial"/>
          <w:sz w:val="24"/>
          <w:szCs w:val="24"/>
        </w:rPr>
      </w:pPr>
    </w:p>
    <w:p w14:paraId="147DE36A"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3. Principios de Protección de Datos</w:t>
      </w:r>
    </w:p>
    <w:p w14:paraId="1326DBEB" w14:textId="77777777" w:rsidR="00F142A4" w:rsidRPr="00F142A4" w:rsidRDefault="00F142A4" w:rsidP="00C00996">
      <w:pPr>
        <w:spacing w:after="0" w:line="240" w:lineRule="auto"/>
        <w:jc w:val="both"/>
        <w:rPr>
          <w:rFonts w:ascii="Arial" w:hAnsi="Arial" w:cs="Arial"/>
          <w:sz w:val="24"/>
          <w:szCs w:val="24"/>
        </w:rPr>
      </w:pPr>
    </w:p>
    <w:p w14:paraId="3C8A1D18"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3.1. </w:t>
      </w:r>
      <w:r w:rsidRPr="00F142A4">
        <w:rPr>
          <w:rFonts w:ascii="Arial" w:hAnsi="Arial" w:cs="Arial"/>
          <w:b/>
          <w:bCs/>
          <w:sz w:val="24"/>
          <w:szCs w:val="24"/>
        </w:rPr>
        <w:t>Legalidad y Transparencia:</w:t>
      </w:r>
    </w:p>
    <w:p w14:paraId="198AF56B" w14:textId="77777777" w:rsidR="00F142A4" w:rsidRDefault="00F142A4" w:rsidP="00C00996">
      <w:pPr>
        <w:numPr>
          <w:ilvl w:val="0"/>
          <w:numId w:val="35"/>
        </w:numPr>
        <w:spacing w:after="0" w:line="240" w:lineRule="auto"/>
        <w:jc w:val="both"/>
        <w:rPr>
          <w:rFonts w:ascii="Arial" w:hAnsi="Arial" w:cs="Arial"/>
          <w:sz w:val="24"/>
          <w:szCs w:val="24"/>
        </w:rPr>
      </w:pPr>
      <w:r w:rsidRPr="00F142A4">
        <w:rPr>
          <w:rFonts w:ascii="Arial" w:hAnsi="Arial" w:cs="Arial"/>
          <w:sz w:val="24"/>
          <w:szCs w:val="24"/>
        </w:rPr>
        <w:t>Los datos personales se recopilarán y procesarán de manera legal y transparente, informando claramente a los titulares sobre la finalidad del tratamiento.</w:t>
      </w:r>
    </w:p>
    <w:p w14:paraId="71B73700" w14:textId="77777777" w:rsidR="00C00996" w:rsidRPr="00F142A4" w:rsidRDefault="00C00996" w:rsidP="00C00996">
      <w:pPr>
        <w:spacing w:after="0" w:line="240" w:lineRule="auto"/>
        <w:ind w:left="720"/>
        <w:jc w:val="both"/>
        <w:rPr>
          <w:rFonts w:ascii="Arial" w:hAnsi="Arial" w:cs="Arial"/>
          <w:sz w:val="24"/>
          <w:szCs w:val="24"/>
        </w:rPr>
      </w:pPr>
    </w:p>
    <w:p w14:paraId="02F5B93B"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3.2. </w:t>
      </w:r>
      <w:r w:rsidRPr="00F142A4">
        <w:rPr>
          <w:rFonts w:ascii="Arial" w:hAnsi="Arial" w:cs="Arial"/>
          <w:b/>
          <w:bCs/>
          <w:sz w:val="24"/>
          <w:szCs w:val="24"/>
        </w:rPr>
        <w:t>Finalidad Limitada:</w:t>
      </w:r>
    </w:p>
    <w:p w14:paraId="27CFB81E" w14:textId="122D2B18" w:rsidR="00F142A4" w:rsidRDefault="00F142A4" w:rsidP="00C00996">
      <w:pPr>
        <w:numPr>
          <w:ilvl w:val="0"/>
          <w:numId w:val="36"/>
        </w:numPr>
        <w:spacing w:after="0" w:line="240" w:lineRule="auto"/>
        <w:jc w:val="both"/>
        <w:rPr>
          <w:rFonts w:ascii="Arial" w:hAnsi="Arial" w:cs="Arial"/>
          <w:sz w:val="24"/>
          <w:szCs w:val="24"/>
        </w:rPr>
      </w:pPr>
      <w:r w:rsidRPr="00F142A4">
        <w:rPr>
          <w:rFonts w:ascii="Arial" w:hAnsi="Arial" w:cs="Arial"/>
          <w:sz w:val="24"/>
          <w:szCs w:val="24"/>
        </w:rPr>
        <w:t>Los datos personales se recopilarán únicamente para propósitos específicos y legítimos</w:t>
      </w:r>
      <w:r w:rsidR="00EC2A65">
        <w:rPr>
          <w:rFonts w:ascii="Arial" w:hAnsi="Arial" w:cs="Arial"/>
          <w:sz w:val="24"/>
          <w:szCs w:val="24"/>
        </w:rPr>
        <w:t xml:space="preserve"> dependiendo del uso y aplicación</w:t>
      </w:r>
      <w:r w:rsidRPr="00F142A4">
        <w:rPr>
          <w:rFonts w:ascii="Arial" w:hAnsi="Arial" w:cs="Arial"/>
          <w:sz w:val="24"/>
          <w:szCs w:val="24"/>
        </w:rPr>
        <w:t>, y no se utilizarán para fines incompatibles con estos.</w:t>
      </w:r>
    </w:p>
    <w:p w14:paraId="700105B4" w14:textId="77777777" w:rsidR="00C00996" w:rsidRPr="00F142A4" w:rsidRDefault="00C00996" w:rsidP="00C00996">
      <w:pPr>
        <w:spacing w:after="0" w:line="240" w:lineRule="auto"/>
        <w:ind w:left="720"/>
        <w:jc w:val="both"/>
        <w:rPr>
          <w:rFonts w:ascii="Arial" w:hAnsi="Arial" w:cs="Arial"/>
          <w:sz w:val="24"/>
          <w:szCs w:val="24"/>
        </w:rPr>
      </w:pPr>
    </w:p>
    <w:p w14:paraId="66D72CC4"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3.3. </w:t>
      </w:r>
      <w:r w:rsidRPr="00F142A4">
        <w:rPr>
          <w:rFonts w:ascii="Arial" w:hAnsi="Arial" w:cs="Arial"/>
          <w:b/>
          <w:bCs/>
          <w:sz w:val="24"/>
          <w:szCs w:val="24"/>
        </w:rPr>
        <w:t>Minimización de Datos:</w:t>
      </w:r>
    </w:p>
    <w:p w14:paraId="67DD5230" w14:textId="77777777" w:rsidR="00F142A4" w:rsidRDefault="00F142A4" w:rsidP="00C00996">
      <w:pPr>
        <w:numPr>
          <w:ilvl w:val="0"/>
          <w:numId w:val="37"/>
        </w:numPr>
        <w:spacing w:after="0" w:line="240" w:lineRule="auto"/>
        <w:jc w:val="both"/>
        <w:rPr>
          <w:rFonts w:ascii="Arial" w:hAnsi="Arial" w:cs="Arial"/>
          <w:sz w:val="24"/>
          <w:szCs w:val="24"/>
        </w:rPr>
      </w:pPr>
      <w:r w:rsidRPr="00F142A4">
        <w:rPr>
          <w:rFonts w:ascii="Arial" w:hAnsi="Arial" w:cs="Arial"/>
          <w:sz w:val="24"/>
          <w:szCs w:val="24"/>
        </w:rPr>
        <w:t>Se recopilará y procesará la cantidad mínima de datos necesarios para cumplir con la finalidad del tratamiento.</w:t>
      </w:r>
    </w:p>
    <w:p w14:paraId="17B52900" w14:textId="77777777" w:rsidR="00EC2A65" w:rsidRPr="00F142A4" w:rsidRDefault="00EC2A65" w:rsidP="00EC2A65">
      <w:pPr>
        <w:spacing w:after="0" w:line="240" w:lineRule="auto"/>
        <w:ind w:left="720"/>
        <w:jc w:val="both"/>
        <w:rPr>
          <w:rFonts w:ascii="Arial" w:hAnsi="Arial" w:cs="Arial"/>
          <w:sz w:val="24"/>
          <w:szCs w:val="24"/>
        </w:rPr>
      </w:pPr>
    </w:p>
    <w:p w14:paraId="30A6E65D"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3.4. </w:t>
      </w:r>
      <w:r w:rsidRPr="00F142A4">
        <w:rPr>
          <w:rFonts w:ascii="Arial" w:hAnsi="Arial" w:cs="Arial"/>
          <w:b/>
          <w:bCs/>
          <w:sz w:val="24"/>
          <w:szCs w:val="24"/>
        </w:rPr>
        <w:t>Exactitud:</w:t>
      </w:r>
    </w:p>
    <w:p w14:paraId="478DB270" w14:textId="6B54F5A4" w:rsidR="00EC2A65" w:rsidRPr="00415999" w:rsidRDefault="00F142A4" w:rsidP="006453F1">
      <w:pPr>
        <w:numPr>
          <w:ilvl w:val="0"/>
          <w:numId w:val="38"/>
        </w:numPr>
        <w:spacing w:after="0" w:line="240" w:lineRule="auto"/>
        <w:jc w:val="both"/>
        <w:rPr>
          <w:rFonts w:ascii="Arial" w:hAnsi="Arial" w:cs="Arial"/>
          <w:sz w:val="24"/>
          <w:szCs w:val="24"/>
        </w:rPr>
      </w:pPr>
      <w:r w:rsidRPr="00415999">
        <w:rPr>
          <w:rFonts w:ascii="Arial" w:hAnsi="Arial" w:cs="Arial"/>
          <w:sz w:val="24"/>
          <w:szCs w:val="24"/>
        </w:rPr>
        <w:t>Se tomarán medidas razonables para garantizar que los datos personales sean precisos y estén actualizados.</w:t>
      </w:r>
    </w:p>
    <w:p w14:paraId="7253F775" w14:textId="77777777" w:rsidR="00EC2A65" w:rsidRPr="00F142A4" w:rsidRDefault="00EC2A65" w:rsidP="00EC2A65">
      <w:pPr>
        <w:spacing w:after="0" w:line="240" w:lineRule="auto"/>
        <w:ind w:left="720"/>
        <w:jc w:val="both"/>
        <w:rPr>
          <w:rFonts w:ascii="Arial" w:hAnsi="Arial" w:cs="Arial"/>
          <w:sz w:val="24"/>
          <w:szCs w:val="24"/>
        </w:rPr>
      </w:pPr>
    </w:p>
    <w:p w14:paraId="6DF6BBB0"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3.5. </w:t>
      </w:r>
      <w:r w:rsidRPr="00F142A4">
        <w:rPr>
          <w:rFonts w:ascii="Arial" w:hAnsi="Arial" w:cs="Arial"/>
          <w:b/>
          <w:bCs/>
          <w:sz w:val="24"/>
          <w:szCs w:val="24"/>
        </w:rPr>
        <w:t>Limitación de Plazo de Conservación:</w:t>
      </w:r>
    </w:p>
    <w:p w14:paraId="2D8B4C38" w14:textId="77777777" w:rsidR="00F142A4" w:rsidRDefault="00F142A4" w:rsidP="00C00996">
      <w:pPr>
        <w:numPr>
          <w:ilvl w:val="0"/>
          <w:numId w:val="39"/>
        </w:numPr>
        <w:spacing w:after="0" w:line="240" w:lineRule="auto"/>
        <w:jc w:val="both"/>
        <w:rPr>
          <w:rFonts w:ascii="Arial" w:hAnsi="Arial" w:cs="Arial"/>
          <w:sz w:val="24"/>
          <w:szCs w:val="24"/>
        </w:rPr>
      </w:pPr>
      <w:r w:rsidRPr="00F142A4">
        <w:rPr>
          <w:rFonts w:ascii="Arial" w:hAnsi="Arial" w:cs="Arial"/>
          <w:sz w:val="24"/>
          <w:szCs w:val="24"/>
        </w:rPr>
        <w:t>Los datos personales se conservarán únicamente durante el tiempo necesario para cumplir con la finalidad del tratamiento, y se eliminarán cuando ya no sean necesarios.</w:t>
      </w:r>
    </w:p>
    <w:p w14:paraId="2F6F6A5A" w14:textId="77777777" w:rsidR="00C00996" w:rsidRPr="00F142A4" w:rsidRDefault="00C00996" w:rsidP="00C00996">
      <w:pPr>
        <w:spacing w:after="0" w:line="240" w:lineRule="auto"/>
        <w:ind w:left="720"/>
        <w:jc w:val="both"/>
        <w:rPr>
          <w:rFonts w:ascii="Arial" w:hAnsi="Arial" w:cs="Arial"/>
          <w:sz w:val="24"/>
          <w:szCs w:val="24"/>
        </w:rPr>
      </w:pPr>
    </w:p>
    <w:p w14:paraId="53F7CECB"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3.6. </w:t>
      </w:r>
      <w:r w:rsidRPr="00F142A4">
        <w:rPr>
          <w:rFonts w:ascii="Arial" w:hAnsi="Arial" w:cs="Arial"/>
          <w:b/>
          <w:bCs/>
          <w:sz w:val="24"/>
          <w:szCs w:val="24"/>
        </w:rPr>
        <w:t>Integridad y Confidencialidad:</w:t>
      </w:r>
    </w:p>
    <w:p w14:paraId="64C52267" w14:textId="77777777" w:rsidR="00F142A4" w:rsidRDefault="00F142A4" w:rsidP="00C00996">
      <w:pPr>
        <w:numPr>
          <w:ilvl w:val="0"/>
          <w:numId w:val="40"/>
        </w:numPr>
        <w:spacing w:after="0" w:line="240" w:lineRule="auto"/>
        <w:jc w:val="both"/>
        <w:rPr>
          <w:rFonts w:ascii="Arial" w:hAnsi="Arial" w:cs="Arial"/>
          <w:sz w:val="24"/>
          <w:szCs w:val="24"/>
        </w:rPr>
      </w:pPr>
      <w:r w:rsidRPr="00F142A4">
        <w:rPr>
          <w:rFonts w:ascii="Arial" w:hAnsi="Arial" w:cs="Arial"/>
          <w:sz w:val="24"/>
          <w:szCs w:val="24"/>
        </w:rPr>
        <w:t>Se implementarán medidas de seguridad para proteger los datos personales contra accesos no autorizados, pérdidas o daños.</w:t>
      </w:r>
    </w:p>
    <w:p w14:paraId="03507B33" w14:textId="77777777" w:rsidR="00EC2A65" w:rsidRPr="00F142A4" w:rsidRDefault="00EC2A65" w:rsidP="00EC2A65">
      <w:pPr>
        <w:spacing w:after="0" w:line="240" w:lineRule="auto"/>
        <w:ind w:left="720"/>
        <w:jc w:val="both"/>
        <w:rPr>
          <w:rFonts w:ascii="Arial" w:hAnsi="Arial" w:cs="Arial"/>
          <w:sz w:val="24"/>
          <w:szCs w:val="24"/>
        </w:rPr>
      </w:pPr>
    </w:p>
    <w:p w14:paraId="79C5AF64"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3.7. </w:t>
      </w:r>
      <w:r w:rsidRPr="00F142A4">
        <w:rPr>
          <w:rFonts w:ascii="Arial" w:hAnsi="Arial" w:cs="Arial"/>
          <w:b/>
          <w:bCs/>
          <w:sz w:val="24"/>
          <w:szCs w:val="24"/>
        </w:rPr>
        <w:t>Responsabilidad Proactiva:</w:t>
      </w:r>
    </w:p>
    <w:p w14:paraId="2FE697B3" w14:textId="6E278553" w:rsidR="00F142A4" w:rsidRDefault="00EC2A65" w:rsidP="00C00996">
      <w:pPr>
        <w:numPr>
          <w:ilvl w:val="0"/>
          <w:numId w:val="41"/>
        </w:numPr>
        <w:spacing w:after="0" w:line="240" w:lineRule="auto"/>
        <w:jc w:val="both"/>
        <w:rPr>
          <w:rFonts w:ascii="Arial" w:hAnsi="Arial" w:cs="Arial"/>
          <w:sz w:val="24"/>
          <w:szCs w:val="24"/>
        </w:rPr>
      </w:pPr>
      <w:r>
        <w:rPr>
          <w:rFonts w:ascii="Arial" w:hAnsi="Arial" w:cs="Arial"/>
          <w:sz w:val="24"/>
          <w:szCs w:val="24"/>
        </w:rPr>
        <w:t>SOLUPROINT</w:t>
      </w:r>
      <w:r w:rsidR="00F142A4" w:rsidRPr="00F142A4">
        <w:rPr>
          <w:rFonts w:ascii="Arial" w:hAnsi="Arial" w:cs="Arial"/>
          <w:sz w:val="24"/>
          <w:szCs w:val="24"/>
        </w:rPr>
        <w:t xml:space="preserve"> asumirá la responsabilidad de demostrar el cumplimiento de estas políticas y las leyes de privacidad.</w:t>
      </w:r>
    </w:p>
    <w:p w14:paraId="6A2628BC" w14:textId="77777777" w:rsidR="00F142A4" w:rsidRPr="00F142A4" w:rsidRDefault="00F142A4" w:rsidP="00C00996">
      <w:pPr>
        <w:spacing w:after="0" w:line="240" w:lineRule="auto"/>
        <w:ind w:left="720"/>
        <w:jc w:val="both"/>
        <w:rPr>
          <w:rFonts w:ascii="Arial" w:hAnsi="Arial" w:cs="Arial"/>
          <w:sz w:val="24"/>
          <w:szCs w:val="24"/>
        </w:rPr>
      </w:pPr>
    </w:p>
    <w:p w14:paraId="3C5677FB"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4. Responsabilidades</w:t>
      </w:r>
    </w:p>
    <w:p w14:paraId="5FC80E68" w14:textId="77777777" w:rsidR="00EC2A65" w:rsidRPr="00F142A4" w:rsidRDefault="00EC2A65" w:rsidP="00C00996">
      <w:pPr>
        <w:spacing w:after="0" w:line="240" w:lineRule="auto"/>
        <w:jc w:val="both"/>
        <w:rPr>
          <w:rFonts w:ascii="Arial" w:hAnsi="Arial" w:cs="Arial"/>
          <w:sz w:val="24"/>
          <w:szCs w:val="24"/>
        </w:rPr>
      </w:pPr>
    </w:p>
    <w:p w14:paraId="5C45BCBC"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4.1. </w:t>
      </w:r>
      <w:r w:rsidRPr="00F142A4">
        <w:rPr>
          <w:rFonts w:ascii="Arial" w:hAnsi="Arial" w:cs="Arial"/>
          <w:b/>
          <w:bCs/>
          <w:sz w:val="24"/>
          <w:szCs w:val="24"/>
        </w:rPr>
        <w:t>Alta Dirección:</w:t>
      </w:r>
    </w:p>
    <w:p w14:paraId="7A666F5B" w14:textId="77777777" w:rsidR="00F142A4" w:rsidRPr="00F142A4" w:rsidRDefault="00F142A4" w:rsidP="00C00996">
      <w:pPr>
        <w:numPr>
          <w:ilvl w:val="0"/>
          <w:numId w:val="42"/>
        </w:numPr>
        <w:spacing w:after="0" w:line="240" w:lineRule="auto"/>
        <w:jc w:val="both"/>
        <w:rPr>
          <w:rFonts w:ascii="Arial" w:hAnsi="Arial" w:cs="Arial"/>
          <w:sz w:val="24"/>
          <w:szCs w:val="24"/>
        </w:rPr>
      </w:pPr>
      <w:r w:rsidRPr="00F142A4">
        <w:rPr>
          <w:rFonts w:ascii="Arial" w:hAnsi="Arial" w:cs="Arial"/>
          <w:sz w:val="24"/>
          <w:szCs w:val="24"/>
        </w:rPr>
        <w:t>Aprobar y revisar periódicamente las políticas de protección de datos.</w:t>
      </w:r>
    </w:p>
    <w:p w14:paraId="46CAE7F3" w14:textId="77777777" w:rsidR="00F142A4" w:rsidRDefault="00F142A4" w:rsidP="00C00996">
      <w:pPr>
        <w:numPr>
          <w:ilvl w:val="0"/>
          <w:numId w:val="42"/>
        </w:numPr>
        <w:spacing w:after="0" w:line="240" w:lineRule="auto"/>
        <w:jc w:val="both"/>
        <w:rPr>
          <w:rFonts w:ascii="Arial" w:hAnsi="Arial" w:cs="Arial"/>
          <w:sz w:val="24"/>
          <w:szCs w:val="24"/>
        </w:rPr>
      </w:pPr>
      <w:r w:rsidRPr="00F142A4">
        <w:rPr>
          <w:rFonts w:ascii="Arial" w:hAnsi="Arial" w:cs="Arial"/>
          <w:sz w:val="24"/>
          <w:szCs w:val="24"/>
        </w:rPr>
        <w:t>Asignar recursos para la implementación y mantenimiento de medidas de seguridad.</w:t>
      </w:r>
    </w:p>
    <w:p w14:paraId="421B908B" w14:textId="77777777" w:rsidR="00EC2A65" w:rsidRPr="00F142A4" w:rsidRDefault="00EC2A65" w:rsidP="00EC2A65">
      <w:pPr>
        <w:spacing w:after="0" w:line="240" w:lineRule="auto"/>
        <w:ind w:left="720"/>
        <w:jc w:val="both"/>
        <w:rPr>
          <w:rFonts w:ascii="Arial" w:hAnsi="Arial" w:cs="Arial"/>
          <w:sz w:val="24"/>
          <w:szCs w:val="24"/>
        </w:rPr>
      </w:pPr>
    </w:p>
    <w:p w14:paraId="713132B6"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4.2. </w:t>
      </w:r>
      <w:r w:rsidRPr="00F142A4">
        <w:rPr>
          <w:rFonts w:ascii="Arial" w:hAnsi="Arial" w:cs="Arial"/>
          <w:b/>
          <w:bCs/>
          <w:sz w:val="24"/>
          <w:szCs w:val="24"/>
        </w:rPr>
        <w:t>Equipo de Protección de Datos:</w:t>
      </w:r>
    </w:p>
    <w:p w14:paraId="07735D5E" w14:textId="77777777" w:rsidR="00F142A4" w:rsidRPr="00F142A4" w:rsidRDefault="00F142A4" w:rsidP="00C00996">
      <w:pPr>
        <w:numPr>
          <w:ilvl w:val="0"/>
          <w:numId w:val="43"/>
        </w:numPr>
        <w:spacing w:after="0" w:line="240" w:lineRule="auto"/>
        <w:jc w:val="both"/>
        <w:rPr>
          <w:rFonts w:ascii="Arial" w:hAnsi="Arial" w:cs="Arial"/>
          <w:sz w:val="24"/>
          <w:szCs w:val="24"/>
        </w:rPr>
      </w:pPr>
      <w:r w:rsidRPr="00F142A4">
        <w:rPr>
          <w:rFonts w:ascii="Arial" w:hAnsi="Arial" w:cs="Arial"/>
          <w:sz w:val="24"/>
          <w:szCs w:val="24"/>
        </w:rPr>
        <w:t>Implementar y gestionar controles de seguridad.</w:t>
      </w:r>
    </w:p>
    <w:p w14:paraId="6FD18C54" w14:textId="77777777" w:rsidR="00F142A4" w:rsidRDefault="00F142A4" w:rsidP="00C00996">
      <w:pPr>
        <w:numPr>
          <w:ilvl w:val="0"/>
          <w:numId w:val="43"/>
        </w:numPr>
        <w:spacing w:after="0" w:line="240" w:lineRule="auto"/>
        <w:jc w:val="both"/>
        <w:rPr>
          <w:rFonts w:ascii="Arial" w:hAnsi="Arial" w:cs="Arial"/>
          <w:sz w:val="24"/>
          <w:szCs w:val="24"/>
        </w:rPr>
      </w:pPr>
      <w:r w:rsidRPr="00F142A4">
        <w:rPr>
          <w:rFonts w:ascii="Arial" w:hAnsi="Arial" w:cs="Arial"/>
          <w:sz w:val="24"/>
          <w:szCs w:val="24"/>
        </w:rPr>
        <w:t>Mantenerse actualizado sobre las leyes y regulaciones de privacidad.</w:t>
      </w:r>
    </w:p>
    <w:p w14:paraId="1F251253" w14:textId="77777777" w:rsidR="00EC2A65" w:rsidRPr="00F142A4" w:rsidRDefault="00EC2A65" w:rsidP="00EC2A65">
      <w:pPr>
        <w:spacing w:after="0" w:line="240" w:lineRule="auto"/>
        <w:ind w:left="720"/>
        <w:jc w:val="both"/>
        <w:rPr>
          <w:rFonts w:ascii="Arial" w:hAnsi="Arial" w:cs="Arial"/>
          <w:sz w:val="24"/>
          <w:szCs w:val="24"/>
        </w:rPr>
      </w:pPr>
    </w:p>
    <w:p w14:paraId="550160A9"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4.3. </w:t>
      </w:r>
      <w:r w:rsidRPr="00F142A4">
        <w:rPr>
          <w:rFonts w:ascii="Arial" w:hAnsi="Arial" w:cs="Arial"/>
          <w:b/>
          <w:bCs/>
          <w:sz w:val="24"/>
          <w:szCs w:val="24"/>
        </w:rPr>
        <w:t>Usuarios Finales:</w:t>
      </w:r>
    </w:p>
    <w:p w14:paraId="30E60DD6" w14:textId="77777777" w:rsidR="00F142A4" w:rsidRPr="00F142A4" w:rsidRDefault="00F142A4" w:rsidP="00C00996">
      <w:pPr>
        <w:numPr>
          <w:ilvl w:val="0"/>
          <w:numId w:val="44"/>
        </w:numPr>
        <w:spacing w:after="0" w:line="240" w:lineRule="auto"/>
        <w:jc w:val="both"/>
        <w:rPr>
          <w:rFonts w:ascii="Arial" w:hAnsi="Arial" w:cs="Arial"/>
          <w:sz w:val="24"/>
          <w:szCs w:val="24"/>
        </w:rPr>
      </w:pPr>
      <w:r w:rsidRPr="00F142A4">
        <w:rPr>
          <w:rFonts w:ascii="Arial" w:hAnsi="Arial" w:cs="Arial"/>
          <w:sz w:val="24"/>
          <w:szCs w:val="24"/>
        </w:rPr>
        <w:t>Cumplir con las políticas y procedimientos de protección de datos.</w:t>
      </w:r>
    </w:p>
    <w:p w14:paraId="04AD8770" w14:textId="77777777" w:rsidR="00F142A4" w:rsidRDefault="00F142A4" w:rsidP="00C00996">
      <w:pPr>
        <w:numPr>
          <w:ilvl w:val="0"/>
          <w:numId w:val="44"/>
        </w:numPr>
        <w:spacing w:after="0" w:line="240" w:lineRule="auto"/>
        <w:jc w:val="both"/>
        <w:rPr>
          <w:rFonts w:ascii="Arial" w:hAnsi="Arial" w:cs="Arial"/>
          <w:sz w:val="24"/>
          <w:szCs w:val="24"/>
        </w:rPr>
      </w:pPr>
      <w:r w:rsidRPr="00F142A4">
        <w:rPr>
          <w:rFonts w:ascii="Arial" w:hAnsi="Arial" w:cs="Arial"/>
          <w:sz w:val="24"/>
          <w:szCs w:val="24"/>
        </w:rPr>
        <w:t>Reportar cualquier incidente de seguridad o incumplimiento de políticas.</w:t>
      </w:r>
    </w:p>
    <w:p w14:paraId="6C91186B" w14:textId="77777777" w:rsidR="00F142A4" w:rsidRPr="00F142A4" w:rsidRDefault="00F142A4" w:rsidP="00C00996">
      <w:pPr>
        <w:spacing w:after="0" w:line="240" w:lineRule="auto"/>
        <w:ind w:left="720"/>
        <w:jc w:val="both"/>
        <w:rPr>
          <w:rFonts w:ascii="Arial" w:hAnsi="Arial" w:cs="Arial"/>
          <w:sz w:val="24"/>
          <w:szCs w:val="24"/>
        </w:rPr>
      </w:pPr>
    </w:p>
    <w:p w14:paraId="10318C1D"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5. Recolección y Tratamiento de Datos Personales</w:t>
      </w:r>
    </w:p>
    <w:p w14:paraId="272AF800" w14:textId="77777777" w:rsidR="00EC2A65" w:rsidRPr="00F142A4" w:rsidRDefault="00EC2A65" w:rsidP="00C00996">
      <w:pPr>
        <w:spacing w:after="0" w:line="240" w:lineRule="auto"/>
        <w:jc w:val="both"/>
        <w:rPr>
          <w:rFonts w:ascii="Arial" w:hAnsi="Arial" w:cs="Arial"/>
          <w:sz w:val="24"/>
          <w:szCs w:val="24"/>
        </w:rPr>
      </w:pPr>
    </w:p>
    <w:p w14:paraId="57D8DF65"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5.1. </w:t>
      </w:r>
      <w:r w:rsidRPr="00F142A4">
        <w:rPr>
          <w:rFonts w:ascii="Arial" w:hAnsi="Arial" w:cs="Arial"/>
          <w:b/>
          <w:bCs/>
          <w:sz w:val="24"/>
          <w:szCs w:val="24"/>
        </w:rPr>
        <w:t>Procedimientos de Recolección:</w:t>
      </w:r>
    </w:p>
    <w:p w14:paraId="35FEFBA3" w14:textId="33199D2F" w:rsidR="00F142A4" w:rsidRDefault="00F142A4" w:rsidP="00C00996">
      <w:pPr>
        <w:numPr>
          <w:ilvl w:val="0"/>
          <w:numId w:val="45"/>
        </w:numPr>
        <w:spacing w:after="0" w:line="240" w:lineRule="auto"/>
        <w:jc w:val="both"/>
        <w:rPr>
          <w:rFonts w:ascii="Arial" w:hAnsi="Arial" w:cs="Arial"/>
          <w:sz w:val="24"/>
          <w:szCs w:val="24"/>
        </w:rPr>
      </w:pPr>
      <w:r w:rsidRPr="00F142A4">
        <w:rPr>
          <w:rFonts w:ascii="Arial" w:hAnsi="Arial" w:cs="Arial"/>
          <w:sz w:val="24"/>
          <w:szCs w:val="24"/>
        </w:rPr>
        <w:t>Se seguirán procedimientos éticos y legales para recopilar datos personales</w:t>
      </w:r>
      <w:r w:rsidR="00BE19A3">
        <w:rPr>
          <w:rFonts w:ascii="Arial" w:hAnsi="Arial" w:cs="Arial"/>
          <w:sz w:val="24"/>
          <w:szCs w:val="24"/>
        </w:rPr>
        <w:t xml:space="preserve">, obtenidos por cualquier medio escrito, oral, a través de llamadas telefónicas, obtenidos por página web </w:t>
      </w:r>
      <w:hyperlink r:id="rId9" w:history="1">
        <w:r w:rsidR="00BE19A3" w:rsidRPr="00803074">
          <w:rPr>
            <w:rStyle w:val="Hipervnculo"/>
            <w:rFonts w:ascii="Arial" w:hAnsi="Arial" w:cs="Arial"/>
            <w:sz w:val="24"/>
            <w:szCs w:val="24"/>
          </w:rPr>
          <w:t>www.soluproint.com</w:t>
        </w:r>
      </w:hyperlink>
      <w:r w:rsidR="00BE19A3">
        <w:rPr>
          <w:rFonts w:ascii="Arial" w:hAnsi="Arial" w:cs="Arial"/>
          <w:sz w:val="24"/>
          <w:szCs w:val="24"/>
        </w:rPr>
        <w:t xml:space="preserve"> o redes sociales de SOLUPROINT.</w:t>
      </w:r>
    </w:p>
    <w:p w14:paraId="72532353" w14:textId="77777777" w:rsidR="00EC2A65" w:rsidRPr="00F142A4" w:rsidRDefault="00EC2A65" w:rsidP="00EC2A65">
      <w:pPr>
        <w:spacing w:after="0" w:line="240" w:lineRule="auto"/>
        <w:ind w:left="720"/>
        <w:jc w:val="both"/>
        <w:rPr>
          <w:rFonts w:ascii="Arial" w:hAnsi="Arial" w:cs="Arial"/>
          <w:sz w:val="24"/>
          <w:szCs w:val="24"/>
        </w:rPr>
      </w:pPr>
    </w:p>
    <w:p w14:paraId="12085CCE"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5.2. </w:t>
      </w:r>
      <w:r w:rsidRPr="00F142A4">
        <w:rPr>
          <w:rFonts w:ascii="Arial" w:hAnsi="Arial" w:cs="Arial"/>
          <w:b/>
          <w:bCs/>
          <w:sz w:val="24"/>
          <w:szCs w:val="24"/>
        </w:rPr>
        <w:t>Consentimiento del Titular de Datos:</w:t>
      </w:r>
    </w:p>
    <w:p w14:paraId="65DD1457" w14:textId="77777777" w:rsidR="00F142A4" w:rsidRDefault="00F142A4" w:rsidP="00C00996">
      <w:pPr>
        <w:numPr>
          <w:ilvl w:val="0"/>
          <w:numId w:val="46"/>
        </w:numPr>
        <w:spacing w:after="0" w:line="240" w:lineRule="auto"/>
        <w:jc w:val="both"/>
        <w:rPr>
          <w:rFonts w:ascii="Arial" w:hAnsi="Arial" w:cs="Arial"/>
          <w:sz w:val="24"/>
          <w:szCs w:val="24"/>
        </w:rPr>
      </w:pPr>
      <w:r w:rsidRPr="00F142A4">
        <w:rPr>
          <w:rFonts w:ascii="Arial" w:hAnsi="Arial" w:cs="Arial"/>
          <w:sz w:val="24"/>
          <w:szCs w:val="24"/>
        </w:rPr>
        <w:t>Se obtendrá el consentimiento explícito de los titulares de datos antes de recopilar o procesar sus datos personales.</w:t>
      </w:r>
    </w:p>
    <w:p w14:paraId="7A8BA602" w14:textId="77777777" w:rsidR="00EC2A65" w:rsidRDefault="00EC2A65" w:rsidP="00EC2A65">
      <w:pPr>
        <w:spacing w:after="0" w:line="240" w:lineRule="auto"/>
        <w:ind w:left="720"/>
        <w:jc w:val="both"/>
        <w:rPr>
          <w:rFonts w:ascii="Arial" w:hAnsi="Arial" w:cs="Arial"/>
          <w:sz w:val="24"/>
          <w:szCs w:val="24"/>
        </w:rPr>
      </w:pPr>
    </w:p>
    <w:p w14:paraId="6D622EB6"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5.3. </w:t>
      </w:r>
      <w:r w:rsidRPr="00F142A4">
        <w:rPr>
          <w:rFonts w:ascii="Arial" w:hAnsi="Arial" w:cs="Arial"/>
          <w:b/>
          <w:bCs/>
          <w:sz w:val="24"/>
          <w:szCs w:val="24"/>
        </w:rPr>
        <w:t>Propósito de Recolección:</w:t>
      </w:r>
    </w:p>
    <w:p w14:paraId="6AA6E58A" w14:textId="77777777" w:rsidR="00F142A4" w:rsidRDefault="00F142A4" w:rsidP="00C00996">
      <w:pPr>
        <w:numPr>
          <w:ilvl w:val="0"/>
          <w:numId w:val="47"/>
        </w:numPr>
        <w:spacing w:after="0" w:line="240" w:lineRule="auto"/>
        <w:jc w:val="both"/>
        <w:rPr>
          <w:rFonts w:ascii="Arial" w:hAnsi="Arial" w:cs="Arial"/>
          <w:sz w:val="24"/>
          <w:szCs w:val="24"/>
        </w:rPr>
      </w:pPr>
      <w:r w:rsidRPr="00F142A4">
        <w:rPr>
          <w:rFonts w:ascii="Arial" w:hAnsi="Arial" w:cs="Arial"/>
          <w:sz w:val="24"/>
          <w:szCs w:val="24"/>
        </w:rPr>
        <w:t>Se informará claramente a los titulares sobre la finalidad específica para la cual se recopilan sus datos.</w:t>
      </w:r>
    </w:p>
    <w:p w14:paraId="050F3043" w14:textId="77777777" w:rsidR="00F142A4" w:rsidRDefault="00F142A4" w:rsidP="00C00996">
      <w:pPr>
        <w:spacing w:after="0" w:line="240" w:lineRule="auto"/>
        <w:ind w:left="720"/>
        <w:jc w:val="both"/>
        <w:rPr>
          <w:rFonts w:ascii="Arial" w:hAnsi="Arial" w:cs="Arial"/>
          <w:sz w:val="24"/>
          <w:szCs w:val="24"/>
        </w:rPr>
      </w:pPr>
    </w:p>
    <w:p w14:paraId="1FC0CEDA"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6. Derechos de los Titulares de Datos</w:t>
      </w:r>
    </w:p>
    <w:p w14:paraId="0893005C" w14:textId="77777777" w:rsidR="00EC2A65" w:rsidRPr="00F142A4" w:rsidRDefault="00EC2A65" w:rsidP="00C00996">
      <w:pPr>
        <w:spacing w:after="0" w:line="240" w:lineRule="auto"/>
        <w:jc w:val="both"/>
        <w:rPr>
          <w:rFonts w:ascii="Arial" w:hAnsi="Arial" w:cs="Arial"/>
          <w:sz w:val="24"/>
          <w:szCs w:val="24"/>
        </w:rPr>
      </w:pPr>
    </w:p>
    <w:p w14:paraId="42CC545E"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6.1. </w:t>
      </w:r>
      <w:r w:rsidRPr="00F142A4">
        <w:rPr>
          <w:rFonts w:ascii="Arial" w:hAnsi="Arial" w:cs="Arial"/>
          <w:b/>
          <w:bCs/>
          <w:sz w:val="24"/>
          <w:szCs w:val="24"/>
        </w:rPr>
        <w:t>Derecho de Acceso:</w:t>
      </w:r>
    </w:p>
    <w:p w14:paraId="33CD6574" w14:textId="77777777" w:rsidR="00F142A4" w:rsidRDefault="00F142A4" w:rsidP="00C00996">
      <w:pPr>
        <w:numPr>
          <w:ilvl w:val="0"/>
          <w:numId w:val="48"/>
        </w:numPr>
        <w:spacing w:after="0" w:line="240" w:lineRule="auto"/>
        <w:jc w:val="both"/>
        <w:rPr>
          <w:rFonts w:ascii="Arial" w:hAnsi="Arial" w:cs="Arial"/>
          <w:sz w:val="24"/>
          <w:szCs w:val="24"/>
        </w:rPr>
      </w:pPr>
      <w:r w:rsidRPr="00F142A4">
        <w:rPr>
          <w:rFonts w:ascii="Arial" w:hAnsi="Arial" w:cs="Arial"/>
          <w:sz w:val="24"/>
          <w:szCs w:val="24"/>
        </w:rPr>
        <w:t>Se garantizará el derecho de los titulares de datos a acceder a la información que poseemos sobre ellos.</w:t>
      </w:r>
    </w:p>
    <w:p w14:paraId="1B06902B" w14:textId="77777777" w:rsidR="00EC2A65" w:rsidRPr="00F142A4" w:rsidRDefault="00EC2A65" w:rsidP="00EC2A65">
      <w:pPr>
        <w:spacing w:after="0" w:line="240" w:lineRule="auto"/>
        <w:ind w:left="720"/>
        <w:jc w:val="both"/>
        <w:rPr>
          <w:rFonts w:ascii="Arial" w:hAnsi="Arial" w:cs="Arial"/>
          <w:sz w:val="24"/>
          <w:szCs w:val="24"/>
        </w:rPr>
      </w:pPr>
    </w:p>
    <w:p w14:paraId="69B9DBAB"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6.2. </w:t>
      </w:r>
      <w:r w:rsidRPr="00F142A4">
        <w:rPr>
          <w:rFonts w:ascii="Arial" w:hAnsi="Arial" w:cs="Arial"/>
          <w:b/>
          <w:bCs/>
          <w:sz w:val="24"/>
          <w:szCs w:val="24"/>
        </w:rPr>
        <w:t>Derecho de Rectificación:</w:t>
      </w:r>
    </w:p>
    <w:p w14:paraId="1A2D28BB" w14:textId="77777777" w:rsidR="00F142A4" w:rsidRDefault="00F142A4" w:rsidP="00C00996">
      <w:pPr>
        <w:numPr>
          <w:ilvl w:val="0"/>
          <w:numId w:val="49"/>
        </w:numPr>
        <w:spacing w:after="0" w:line="240" w:lineRule="auto"/>
        <w:jc w:val="both"/>
        <w:rPr>
          <w:rFonts w:ascii="Arial" w:hAnsi="Arial" w:cs="Arial"/>
          <w:sz w:val="24"/>
          <w:szCs w:val="24"/>
        </w:rPr>
      </w:pPr>
      <w:r w:rsidRPr="00F142A4">
        <w:rPr>
          <w:rFonts w:ascii="Arial" w:hAnsi="Arial" w:cs="Arial"/>
          <w:sz w:val="24"/>
          <w:szCs w:val="24"/>
        </w:rPr>
        <w:t>Se permitirá a los titulares corregir cualquier inexactitud en sus datos personales.</w:t>
      </w:r>
    </w:p>
    <w:p w14:paraId="4A7B406D" w14:textId="77777777" w:rsidR="00EC2A65" w:rsidRPr="00F142A4" w:rsidRDefault="00EC2A65" w:rsidP="00EC2A65">
      <w:pPr>
        <w:spacing w:after="0" w:line="240" w:lineRule="auto"/>
        <w:ind w:left="720"/>
        <w:jc w:val="both"/>
        <w:rPr>
          <w:rFonts w:ascii="Arial" w:hAnsi="Arial" w:cs="Arial"/>
          <w:sz w:val="24"/>
          <w:szCs w:val="24"/>
        </w:rPr>
      </w:pPr>
    </w:p>
    <w:p w14:paraId="51806034"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6.3. </w:t>
      </w:r>
      <w:r w:rsidRPr="00F142A4">
        <w:rPr>
          <w:rFonts w:ascii="Arial" w:hAnsi="Arial" w:cs="Arial"/>
          <w:b/>
          <w:bCs/>
          <w:sz w:val="24"/>
          <w:szCs w:val="24"/>
        </w:rPr>
        <w:t>Derecho de Supresión:</w:t>
      </w:r>
    </w:p>
    <w:p w14:paraId="44F795AA" w14:textId="77777777" w:rsidR="00F142A4" w:rsidRDefault="00F142A4" w:rsidP="00C00996">
      <w:pPr>
        <w:numPr>
          <w:ilvl w:val="0"/>
          <w:numId w:val="50"/>
        </w:numPr>
        <w:spacing w:after="0" w:line="240" w:lineRule="auto"/>
        <w:jc w:val="both"/>
        <w:rPr>
          <w:rFonts w:ascii="Arial" w:hAnsi="Arial" w:cs="Arial"/>
          <w:sz w:val="24"/>
          <w:szCs w:val="24"/>
        </w:rPr>
      </w:pPr>
      <w:r w:rsidRPr="00F142A4">
        <w:rPr>
          <w:rFonts w:ascii="Arial" w:hAnsi="Arial" w:cs="Arial"/>
          <w:sz w:val="24"/>
          <w:szCs w:val="24"/>
        </w:rPr>
        <w:t>Se atenderán las solicitudes de los titulares para eliminar sus datos personales cuando ya no sean necesarios para la finalidad del tratamiento.</w:t>
      </w:r>
    </w:p>
    <w:p w14:paraId="12F98744" w14:textId="77777777" w:rsidR="00F142A4" w:rsidRPr="00F142A4" w:rsidRDefault="00F142A4" w:rsidP="00C00996">
      <w:pPr>
        <w:spacing w:after="0" w:line="240" w:lineRule="auto"/>
        <w:jc w:val="both"/>
        <w:rPr>
          <w:rFonts w:ascii="Arial" w:hAnsi="Arial" w:cs="Arial"/>
          <w:sz w:val="24"/>
          <w:szCs w:val="24"/>
        </w:rPr>
      </w:pPr>
    </w:p>
    <w:p w14:paraId="69356E60"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7. Seguridad de la Información</w:t>
      </w:r>
    </w:p>
    <w:p w14:paraId="3B827E5B" w14:textId="740A8AB9" w:rsidR="00EC2A65" w:rsidRPr="00F142A4" w:rsidRDefault="00EC2A65" w:rsidP="00C00996">
      <w:pPr>
        <w:spacing w:after="0" w:line="240" w:lineRule="auto"/>
        <w:jc w:val="both"/>
        <w:rPr>
          <w:rFonts w:ascii="Arial" w:hAnsi="Arial" w:cs="Arial"/>
          <w:sz w:val="24"/>
          <w:szCs w:val="24"/>
        </w:rPr>
      </w:pPr>
    </w:p>
    <w:p w14:paraId="41D84DFD"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7.1. </w:t>
      </w:r>
      <w:r w:rsidRPr="00F142A4">
        <w:rPr>
          <w:rFonts w:ascii="Arial" w:hAnsi="Arial" w:cs="Arial"/>
          <w:b/>
          <w:bCs/>
          <w:sz w:val="24"/>
          <w:szCs w:val="24"/>
        </w:rPr>
        <w:t>Medidas de Seguridad:</w:t>
      </w:r>
    </w:p>
    <w:p w14:paraId="2234B914" w14:textId="77777777" w:rsidR="00F142A4" w:rsidRDefault="00F142A4" w:rsidP="00C00996">
      <w:pPr>
        <w:numPr>
          <w:ilvl w:val="0"/>
          <w:numId w:val="51"/>
        </w:numPr>
        <w:spacing w:after="0" w:line="240" w:lineRule="auto"/>
        <w:jc w:val="both"/>
        <w:rPr>
          <w:rFonts w:ascii="Arial" w:hAnsi="Arial" w:cs="Arial"/>
          <w:sz w:val="24"/>
          <w:szCs w:val="24"/>
        </w:rPr>
      </w:pPr>
      <w:r w:rsidRPr="00F142A4">
        <w:rPr>
          <w:rFonts w:ascii="Arial" w:hAnsi="Arial" w:cs="Arial"/>
          <w:sz w:val="24"/>
          <w:szCs w:val="24"/>
        </w:rPr>
        <w:lastRenderedPageBreak/>
        <w:t>Se implementarán medidas técnicas y organizativas para garantizar la confidencialidad, integridad y disponibilidad de los datos personales.</w:t>
      </w:r>
    </w:p>
    <w:p w14:paraId="00610843" w14:textId="77777777" w:rsidR="00EC2A65" w:rsidRPr="00F142A4" w:rsidRDefault="00EC2A65" w:rsidP="00EC2A65">
      <w:pPr>
        <w:spacing w:after="0" w:line="240" w:lineRule="auto"/>
        <w:ind w:left="720"/>
        <w:jc w:val="both"/>
        <w:rPr>
          <w:rFonts w:ascii="Arial" w:hAnsi="Arial" w:cs="Arial"/>
          <w:sz w:val="24"/>
          <w:szCs w:val="24"/>
        </w:rPr>
      </w:pPr>
    </w:p>
    <w:p w14:paraId="5BAD09C2"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7.2. </w:t>
      </w:r>
      <w:r w:rsidRPr="00F142A4">
        <w:rPr>
          <w:rFonts w:ascii="Arial" w:hAnsi="Arial" w:cs="Arial"/>
          <w:b/>
          <w:bCs/>
          <w:sz w:val="24"/>
          <w:szCs w:val="24"/>
        </w:rPr>
        <w:t>Acceso Autorizado:</w:t>
      </w:r>
    </w:p>
    <w:p w14:paraId="185C3AFC" w14:textId="77777777" w:rsidR="00F142A4" w:rsidRDefault="00F142A4" w:rsidP="00C00996">
      <w:pPr>
        <w:numPr>
          <w:ilvl w:val="0"/>
          <w:numId w:val="52"/>
        </w:numPr>
        <w:spacing w:after="0" w:line="240" w:lineRule="auto"/>
        <w:jc w:val="both"/>
        <w:rPr>
          <w:rFonts w:ascii="Arial" w:hAnsi="Arial" w:cs="Arial"/>
          <w:sz w:val="24"/>
          <w:szCs w:val="24"/>
        </w:rPr>
      </w:pPr>
      <w:r w:rsidRPr="00F142A4">
        <w:rPr>
          <w:rFonts w:ascii="Arial" w:hAnsi="Arial" w:cs="Arial"/>
          <w:sz w:val="24"/>
          <w:szCs w:val="24"/>
        </w:rPr>
        <w:t>El acceso a datos personales estará restringido a personal autorizado y será necesario para cumplir con sus funciones.</w:t>
      </w:r>
    </w:p>
    <w:p w14:paraId="33CEFB79" w14:textId="77777777" w:rsidR="00F142A4" w:rsidRPr="00F142A4" w:rsidRDefault="00F142A4" w:rsidP="00C00996">
      <w:pPr>
        <w:spacing w:after="0" w:line="240" w:lineRule="auto"/>
        <w:ind w:left="720"/>
        <w:jc w:val="both"/>
        <w:rPr>
          <w:rFonts w:ascii="Arial" w:hAnsi="Arial" w:cs="Arial"/>
          <w:sz w:val="24"/>
          <w:szCs w:val="24"/>
        </w:rPr>
      </w:pPr>
    </w:p>
    <w:p w14:paraId="254F916B"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8. Transferencia de Datos Personales</w:t>
      </w:r>
    </w:p>
    <w:p w14:paraId="3221821B" w14:textId="77777777" w:rsidR="00EC2A65" w:rsidRPr="00F142A4" w:rsidRDefault="00EC2A65" w:rsidP="00C00996">
      <w:pPr>
        <w:spacing w:after="0" w:line="240" w:lineRule="auto"/>
        <w:jc w:val="both"/>
        <w:rPr>
          <w:rFonts w:ascii="Arial" w:hAnsi="Arial" w:cs="Arial"/>
          <w:sz w:val="24"/>
          <w:szCs w:val="24"/>
        </w:rPr>
      </w:pPr>
    </w:p>
    <w:p w14:paraId="788A6E5D"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8.1. </w:t>
      </w:r>
      <w:r w:rsidRPr="00F142A4">
        <w:rPr>
          <w:rFonts w:ascii="Arial" w:hAnsi="Arial" w:cs="Arial"/>
          <w:b/>
          <w:bCs/>
          <w:sz w:val="24"/>
          <w:szCs w:val="24"/>
        </w:rPr>
        <w:t>Transferencias Internacionales:</w:t>
      </w:r>
    </w:p>
    <w:p w14:paraId="71B8E456" w14:textId="77777777" w:rsidR="00F142A4" w:rsidRDefault="00F142A4" w:rsidP="00C00996">
      <w:pPr>
        <w:numPr>
          <w:ilvl w:val="0"/>
          <w:numId w:val="53"/>
        </w:numPr>
        <w:spacing w:after="0" w:line="240" w:lineRule="auto"/>
        <w:jc w:val="both"/>
        <w:rPr>
          <w:rFonts w:ascii="Arial" w:hAnsi="Arial" w:cs="Arial"/>
          <w:sz w:val="24"/>
          <w:szCs w:val="24"/>
        </w:rPr>
      </w:pPr>
      <w:r w:rsidRPr="00F142A4">
        <w:rPr>
          <w:rFonts w:ascii="Arial" w:hAnsi="Arial" w:cs="Arial"/>
          <w:sz w:val="24"/>
          <w:szCs w:val="24"/>
        </w:rPr>
        <w:t>Antes de realizar transferencias internacionales de datos personales, se evaluará la adecuación de la protección de datos en el país de destino.</w:t>
      </w:r>
    </w:p>
    <w:p w14:paraId="4FA90F7B" w14:textId="77777777" w:rsidR="00F142A4" w:rsidRPr="00F142A4" w:rsidRDefault="00F142A4" w:rsidP="00C00996">
      <w:pPr>
        <w:spacing w:after="0" w:line="240" w:lineRule="auto"/>
        <w:ind w:left="720"/>
        <w:jc w:val="both"/>
        <w:rPr>
          <w:rFonts w:ascii="Arial" w:hAnsi="Arial" w:cs="Arial"/>
          <w:sz w:val="24"/>
          <w:szCs w:val="24"/>
        </w:rPr>
      </w:pPr>
    </w:p>
    <w:p w14:paraId="5D1CAF80"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9. Incidentes de Seguridad</w:t>
      </w:r>
    </w:p>
    <w:p w14:paraId="08B737E9" w14:textId="77777777" w:rsidR="00EC2A65" w:rsidRPr="00F142A4" w:rsidRDefault="00EC2A65" w:rsidP="00C00996">
      <w:pPr>
        <w:spacing w:after="0" w:line="240" w:lineRule="auto"/>
        <w:jc w:val="both"/>
        <w:rPr>
          <w:rFonts w:ascii="Arial" w:hAnsi="Arial" w:cs="Arial"/>
          <w:sz w:val="24"/>
          <w:szCs w:val="24"/>
        </w:rPr>
      </w:pPr>
    </w:p>
    <w:p w14:paraId="3085AFDF"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9.1. </w:t>
      </w:r>
      <w:r w:rsidRPr="00F142A4">
        <w:rPr>
          <w:rFonts w:ascii="Arial" w:hAnsi="Arial" w:cs="Arial"/>
          <w:b/>
          <w:bCs/>
          <w:sz w:val="24"/>
          <w:szCs w:val="24"/>
        </w:rPr>
        <w:t>Notificación de Incidentes:</w:t>
      </w:r>
    </w:p>
    <w:p w14:paraId="13B8C6D8" w14:textId="77777777" w:rsidR="00F142A4" w:rsidRDefault="00F142A4" w:rsidP="00C00996">
      <w:pPr>
        <w:numPr>
          <w:ilvl w:val="0"/>
          <w:numId w:val="54"/>
        </w:numPr>
        <w:spacing w:after="0" w:line="240" w:lineRule="auto"/>
        <w:jc w:val="both"/>
        <w:rPr>
          <w:rFonts w:ascii="Arial" w:hAnsi="Arial" w:cs="Arial"/>
          <w:sz w:val="24"/>
          <w:szCs w:val="24"/>
        </w:rPr>
      </w:pPr>
      <w:r w:rsidRPr="00F142A4">
        <w:rPr>
          <w:rFonts w:ascii="Arial" w:hAnsi="Arial" w:cs="Arial"/>
          <w:sz w:val="24"/>
          <w:szCs w:val="24"/>
        </w:rPr>
        <w:t>Se establecerán procedimientos para notificar rápidamente a las autoridades y a los titulares de datos sobre cualquier violación de seguridad que afecte a datos personales.</w:t>
      </w:r>
    </w:p>
    <w:p w14:paraId="573929EB" w14:textId="77777777" w:rsidR="00EC2A65" w:rsidRDefault="00EC2A65" w:rsidP="00EC2A65">
      <w:pPr>
        <w:spacing w:after="0" w:line="240" w:lineRule="auto"/>
        <w:jc w:val="both"/>
        <w:rPr>
          <w:rFonts w:ascii="Arial" w:hAnsi="Arial" w:cs="Arial"/>
          <w:sz w:val="24"/>
          <w:szCs w:val="24"/>
        </w:rPr>
      </w:pPr>
    </w:p>
    <w:p w14:paraId="63908ECA" w14:textId="77777777" w:rsidR="00EC2A65" w:rsidRDefault="00EC2A65" w:rsidP="00EC2A65">
      <w:pPr>
        <w:spacing w:after="0" w:line="240" w:lineRule="auto"/>
        <w:jc w:val="both"/>
        <w:rPr>
          <w:rFonts w:ascii="Arial" w:hAnsi="Arial" w:cs="Arial"/>
          <w:sz w:val="24"/>
          <w:szCs w:val="24"/>
        </w:rPr>
      </w:pPr>
    </w:p>
    <w:p w14:paraId="46F8A79F" w14:textId="565B9908" w:rsidR="00EC2A65"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10. Capacitación y Concientización</w:t>
      </w:r>
    </w:p>
    <w:p w14:paraId="1B72DC79" w14:textId="77777777" w:rsidR="00EC2A65" w:rsidRPr="00F142A4" w:rsidRDefault="00EC2A65" w:rsidP="00C00996">
      <w:pPr>
        <w:spacing w:after="0" w:line="240" w:lineRule="auto"/>
        <w:jc w:val="both"/>
        <w:rPr>
          <w:rFonts w:ascii="Arial" w:hAnsi="Arial" w:cs="Arial"/>
          <w:b/>
          <w:bCs/>
          <w:sz w:val="24"/>
          <w:szCs w:val="24"/>
        </w:rPr>
      </w:pPr>
    </w:p>
    <w:p w14:paraId="4E8813DB"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10.1. </w:t>
      </w:r>
      <w:r w:rsidRPr="00F142A4">
        <w:rPr>
          <w:rFonts w:ascii="Arial" w:hAnsi="Arial" w:cs="Arial"/>
          <w:b/>
          <w:bCs/>
          <w:sz w:val="24"/>
          <w:szCs w:val="24"/>
        </w:rPr>
        <w:t>Programa de Capacitación:</w:t>
      </w:r>
    </w:p>
    <w:p w14:paraId="556EA4D4" w14:textId="77777777" w:rsidR="00F142A4" w:rsidRDefault="00F142A4" w:rsidP="00C00996">
      <w:pPr>
        <w:numPr>
          <w:ilvl w:val="0"/>
          <w:numId w:val="55"/>
        </w:numPr>
        <w:spacing w:after="0" w:line="240" w:lineRule="auto"/>
        <w:jc w:val="both"/>
        <w:rPr>
          <w:rFonts w:ascii="Arial" w:hAnsi="Arial" w:cs="Arial"/>
          <w:sz w:val="24"/>
          <w:szCs w:val="24"/>
        </w:rPr>
      </w:pPr>
      <w:r w:rsidRPr="00F142A4">
        <w:rPr>
          <w:rFonts w:ascii="Arial" w:hAnsi="Arial" w:cs="Arial"/>
          <w:sz w:val="24"/>
          <w:szCs w:val="24"/>
        </w:rPr>
        <w:t>Se proporcionará capacitación regular a los empleados sobre las políticas y prácticas de protección de datos.</w:t>
      </w:r>
    </w:p>
    <w:p w14:paraId="16CDC9E2" w14:textId="77777777" w:rsidR="00F142A4" w:rsidRDefault="00F142A4" w:rsidP="00C00996">
      <w:pPr>
        <w:spacing w:after="0" w:line="240" w:lineRule="auto"/>
        <w:ind w:left="720"/>
        <w:jc w:val="both"/>
        <w:rPr>
          <w:rFonts w:ascii="Arial" w:hAnsi="Arial" w:cs="Arial"/>
          <w:sz w:val="24"/>
          <w:szCs w:val="24"/>
        </w:rPr>
      </w:pPr>
    </w:p>
    <w:p w14:paraId="10B644EA" w14:textId="77777777" w:rsidR="00F142A4" w:rsidRDefault="00F142A4" w:rsidP="00C00996">
      <w:pPr>
        <w:spacing w:after="0" w:line="240" w:lineRule="auto"/>
        <w:jc w:val="both"/>
        <w:rPr>
          <w:rFonts w:ascii="Arial" w:hAnsi="Arial" w:cs="Arial"/>
          <w:b/>
          <w:bCs/>
          <w:sz w:val="24"/>
          <w:szCs w:val="24"/>
        </w:rPr>
      </w:pPr>
      <w:r w:rsidRPr="00F142A4">
        <w:rPr>
          <w:rFonts w:ascii="Arial" w:hAnsi="Arial" w:cs="Arial"/>
          <w:b/>
          <w:bCs/>
          <w:sz w:val="24"/>
          <w:szCs w:val="24"/>
        </w:rPr>
        <w:t>11. Revisión y Mejora Continua</w:t>
      </w:r>
    </w:p>
    <w:p w14:paraId="583129FD" w14:textId="77777777" w:rsidR="00EC2A65" w:rsidRPr="00F142A4" w:rsidRDefault="00EC2A65" w:rsidP="00C00996">
      <w:pPr>
        <w:spacing w:after="0" w:line="240" w:lineRule="auto"/>
        <w:jc w:val="both"/>
        <w:rPr>
          <w:rFonts w:ascii="Arial" w:hAnsi="Arial" w:cs="Arial"/>
          <w:sz w:val="24"/>
          <w:szCs w:val="24"/>
        </w:rPr>
      </w:pPr>
    </w:p>
    <w:p w14:paraId="3B7E8E10"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11.1. </w:t>
      </w:r>
      <w:r w:rsidRPr="00F142A4">
        <w:rPr>
          <w:rFonts w:ascii="Arial" w:hAnsi="Arial" w:cs="Arial"/>
          <w:b/>
          <w:bCs/>
          <w:sz w:val="24"/>
          <w:szCs w:val="24"/>
        </w:rPr>
        <w:t>Revisiones Periódicas:</w:t>
      </w:r>
    </w:p>
    <w:p w14:paraId="011CD97A" w14:textId="77777777" w:rsidR="00F142A4" w:rsidRDefault="00F142A4" w:rsidP="00C00996">
      <w:pPr>
        <w:numPr>
          <w:ilvl w:val="0"/>
          <w:numId w:val="56"/>
        </w:numPr>
        <w:spacing w:after="0" w:line="240" w:lineRule="auto"/>
        <w:jc w:val="both"/>
        <w:rPr>
          <w:rFonts w:ascii="Arial" w:hAnsi="Arial" w:cs="Arial"/>
          <w:sz w:val="24"/>
          <w:szCs w:val="24"/>
        </w:rPr>
      </w:pPr>
      <w:r w:rsidRPr="00F142A4">
        <w:rPr>
          <w:rFonts w:ascii="Arial" w:hAnsi="Arial" w:cs="Arial"/>
          <w:sz w:val="24"/>
          <w:szCs w:val="24"/>
        </w:rPr>
        <w:t>Estas políticas se revisarán periódicamente para asegurar su relevancia y efectividad.</w:t>
      </w:r>
    </w:p>
    <w:p w14:paraId="27A9B112" w14:textId="77777777" w:rsidR="00EC2A65" w:rsidRPr="00F142A4" w:rsidRDefault="00EC2A65" w:rsidP="00EC2A65">
      <w:pPr>
        <w:spacing w:after="0" w:line="240" w:lineRule="auto"/>
        <w:ind w:left="720"/>
        <w:jc w:val="both"/>
        <w:rPr>
          <w:rFonts w:ascii="Arial" w:hAnsi="Arial" w:cs="Arial"/>
          <w:sz w:val="24"/>
          <w:szCs w:val="24"/>
        </w:rPr>
      </w:pPr>
    </w:p>
    <w:p w14:paraId="4ACFD2BE" w14:textId="77777777" w:rsidR="00F142A4" w:rsidRPr="00F142A4" w:rsidRDefault="00F142A4" w:rsidP="00C00996">
      <w:pPr>
        <w:spacing w:after="0" w:line="240" w:lineRule="auto"/>
        <w:jc w:val="both"/>
        <w:rPr>
          <w:rFonts w:ascii="Arial" w:hAnsi="Arial" w:cs="Arial"/>
          <w:sz w:val="24"/>
          <w:szCs w:val="24"/>
        </w:rPr>
      </w:pPr>
      <w:r w:rsidRPr="00F142A4">
        <w:rPr>
          <w:rFonts w:ascii="Arial" w:hAnsi="Arial" w:cs="Arial"/>
          <w:sz w:val="24"/>
          <w:szCs w:val="24"/>
        </w:rPr>
        <w:t xml:space="preserve">11.2. </w:t>
      </w:r>
      <w:r w:rsidRPr="00F142A4">
        <w:rPr>
          <w:rFonts w:ascii="Arial" w:hAnsi="Arial" w:cs="Arial"/>
          <w:b/>
          <w:bCs/>
          <w:sz w:val="24"/>
          <w:szCs w:val="24"/>
        </w:rPr>
        <w:t>Mejora Continua:</w:t>
      </w:r>
    </w:p>
    <w:p w14:paraId="7780E5AA" w14:textId="3827B644" w:rsidR="00F142A4" w:rsidRPr="00F142A4" w:rsidRDefault="00F142A4" w:rsidP="00C00996">
      <w:pPr>
        <w:numPr>
          <w:ilvl w:val="0"/>
          <w:numId w:val="57"/>
        </w:numPr>
        <w:spacing w:after="0" w:line="240" w:lineRule="auto"/>
        <w:jc w:val="both"/>
        <w:rPr>
          <w:rFonts w:ascii="Arial" w:hAnsi="Arial" w:cs="Arial"/>
          <w:sz w:val="24"/>
          <w:szCs w:val="24"/>
        </w:rPr>
      </w:pPr>
      <w:r w:rsidRPr="00F142A4">
        <w:rPr>
          <w:rFonts w:ascii="Arial" w:hAnsi="Arial" w:cs="Arial"/>
          <w:sz w:val="24"/>
          <w:szCs w:val="24"/>
        </w:rPr>
        <w:t>Se implementarán mejoras continúas basadas en análisis de riesgos, cambios en la legislación o lecciones aprendidas de incidentes.</w:t>
      </w:r>
    </w:p>
    <w:p w14:paraId="04EB0230" w14:textId="77777777" w:rsidR="00F142A4" w:rsidRPr="00F142A4" w:rsidRDefault="00F142A4" w:rsidP="00C00996">
      <w:pPr>
        <w:spacing w:after="0" w:line="240" w:lineRule="auto"/>
        <w:jc w:val="both"/>
        <w:rPr>
          <w:rFonts w:ascii="Arial" w:hAnsi="Arial" w:cs="Arial"/>
          <w:vanish/>
          <w:sz w:val="24"/>
          <w:szCs w:val="24"/>
        </w:rPr>
      </w:pPr>
      <w:r w:rsidRPr="00F142A4">
        <w:rPr>
          <w:rFonts w:ascii="Arial" w:hAnsi="Arial" w:cs="Arial"/>
          <w:vanish/>
          <w:sz w:val="24"/>
          <w:szCs w:val="24"/>
        </w:rPr>
        <w:t>Principio del formulario</w:t>
      </w:r>
    </w:p>
    <w:p w14:paraId="052B1F4D" w14:textId="77777777" w:rsidR="00EC2A65" w:rsidRDefault="00EC2A65" w:rsidP="00C00996">
      <w:pPr>
        <w:spacing w:after="0" w:line="240" w:lineRule="auto"/>
        <w:jc w:val="both"/>
        <w:rPr>
          <w:rFonts w:ascii="Arial" w:hAnsi="Arial" w:cs="Arial"/>
          <w:sz w:val="24"/>
          <w:szCs w:val="24"/>
        </w:rPr>
      </w:pPr>
    </w:p>
    <w:p w14:paraId="7A9AD95E" w14:textId="77777777" w:rsidR="00DA3C15" w:rsidRDefault="00EC2A65" w:rsidP="00C00996">
      <w:pPr>
        <w:spacing w:after="0" w:line="240" w:lineRule="auto"/>
        <w:jc w:val="both"/>
        <w:rPr>
          <w:rFonts w:ascii="Arial" w:hAnsi="Arial" w:cs="Arial"/>
          <w:sz w:val="24"/>
          <w:szCs w:val="24"/>
        </w:rPr>
      </w:pPr>
      <w:r>
        <w:rPr>
          <w:rFonts w:ascii="Arial" w:hAnsi="Arial" w:cs="Arial"/>
          <w:sz w:val="24"/>
          <w:szCs w:val="24"/>
        </w:rPr>
        <w:t xml:space="preserve">12. </w:t>
      </w:r>
      <w:r w:rsidRPr="00DA3C15">
        <w:rPr>
          <w:rFonts w:ascii="Arial" w:hAnsi="Arial" w:cs="Arial"/>
          <w:b/>
          <w:bCs/>
          <w:sz w:val="24"/>
          <w:szCs w:val="24"/>
        </w:rPr>
        <w:t xml:space="preserve">Finalidad De Los Datos </w:t>
      </w:r>
    </w:p>
    <w:p w14:paraId="76BC64E7" w14:textId="77777777" w:rsidR="00DA3C15" w:rsidRDefault="00DA3C15" w:rsidP="00C00996">
      <w:pPr>
        <w:spacing w:after="0" w:line="240" w:lineRule="auto"/>
        <w:jc w:val="both"/>
        <w:rPr>
          <w:rFonts w:ascii="Arial" w:hAnsi="Arial" w:cs="Arial"/>
          <w:sz w:val="24"/>
          <w:szCs w:val="24"/>
        </w:rPr>
      </w:pPr>
    </w:p>
    <w:p w14:paraId="61437EF4" w14:textId="32A4D2AF" w:rsidR="00DA3C15" w:rsidRDefault="00DA3C15" w:rsidP="00DA3C15">
      <w:pPr>
        <w:spacing w:after="0" w:line="240" w:lineRule="auto"/>
        <w:jc w:val="both"/>
        <w:rPr>
          <w:rFonts w:ascii="Arial" w:hAnsi="Arial" w:cs="Arial"/>
          <w:sz w:val="24"/>
          <w:szCs w:val="24"/>
        </w:rPr>
      </w:pPr>
      <w:r w:rsidRPr="00DA3C15">
        <w:rPr>
          <w:rFonts w:ascii="Arial" w:hAnsi="Arial" w:cs="Arial"/>
          <w:sz w:val="24"/>
          <w:szCs w:val="24"/>
        </w:rPr>
        <w:t xml:space="preserve">La finalidad </w:t>
      </w:r>
      <w:r>
        <w:rPr>
          <w:rFonts w:ascii="Arial" w:hAnsi="Arial" w:cs="Arial"/>
          <w:sz w:val="24"/>
          <w:szCs w:val="24"/>
        </w:rPr>
        <w:t xml:space="preserve">de los datos e </w:t>
      </w:r>
      <w:r w:rsidRPr="00DA3C15">
        <w:rPr>
          <w:rFonts w:ascii="Arial" w:hAnsi="Arial" w:cs="Arial"/>
          <w:sz w:val="24"/>
          <w:szCs w:val="24"/>
        </w:rPr>
        <w:t>información personal de individuos</w:t>
      </w:r>
      <w:r>
        <w:rPr>
          <w:rFonts w:ascii="Arial" w:hAnsi="Arial" w:cs="Arial"/>
          <w:sz w:val="24"/>
          <w:szCs w:val="24"/>
        </w:rPr>
        <w:t xml:space="preserve">, empresas o compañías es para uso estrictamente </w:t>
      </w:r>
      <w:r w:rsidRPr="00DA3C15">
        <w:rPr>
          <w:rFonts w:ascii="Arial" w:hAnsi="Arial" w:cs="Arial"/>
          <w:sz w:val="24"/>
          <w:szCs w:val="24"/>
        </w:rPr>
        <w:t xml:space="preserve">comercial </w:t>
      </w:r>
      <w:r>
        <w:rPr>
          <w:rFonts w:ascii="Arial" w:hAnsi="Arial" w:cs="Arial"/>
          <w:sz w:val="24"/>
          <w:szCs w:val="24"/>
        </w:rPr>
        <w:t xml:space="preserve">y </w:t>
      </w:r>
      <w:r w:rsidRPr="00DA3C15">
        <w:rPr>
          <w:rFonts w:ascii="Arial" w:hAnsi="Arial" w:cs="Arial"/>
          <w:sz w:val="24"/>
          <w:szCs w:val="24"/>
        </w:rPr>
        <w:t>se refiere al uso con el propósito de promover, llevar a cabo o mejorar actividades relacionadas con la comercialización de productos o servicios</w:t>
      </w:r>
      <w:r w:rsidR="00BE19A3">
        <w:rPr>
          <w:rFonts w:ascii="Arial" w:hAnsi="Arial" w:cs="Arial"/>
          <w:sz w:val="24"/>
          <w:szCs w:val="24"/>
        </w:rPr>
        <w:t xml:space="preserve">, en procura de poder proyectar, </w:t>
      </w:r>
      <w:r w:rsidR="00BE19A3">
        <w:rPr>
          <w:rFonts w:ascii="Arial" w:hAnsi="Arial" w:cs="Arial"/>
          <w:sz w:val="24"/>
          <w:szCs w:val="24"/>
        </w:rPr>
        <w:lastRenderedPageBreak/>
        <w:t xml:space="preserve">dimensionar y presentar una oferta comercial </w:t>
      </w:r>
      <w:proofErr w:type="gramStart"/>
      <w:r w:rsidR="00BE19A3">
        <w:rPr>
          <w:rFonts w:ascii="Arial" w:hAnsi="Arial" w:cs="Arial"/>
          <w:sz w:val="24"/>
          <w:szCs w:val="24"/>
        </w:rPr>
        <w:t>de acuerdo a</w:t>
      </w:r>
      <w:proofErr w:type="gramEnd"/>
      <w:r w:rsidR="00BE19A3">
        <w:rPr>
          <w:rFonts w:ascii="Arial" w:hAnsi="Arial" w:cs="Arial"/>
          <w:sz w:val="24"/>
          <w:szCs w:val="24"/>
        </w:rPr>
        <w:t xml:space="preserve"> las necesidades de cada cliente o usuario</w:t>
      </w:r>
      <w:r w:rsidRPr="00DA3C15">
        <w:rPr>
          <w:rFonts w:ascii="Arial" w:hAnsi="Arial" w:cs="Arial"/>
          <w:sz w:val="24"/>
          <w:szCs w:val="24"/>
        </w:rPr>
        <w:t>. Estas finalidades pueden incluir diversas prácticas y estrategias comerciales, tales como:</w:t>
      </w:r>
    </w:p>
    <w:p w14:paraId="04EA10E3" w14:textId="77777777" w:rsidR="00DA3C15" w:rsidRPr="00DA3C15" w:rsidRDefault="00DA3C15" w:rsidP="00DA3C15">
      <w:pPr>
        <w:spacing w:after="0" w:line="240" w:lineRule="auto"/>
        <w:jc w:val="both"/>
        <w:rPr>
          <w:rFonts w:ascii="Arial" w:hAnsi="Arial" w:cs="Arial"/>
          <w:sz w:val="24"/>
          <w:szCs w:val="24"/>
        </w:rPr>
      </w:pPr>
    </w:p>
    <w:p w14:paraId="756A4B4D" w14:textId="54751AB5" w:rsidR="00DA3C15" w:rsidRPr="00DA3C15" w:rsidRDefault="00DA3C15" w:rsidP="00DA3C15">
      <w:pPr>
        <w:pStyle w:val="Prrafodelista"/>
        <w:numPr>
          <w:ilvl w:val="1"/>
          <w:numId w:val="60"/>
        </w:numPr>
        <w:spacing w:after="0" w:line="240" w:lineRule="auto"/>
        <w:jc w:val="both"/>
        <w:rPr>
          <w:rFonts w:ascii="Arial" w:hAnsi="Arial" w:cs="Arial"/>
          <w:sz w:val="24"/>
          <w:szCs w:val="24"/>
        </w:rPr>
      </w:pPr>
      <w:r w:rsidRPr="00DA3C15">
        <w:rPr>
          <w:rFonts w:ascii="Arial" w:hAnsi="Arial" w:cs="Arial"/>
          <w:b/>
          <w:bCs/>
          <w:sz w:val="24"/>
          <w:szCs w:val="24"/>
        </w:rPr>
        <w:t>Marketing Directo:</w:t>
      </w:r>
    </w:p>
    <w:p w14:paraId="09D7C20F"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Utilización de datos personales para enviar publicidad, promociones o comunicaciones comerciales directamente a los clientes o usuarios interesados.</w:t>
      </w:r>
    </w:p>
    <w:p w14:paraId="27446F74" w14:textId="77777777" w:rsidR="00DA3C15" w:rsidRPr="00DA3C15" w:rsidRDefault="00DA3C15" w:rsidP="00DA3C15">
      <w:pPr>
        <w:pStyle w:val="Prrafodelista"/>
        <w:spacing w:after="0" w:line="240" w:lineRule="auto"/>
        <w:jc w:val="both"/>
        <w:rPr>
          <w:rFonts w:ascii="Arial" w:hAnsi="Arial" w:cs="Arial"/>
          <w:sz w:val="24"/>
          <w:szCs w:val="24"/>
        </w:rPr>
      </w:pPr>
    </w:p>
    <w:p w14:paraId="353C814E"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Segmentación de Mercado:</w:t>
      </w:r>
    </w:p>
    <w:p w14:paraId="6D396E97"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Clasificación de clientes o usuarios en grupos o segmentos según características demográficas, comportamientos de compra u otras variables relevantes para orientar mejor las estrategias de marketing.</w:t>
      </w:r>
    </w:p>
    <w:p w14:paraId="6301E162" w14:textId="77777777" w:rsidR="00BE19A3" w:rsidRPr="00DA3C15" w:rsidRDefault="00BE19A3" w:rsidP="00BE19A3">
      <w:pPr>
        <w:pStyle w:val="Prrafodelista"/>
        <w:spacing w:after="0" w:line="240" w:lineRule="auto"/>
        <w:jc w:val="both"/>
        <w:rPr>
          <w:rFonts w:ascii="Arial" w:hAnsi="Arial" w:cs="Arial"/>
          <w:sz w:val="24"/>
          <w:szCs w:val="24"/>
        </w:rPr>
      </w:pPr>
    </w:p>
    <w:p w14:paraId="4F548E37"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Personalización de Ofertas y Contenidos:</w:t>
      </w:r>
    </w:p>
    <w:p w14:paraId="79E0BB74"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Adaptación de ofertas, productos, servicios o contenidos de marketing de acuerdo con las preferencias, historial de compras o comportamientos previos de los clientes o usuarios.</w:t>
      </w:r>
    </w:p>
    <w:p w14:paraId="0D387E9E" w14:textId="77777777" w:rsidR="00BE19A3" w:rsidRDefault="00BE19A3" w:rsidP="00BE19A3">
      <w:pPr>
        <w:pStyle w:val="Prrafodelista"/>
        <w:spacing w:after="0" w:line="240" w:lineRule="auto"/>
        <w:jc w:val="both"/>
        <w:rPr>
          <w:rFonts w:ascii="Arial" w:hAnsi="Arial" w:cs="Arial"/>
          <w:sz w:val="24"/>
          <w:szCs w:val="24"/>
        </w:rPr>
      </w:pPr>
    </w:p>
    <w:p w14:paraId="762E6F3C" w14:textId="77777777" w:rsidR="00BE19A3" w:rsidRDefault="00BE19A3" w:rsidP="00BE19A3">
      <w:pPr>
        <w:pStyle w:val="Prrafodelista"/>
        <w:spacing w:after="0" w:line="240" w:lineRule="auto"/>
        <w:jc w:val="both"/>
        <w:rPr>
          <w:rFonts w:ascii="Arial" w:hAnsi="Arial" w:cs="Arial"/>
          <w:sz w:val="24"/>
          <w:szCs w:val="24"/>
        </w:rPr>
      </w:pPr>
    </w:p>
    <w:p w14:paraId="162F60E4" w14:textId="77777777" w:rsidR="00BE19A3" w:rsidRPr="00DA3C15" w:rsidRDefault="00BE19A3" w:rsidP="00BE19A3">
      <w:pPr>
        <w:pStyle w:val="Prrafodelista"/>
        <w:spacing w:after="0" w:line="240" w:lineRule="auto"/>
        <w:jc w:val="both"/>
        <w:rPr>
          <w:rFonts w:ascii="Arial" w:hAnsi="Arial" w:cs="Arial"/>
          <w:sz w:val="24"/>
          <w:szCs w:val="24"/>
        </w:rPr>
      </w:pPr>
    </w:p>
    <w:p w14:paraId="3D844B6D"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Desarrollo de Estrategias de Venta:</w:t>
      </w:r>
    </w:p>
    <w:p w14:paraId="174E58DC"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Análisis de datos personales para comprender las tendencias de compra, identificar oportunidades de venta cruzada o venta adicional, y mejorar las estrategias de ventas.</w:t>
      </w:r>
    </w:p>
    <w:p w14:paraId="64C69E35" w14:textId="77777777" w:rsidR="00DA3C15" w:rsidRPr="00DA3C15" w:rsidRDefault="00DA3C15" w:rsidP="00DA3C15">
      <w:pPr>
        <w:pStyle w:val="Prrafodelista"/>
        <w:spacing w:after="0" w:line="240" w:lineRule="auto"/>
        <w:jc w:val="both"/>
        <w:rPr>
          <w:rFonts w:ascii="Arial" w:hAnsi="Arial" w:cs="Arial"/>
          <w:sz w:val="24"/>
          <w:szCs w:val="24"/>
        </w:rPr>
      </w:pPr>
    </w:p>
    <w:p w14:paraId="33B3B59B"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Fidelización del Cliente:</w:t>
      </w:r>
    </w:p>
    <w:p w14:paraId="104AD24E"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Implementación de programas de fidelización que utilizan datos personales para recompensar la lealtad del cliente, ofrecer beneficios exclusivos o promociones especiales.</w:t>
      </w:r>
    </w:p>
    <w:p w14:paraId="279EC4CC" w14:textId="77777777" w:rsidR="00DA3C15" w:rsidRPr="00DA3C15" w:rsidRDefault="00DA3C15" w:rsidP="00DA3C15">
      <w:pPr>
        <w:spacing w:after="0" w:line="240" w:lineRule="auto"/>
        <w:ind w:left="1440"/>
        <w:jc w:val="both"/>
        <w:rPr>
          <w:rFonts w:ascii="Arial" w:hAnsi="Arial" w:cs="Arial"/>
          <w:sz w:val="24"/>
          <w:szCs w:val="24"/>
        </w:rPr>
      </w:pPr>
    </w:p>
    <w:p w14:paraId="2172A965"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Análisis de Mercado y Tendencias:</w:t>
      </w:r>
    </w:p>
    <w:p w14:paraId="46D93DDD"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Utilización de datos personales para realizar estudios de mercado, análisis de tendencias, evaluación de la competencia y toma de decisiones estratégicas.</w:t>
      </w:r>
    </w:p>
    <w:p w14:paraId="783835D6" w14:textId="77777777" w:rsidR="00DA3C15" w:rsidRPr="00DA3C15" w:rsidRDefault="00DA3C15" w:rsidP="00DA3C15">
      <w:pPr>
        <w:spacing w:after="0" w:line="240" w:lineRule="auto"/>
        <w:ind w:left="1440"/>
        <w:jc w:val="both"/>
        <w:rPr>
          <w:rFonts w:ascii="Arial" w:hAnsi="Arial" w:cs="Arial"/>
          <w:sz w:val="24"/>
          <w:szCs w:val="24"/>
        </w:rPr>
      </w:pPr>
    </w:p>
    <w:p w14:paraId="17272DA4"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Optimización de Experiencia del Cliente:</w:t>
      </w:r>
    </w:p>
    <w:p w14:paraId="550EA4B3"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Mejora de la experiencia del cliente mediante la personalización de interacciones, atención al cliente y servicios basados en la comprensión de datos personales.</w:t>
      </w:r>
    </w:p>
    <w:p w14:paraId="195BBF76" w14:textId="77777777" w:rsidR="00DA3C15" w:rsidRDefault="00DA3C15" w:rsidP="00DA3C15">
      <w:pPr>
        <w:spacing w:after="0" w:line="240" w:lineRule="auto"/>
        <w:ind w:left="1440"/>
        <w:jc w:val="both"/>
        <w:rPr>
          <w:rFonts w:ascii="Arial" w:hAnsi="Arial" w:cs="Arial"/>
          <w:sz w:val="24"/>
          <w:szCs w:val="24"/>
        </w:rPr>
      </w:pPr>
    </w:p>
    <w:p w14:paraId="7DC1263C" w14:textId="77777777" w:rsidR="00F2325A" w:rsidRPr="00DA3C15" w:rsidRDefault="00F2325A" w:rsidP="00DA3C15">
      <w:pPr>
        <w:spacing w:after="0" w:line="240" w:lineRule="auto"/>
        <w:ind w:left="1440"/>
        <w:jc w:val="both"/>
        <w:rPr>
          <w:rFonts w:ascii="Arial" w:hAnsi="Arial" w:cs="Arial"/>
          <w:sz w:val="24"/>
          <w:szCs w:val="24"/>
        </w:rPr>
      </w:pPr>
    </w:p>
    <w:p w14:paraId="2DD142BE"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lastRenderedPageBreak/>
        <w:t xml:space="preserve">Publicidad Digital y </w:t>
      </w:r>
      <w:proofErr w:type="spellStart"/>
      <w:r w:rsidRPr="00DA3C15">
        <w:rPr>
          <w:rFonts w:ascii="Arial" w:hAnsi="Arial" w:cs="Arial"/>
          <w:b/>
          <w:bCs/>
          <w:sz w:val="24"/>
          <w:szCs w:val="24"/>
        </w:rPr>
        <w:t>Retargeting</w:t>
      </w:r>
      <w:proofErr w:type="spellEnd"/>
      <w:r w:rsidRPr="00DA3C15">
        <w:rPr>
          <w:rFonts w:ascii="Arial" w:hAnsi="Arial" w:cs="Arial"/>
          <w:b/>
          <w:bCs/>
          <w:sz w:val="24"/>
          <w:szCs w:val="24"/>
        </w:rPr>
        <w:t>:</w:t>
      </w:r>
    </w:p>
    <w:p w14:paraId="4FFA3316"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Uso de datos personales para mostrar publicidad en línea específica a usuarios que han mostrado interés en productos o servicios de la empresa.</w:t>
      </w:r>
    </w:p>
    <w:p w14:paraId="1D0C3A88" w14:textId="77777777" w:rsidR="00DA3C15" w:rsidRPr="00DA3C15" w:rsidRDefault="00DA3C15" w:rsidP="00DA3C15">
      <w:pPr>
        <w:spacing w:after="0" w:line="240" w:lineRule="auto"/>
        <w:ind w:left="1440"/>
        <w:jc w:val="both"/>
        <w:rPr>
          <w:rFonts w:ascii="Arial" w:hAnsi="Arial" w:cs="Arial"/>
          <w:sz w:val="24"/>
          <w:szCs w:val="24"/>
        </w:rPr>
      </w:pPr>
    </w:p>
    <w:p w14:paraId="4C86B872"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Investigación de Mercado y Opinión del Consumidor:</w:t>
      </w:r>
    </w:p>
    <w:p w14:paraId="675EC501"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Recopilación y análisis de datos personales para comprender las necesidades, preferencias y opiniones de los consumidores con el fin de mejorar productos, servicios o procesos comerciales.</w:t>
      </w:r>
    </w:p>
    <w:p w14:paraId="7DB599D1" w14:textId="77777777" w:rsidR="00DA3C15" w:rsidRPr="00DA3C15" w:rsidRDefault="00DA3C15" w:rsidP="00DA3C15">
      <w:pPr>
        <w:spacing w:after="0" w:line="240" w:lineRule="auto"/>
        <w:ind w:left="1440"/>
        <w:jc w:val="both"/>
        <w:rPr>
          <w:rFonts w:ascii="Arial" w:hAnsi="Arial" w:cs="Arial"/>
          <w:sz w:val="24"/>
          <w:szCs w:val="24"/>
        </w:rPr>
      </w:pPr>
    </w:p>
    <w:p w14:paraId="39B89E2A" w14:textId="77777777" w:rsidR="00DA3C15" w:rsidRPr="00DA3C15" w:rsidRDefault="00DA3C15" w:rsidP="00DA3C15">
      <w:pPr>
        <w:pStyle w:val="Prrafodelista"/>
        <w:numPr>
          <w:ilvl w:val="1"/>
          <w:numId w:val="60"/>
        </w:numPr>
        <w:spacing w:after="0" w:line="240" w:lineRule="auto"/>
        <w:jc w:val="both"/>
        <w:rPr>
          <w:rFonts w:ascii="Arial" w:hAnsi="Arial" w:cs="Arial"/>
          <w:b/>
          <w:bCs/>
          <w:sz w:val="24"/>
          <w:szCs w:val="24"/>
        </w:rPr>
      </w:pPr>
      <w:r w:rsidRPr="00DA3C15">
        <w:rPr>
          <w:rFonts w:ascii="Arial" w:hAnsi="Arial" w:cs="Arial"/>
          <w:b/>
          <w:bCs/>
          <w:sz w:val="24"/>
          <w:szCs w:val="24"/>
        </w:rPr>
        <w:t>Medición de Resultados y Retorno de la Inversión (ROI):</w:t>
      </w:r>
    </w:p>
    <w:p w14:paraId="7A989330" w14:textId="77777777" w:rsidR="00DA3C15" w:rsidRDefault="00DA3C15" w:rsidP="00DA3C15">
      <w:pPr>
        <w:pStyle w:val="Prrafodelista"/>
        <w:numPr>
          <w:ilvl w:val="0"/>
          <w:numId w:val="61"/>
        </w:numPr>
        <w:spacing w:after="0" w:line="240" w:lineRule="auto"/>
        <w:jc w:val="both"/>
        <w:rPr>
          <w:rFonts w:ascii="Arial" w:hAnsi="Arial" w:cs="Arial"/>
          <w:sz w:val="24"/>
          <w:szCs w:val="24"/>
        </w:rPr>
      </w:pPr>
      <w:r w:rsidRPr="00DA3C15">
        <w:rPr>
          <w:rFonts w:ascii="Arial" w:hAnsi="Arial" w:cs="Arial"/>
          <w:sz w:val="24"/>
          <w:szCs w:val="24"/>
        </w:rPr>
        <w:t>Evaluación del rendimiento de las estrategias comerciales y de marketing mediante el análisis de datos personales para determinar la efectividad y el retorno de la inversión.</w:t>
      </w:r>
    </w:p>
    <w:p w14:paraId="7A61E573" w14:textId="77777777" w:rsidR="00DA3C15" w:rsidRPr="00DA3C15" w:rsidRDefault="00DA3C15" w:rsidP="00DA3C15">
      <w:pPr>
        <w:spacing w:after="0" w:line="240" w:lineRule="auto"/>
        <w:ind w:left="1440"/>
        <w:jc w:val="both"/>
        <w:rPr>
          <w:rFonts w:ascii="Arial" w:hAnsi="Arial" w:cs="Arial"/>
          <w:sz w:val="24"/>
          <w:szCs w:val="24"/>
        </w:rPr>
      </w:pPr>
    </w:p>
    <w:p w14:paraId="34B672E1" w14:textId="40199B4A" w:rsidR="00BE19A3" w:rsidRDefault="00DA3C15" w:rsidP="00DA3C15">
      <w:pPr>
        <w:spacing w:after="0" w:line="240" w:lineRule="auto"/>
        <w:jc w:val="both"/>
        <w:rPr>
          <w:rFonts w:ascii="Arial" w:hAnsi="Arial" w:cs="Arial"/>
          <w:sz w:val="24"/>
          <w:szCs w:val="24"/>
        </w:rPr>
      </w:pPr>
      <w:r w:rsidRPr="00DA3C15">
        <w:rPr>
          <w:rFonts w:ascii="Arial" w:hAnsi="Arial" w:cs="Arial"/>
          <w:sz w:val="24"/>
          <w:szCs w:val="24"/>
        </w:rPr>
        <w:t>Es importante que las organizaciones que utilizan datos personales con fines comerciales respeten la privacidad y los derechos de los individuos, cumpliendo con las leyes y regulaciones de protección de datos vigentes en su jurisdicción. Además, la transparencia y la ética en el manejo de los datos son fundamentales para mantener la confianza del cliente y el respeto de la comunidad.</w:t>
      </w:r>
    </w:p>
    <w:p w14:paraId="612F8BF0" w14:textId="77777777" w:rsidR="00CC4F98" w:rsidRDefault="00CC4F98" w:rsidP="00DA3C15">
      <w:pPr>
        <w:spacing w:after="0" w:line="240" w:lineRule="auto"/>
        <w:jc w:val="both"/>
        <w:rPr>
          <w:rFonts w:ascii="Arial" w:hAnsi="Arial" w:cs="Arial"/>
          <w:sz w:val="24"/>
          <w:szCs w:val="24"/>
        </w:rPr>
      </w:pPr>
    </w:p>
    <w:p w14:paraId="2DCBCAF2" w14:textId="77777777" w:rsidR="008640A1" w:rsidRDefault="008640A1" w:rsidP="00DA3C15">
      <w:pPr>
        <w:spacing w:after="0" w:line="240" w:lineRule="auto"/>
        <w:jc w:val="both"/>
        <w:rPr>
          <w:rFonts w:ascii="Arial" w:hAnsi="Arial" w:cs="Arial"/>
          <w:sz w:val="24"/>
          <w:szCs w:val="24"/>
        </w:rPr>
      </w:pPr>
    </w:p>
    <w:p w14:paraId="017DAE90" w14:textId="77777777" w:rsidR="008640A1" w:rsidRDefault="008640A1" w:rsidP="008640A1">
      <w:pPr>
        <w:shd w:val="clear" w:color="auto" w:fill="FFFFFF"/>
        <w:spacing w:after="336" w:line="240" w:lineRule="auto"/>
        <w:jc w:val="both"/>
        <w:textAlignment w:val="baseline"/>
        <w:rPr>
          <w:rFonts w:ascii="Arial" w:hAnsi="Arial" w:cs="Arial"/>
          <w:sz w:val="24"/>
          <w:szCs w:val="24"/>
        </w:rPr>
      </w:pPr>
      <w:r w:rsidRPr="00AA548B">
        <w:rPr>
          <w:rFonts w:ascii="Arial" w:hAnsi="Arial" w:cs="Arial"/>
          <w:sz w:val="24"/>
          <w:szCs w:val="24"/>
        </w:rPr>
        <w:t xml:space="preserve">Cualquier duda o inquietud que usted tenga sobre </w:t>
      </w:r>
      <w:r>
        <w:rPr>
          <w:rFonts w:ascii="Arial" w:hAnsi="Arial" w:cs="Arial"/>
          <w:sz w:val="24"/>
          <w:szCs w:val="24"/>
        </w:rPr>
        <w:t>el tratamiento de sus datos, puede contactarnos a los siguientes datos de contacto:</w:t>
      </w:r>
    </w:p>
    <w:p w14:paraId="4D9E80B6" w14:textId="77777777" w:rsidR="008640A1" w:rsidRPr="008640A1" w:rsidRDefault="00000000" w:rsidP="008640A1">
      <w:pPr>
        <w:shd w:val="clear" w:color="auto" w:fill="FFFFFF"/>
        <w:spacing w:after="336" w:line="240" w:lineRule="auto"/>
        <w:jc w:val="both"/>
        <w:textAlignment w:val="baseline"/>
        <w:rPr>
          <w:rFonts w:ascii="Arial" w:hAnsi="Arial" w:cs="Arial"/>
          <w:sz w:val="24"/>
          <w:szCs w:val="24"/>
          <w:lang w:val="en-US"/>
        </w:rPr>
      </w:pPr>
      <w:hyperlink r:id="rId10" w:history="1">
        <w:r w:rsidR="008640A1" w:rsidRPr="008640A1">
          <w:rPr>
            <w:rStyle w:val="Hipervnculo"/>
            <w:rFonts w:ascii="Arial" w:hAnsi="Arial" w:cs="Arial"/>
            <w:sz w:val="24"/>
            <w:szCs w:val="24"/>
            <w:lang w:val="en-US"/>
          </w:rPr>
          <w:t>soluproint@soluproint.com</w:t>
        </w:r>
      </w:hyperlink>
    </w:p>
    <w:p w14:paraId="54BC9B03" w14:textId="77777777" w:rsidR="008640A1" w:rsidRPr="008640A1" w:rsidRDefault="008640A1" w:rsidP="008640A1">
      <w:pPr>
        <w:shd w:val="clear" w:color="auto" w:fill="FFFFFF"/>
        <w:spacing w:after="336" w:line="240" w:lineRule="auto"/>
        <w:jc w:val="both"/>
        <w:textAlignment w:val="baseline"/>
        <w:rPr>
          <w:rFonts w:ascii="Arial" w:hAnsi="Arial" w:cs="Arial"/>
          <w:sz w:val="24"/>
          <w:szCs w:val="24"/>
          <w:lang w:val="en-US"/>
        </w:rPr>
      </w:pPr>
      <w:r w:rsidRPr="008640A1">
        <w:rPr>
          <w:rFonts w:ascii="Arial" w:hAnsi="Arial" w:cs="Arial"/>
          <w:sz w:val="24"/>
          <w:szCs w:val="24"/>
          <w:lang w:val="en-US"/>
        </w:rPr>
        <w:t>Cel 3160168036</w:t>
      </w:r>
    </w:p>
    <w:p w14:paraId="62939FAC" w14:textId="77777777" w:rsidR="008640A1" w:rsidRPr="008640A1" w:rsidRDefault="008640A1" w:rsidP="008640A1">
      <w:pPr>
        <w:shd w:val="clear" w:color="auto" w:fill="FFFFFF"/>
        <w:spacing w:after="336" w:line="240" w:lineRule="auto"/>
        <w:jc w:val="both"/>
        <w:textAlignment w:val="baseline"/>
        <w:rPr>
          <w:rFonts w:ascii="Arial" w:hAnsi="Arial" w:cs="Arial"/>
          <w:sz w:val="24"/>
          <w:szCs w:val="24"/>
          <w:lang w:val="en-US"/>
        </w:rPr>
      </w:pPr>
      <w:r w:rsidRPr="008640A1">
        <w:rPr>
          <w:rFonts w:ascii="Arial" w:hAnsi="Arial" w:cs="Arial"/>
          <w:sz w:val="24"/>
          <w:szCs w:val="24"/>
          <w:lang w:val="en-US"/>
        </w:rPr>
        <w:t>WhatsApp: 3160168036</w:t>
      </w:r>
    </w:p>
    <w:p w14:paraId="6395B640" w14:textId="77777777" w:rsidR="008640A1" w:rsidRPr="008640A1" w:rsidRDefault="008640A1" w:rsidP="00DA3C15">
      <w:pPr>
        <w:spacing w:after="0" w:line="240" w:lineRule="auto"/>
        <w:jc w:val="both"/>
        <w:rPr>
          <w:rFonts w:ascii="Arial" w:hAnsi="Arial" w:cs="Arial"/>
          <w:sz w:val="24"/>
          <w:szCs w:val="24"/>
          <w:lang w:val="en-US"/>
        </w:rPr>
      </w:pPr>
    </w:p>
    <w:p w14:paraId="6154E1E6" w14:textId="545E052D" w:rsidR="00CC4F98" w:rsidRPr="009433B9" w:rsidRDefault="00CC4F98" w:rsidP="00CC4F98">
      <w:pPr>
        <w:pStyle w:val="C1"/>
        <w:widowControl w:val="0"/>
        <w:spacing w:before="0" w:after="0"/>
        <w:rPr>
          <w:rFonts w:eastAsia="Calibri" w:cs="Arial"/>
          <w:sz w:val="24"/>
          <w:szCs w:val="24"/>
          <w:lang w:val="es-CO" w:eastAsia="en-US"/>
        </w:rPr>
      </w:pPr>
      <w:r w:rsidRPr="004E48D0">
        <w:rPr>
          <w:rFonts w:eastAsia="Calibri" w:cs="Arial"/>
          <w:sz w:val="24"/>
          <w:szCs w:val="24"/>
          <w:lang w:val="es-CO" w:eastAsia="en-US"/>
        </w:rPr>
        <w:t>Así mismo, dicha política</w:t>
      </w:r>
      <w:r>
        <w:rPr>
          <w:rFonts w:eastAsia="Calibri" w:cs="Arial"/>
          <w:sz w:val="24"/>
          <w:szCs w:val="24"/>
          <w:lang w:val="es-CO" w:eastAsia="en-US"/>
        </w:rPr>
        <w:t xml:space="preserve"> de protección de datos personales</w:t>
      </w:r>
      <w:r w:rsidRPr="004E48D0">
        <w:rPr>
          <w:rFonts w:eastAsia="Calibri" w:cs="Arial"/>
          <w:sz w:val="24"/>
          <w:szCs w:val="24"/>
          <w:lang w:val="es-CO" w:eastAsia="en-US"/>
        </w:rPr>
        <w:t xml:space="preserve"> deberá ser revisada al menos una vez al año.  </w:t>
      </w:r>
    </w:p>
    <w:p w14:paraId="106B13B8" w14:textId="77777777" w:rsidR="00CC4F98" w:rsidRDefault="00CC4F98" w:rsidP="00CC4F98">
      <w:pPr>
        <w:pStyle w:val="C1"/>
        <w:widowControl w:val="0"/>
        <w:spacing w:before="0" w:after="0"/>
        <w:rPr>
          <w:rFonts w:eastAsia="Calibri" w:cs="Arial"/>
          <w:sz w:val="24"/>
          <w:szCs w:val="24"/>
          <w:lang w:val="es-CO" w:eastAsia="en-US"/>
        </w:rPr>
      </w:pPr>
    </w:p>
    <w:tbl>
      <w:tblPr>
        <w:tblStyle w:val="Tablaconcuadrcula"/>
        <w:tblW w:w="10206" w:type="dxa"/>
        <w:tblInd w:w="-691" w:type="dxa"/>
        <w:tblLayout w:type="fixed"/>
        <w:tblLook w:val="04A0" w:firstRow="1" w:lastRow="0" w:firstColumn="1" w:lastColumn="0" w:noHBand="0" w:noVBand="1"/>
      </w:tblPr>
      <w:tblGrid>
        <w:gridCol w:w="1134"/>
        <w:gridCol w:w="1418"/>
        <w:gridCol w:w="3544"/>
        <w:gridCol w:w="1984"/>
        <w:gridCol w:w="2126"/>
      </w:tblGrid>
      <w:tr w:rsidR="00CC4F98" w:rsidRPr="00B41D61" w14:paraId="5B33CB13" w14:textId="77777777" w:rsidTr="0083661A">
        <w:tc>
          <w:tcPr>
            <w:tcW w:w="1134" w:type="dxa"/>
            <w:shd w:val="clear" w:color="auto" w:fill="F2F2F2" w:themeFill="background1" w:themeFillShade="F2"/>
          </w:tcPr>
          <w:p w14:paraId="76E0212E" w14:textId="77777777" w:rsidR="00CC4F98" w:rsidRPr="00B41D61" w:rsidRDefault="00CC4F98" w:rsidP="0094239D">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Versión</w:t>
            </w:r>
          </w:p>
        </w:tc>
        <w:tc>
          <w:tcPr>
            <w:tcW w:w="1418" w:type="dxa"/>
            <w:shd w:val="clear" w:color="auto" w:fill="F2F2F2" w:themeFill="background1" w:themeFillShade="F2"/>
          </w:tcPr>
          <w:p w14:paraId="0F65C96A" w14:textId="77777777" w:rsidR="00CC4F98" w:rsidRPr="00B41D61" w:rsidRDefault="00CC4F98" w:rsidP="0094239D">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Fecha</w:t>
            </w:r>
          </w:p>
        </w:tc>
        <w:tc>
          <w:tcPr>
            <w:tcW w:w="3544" w:type="dxa"/>
            <w:shd w:val="clear" w:color="auto" w:fill="F2F2F2" w:themeFill="background1" w:themeFillShade="F2"/>
          </w:tcPr>
          <w:p w14:paraId="4EECA9F8" w14:textId="77777777" w:rsidR="00CC4F98" w:rsidRPr="00B41D61" w:rsidRDefault="00CC4F98" w:rsidP="0094239D">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Descripción del cambio</w:t>
            </w:r>
          </w:p>
        </w:tc>
        <w:tc>
          <w:tcPr>
            <w:tcW w:w="1984" w:type="dxa"/>
            <w:shd w:val="clear" w:color="auto" w:fill="F2F2F2" w:themeFill="background1" w:themeFillShade="F2"/>
          </w:tcPr>
          <w:p w14:paraId="68416D5A" w14:textId="77777777" w:rsidR="00CC4F98" w:rsidRPr="00B41D61" w:rsidRDefault="00CC4F98" w:rsidP="0094239D">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Realizado por:</w:t>
            </w:r>
          </w:p>
        </w:tc>
        <w:tc>
          <w:tcPr>
            <w:tcW w:w="2126" w:type="dxa"/>
            <w:shd w:val="clear" w:color="auto" w:fill="F2F2F2" w:themeFill="background1" w:themeFillShade="F2"/>
          </w:tcPr>
          <w:p w14:paraId="310D02DE" w14:textId="77777777" w:rsidR="00CC4F98" w:rsidRPr="00B41D61" w:rsidRDefault="00CC4F98" w:rsidP="0094239D">
            <w:pPr>
              <w:pStyle w:val="C1"/>
              <w:widowControl w:val="0"/>
              <w:spacing w:before="0" w:after="0"/>
              <w:rPr>
                <w:rFonts w:eastAsia="Calibri" w:cs="Arial"/>
                <w:b/>
                <w:bCs/>
                <w:sz w:val="24"/>
                <w:szCs w:val="24"/>
                <w:lang w:val="es-CO" w:eastAsia="en-US"/>
              </w:rPr>
            </w:pPr>
            <w:r w:rsidRPr="00B41D61">
              <w:rPr>
                <w:rFonts w:eastAsia="Calibri" w:cs="Arial"/>
                <w:b/>
                <w:bCs/>
                <w:sz w:val="24"/>
                <w:szCs w:val="24"/>
                <w:lang w:val="es-CO" w:eastAsia="en-US"/>
              </w:rPr>
              <w:t>Aprobado por:</w:t>
            </w:r>
          </w:p>
        </w:tc>
      </w:tr>
      <w:tr w:rsidR="00CC4F98" w14:paraId="3FD00136" w14:textId="77777777" w:rsidTr="0083661A">
        <w:tc>
          <w:tcPr>
            <w:tcW w:w="1134" w:type="dxa"/>
          </w:tcPr>
          <w:p w14:paraId="6D027C3B" w14:textId="77777777" w:rsidR="00CC4F98" w:rsidRDefault="00CC4F98" w:rsidP="0094239D">
            <w:pPr>
              <w:pStyle w:val="C1"/>
              <w:widowControl w:val="0"/>
              <w:spacing w:before="0" w:after="0"/>
              <w:rPr>
                <w:rFonts w:eastAsia="Calibri" w:cs="Arial"/>
                <w:sz w:val="24"/>
                <w:szCs w:val="24"/>
                <w:lang w:val="es-CO" w:eastAsia="en-US"/>
              </w:rPr>
            </w:pPr>
            <w:r>
              <w:rPr>
                <w:rFonts w:eastAsia="Calibri" w:cs="Arial"/>
                <w:sz w:val="24"/>
                <w:szCs w:val="24"/>
                <w:lang w:val="es-CO" w:eastAsia="en-US"/>
              </w:rPr>
              <w:t>1.0</w:t>
            </w:r>
          </w:p>
        </w:tc>
        <w:tc>
          <w:tcPr>
            <w:tcW w:w="1418" w:type="dxa"/>
          </w:tcPr>
          <w:p w14:paraId="1364C598" w14:textId="1C469FAE" w:rsidR="00CC4F98" w:rsidRDefault="00CC4F98" w:rsidP="0094239D">
            <w:pPr>
              <w:pStyle w:val="C1"/>
              <w:widowControl w:val="0"/>
              <w:spacing w:before="0" w:after="0"/>
              <w:rPr>
                <w:rFonts w:eastAsia="Calibri" w:cs="Arial"/>
                <w:sz w:val="24"/>
                <w:szCs w:val="24"/>
                <w:lang w:val="es-CO" w:eastAsia="en-US"/>
              </w:rPr>
            </w:pPr>
            <w:r>
              <w:rPr>
                <w:rFonts w:eastAsia="Calibri" w:cs="Arial"/>
                <w:sz w:val="24"/>
                <w:szCs w:val="24"/>
                <w:lang w:val="es-CO" w:eastAsia="en-US"/>
              </w:rPr>
              <w:t>1/2/2024</w:t>
            </w:r>
          </w:p>
        </w:tc>
        <w:tc>
          <w:tcPr>
            <w:tcW w:w="3544" w:type="dxa"/>
          </w:tcPr>
          <w:p w14:paraId="1BFD09E6" w14:textId="77777777" w:rsidR="00CC4F98" w:rsidRDefault="00CC4F98" w:rsidP="0094239D">
            <w:pPr>
              <w:pStyle w:val="C1"/>
              <w:widowControl w:val="0"/>
              <w:spacing w:before="0" w:after="0"/>
              <w:rPr>
                <w:rFonts w:eastAsia="Calibri" w:cs="Arial"/>
                <w:sz w:val="24"/>
                <w:szCs w:val="24"/>
                <w:lang w:val="es-CO" w:eastAsia="en-US"/>
              </w:rPr>
            </w:pPr>
            <w:r>
              <w:rPr>
                <w:rFonts w:eastAsia="Calibri" w:cs="Arial"/>
                <w:sz w:val="24"/>
                <w:szCs w:val="24"/>
                <w:lang w:val="es-CO" w:eastAsia="en-US"/>
              </w:rPr>
              <w:t>Primera Edición del documento</w:t>
            </w:r>
          </w:p>
        </w:tc>
        <w:tc>
          <w:tcPr>
            <w:tcW w:w="1984" w:type="dxa"/>
          </w:tcPr>
          <w:p w14:paraId="55718070" w14:textId="493FADC5" w:rsidR="00CC4F98" w:rsidRDefault="0083661A" w:rsidP="0094239D">
            <w:pPr>
              <w:pStyle w:val="C1"/>
              <w:widowControl w:val="0"/>
              <w:spacing w:before="0" w:after="0"/>
              <w:rPr>
                <w:rFonts w:eastAsia="Calibri" w:cs="Arial"/>
                <w:sz w:val="24"/>
                <w:szCs w:val="24"/>
                <w:lang w:val="es-CO" w:eastAsia="en-US"/>
              </w:rPr>
            </w:pPr>
            <w:r>
              <w:rPr>
                <w:rFonts w:eastAsia="Calibri" w:cs="Arial"/>
                <w:sz w:val="24"/>
                <w:szCs w:val="24"/>
                <w:lang w:val="es-CO" w:eastAsia="en-US"/>
              </w:rPr>
              <w:t>Asesor Legal</w:t>
            </w:r>
          </w:p>
        </w:tc>
        <w:tc>
          <w:tcPr>
            <w:tcW w:w="2126" w:type="dxa"/>
          </w:tcPr>
          <w:p w14:paraId="7E593841" w14:textId="77777777" w:rsidR="00CC4F98" w:rsidRDefault="00CC4F98" w:rsidP="0094239D">
            <w:pPr>
              <w:pStyle w:val="C1"/>
              <w:widowControl w:val="0"/>
              <w:spacing w:before="0" w:after="0"/>
              <w:rPr>
                <w:rFonts w:eastAsia="Calibri" w:cs="Arial"/>
                <w:sz w:val="24"/>
                <w:szCs w:val="24"/>
                <w:lang w:val="es-CO" w:eastAsia="en-US"/>
              </w:rPr>
            </w:pPr>
            <w:r>
              <w:rPr>
                <w:rFonts w:eastAsia="Calibri" w:cs="Arial"/>
                <w:sz w:val="24"/>
                <w:szCs w:val="24"/>
                <w:lang w:val="es-CO" w:eastAsia="en-US"/>
              </w:rPr>
              <w:t>Gerente General</w:t>
            </w:r>
          </w:p>
        </w:tc>
      </w:tr>
    </w:tbl>
    <w:p w14:paraId="59EDB541" w14:textId="77777777" w:rsidR="00CC4F98" w:rsidRDefault="00CC4F98" w:rsidP="00DA3C15">
      <w:pPr>
        <w:spacing w:after="0" w:line="240" w:lineRule="auto"/>
        <w:jc w:val="both"/>
        <w:rPr>
          <w:rFonts w:ascii="Arial" w:hAnsi="Arial" w:cs="Arial"/>
          <w:sz w:val="24"/>
          <w:szCs w:val="24"/>
        </w:rPr>
      </w:pPr>
    </w:p>
    <w:p w14:paraId="66B01060" w14:textId="77777777" w:rsidR="00BE19A3" w:rsidRDefault="00BE19A3" w:rsidP="00DA3C15">
      <w:pPr>
        <w:spacing w:after="0" w:line="240" w:lineRule="auto"/>
        <w:jc w:val="both"/>
        <w:rPr>
          <w:rFonts w:ascii="Arial" w:hAnsi="Arial" w:cs="Arial"/>
          <w:sz w:val="24"/>
          <w:szCs w:val="24"/>
        </w:rPr>
      </w:pPr>
    </w:p>
    <w:p w14:paraId="21AA8FF8" w14:textId="2191F04C" w:rsidR="00F00031" w:rsidRDefault="00A77F3F" w:rsidP="00C00996">
      <w:pPr>
        <w:spacing w:after="0" w:line="240" w:lineRule="auto"/>
        <w:jc w:val="both"/>
        <w:rPr>
          <w:rFonts w:ascii="Arial" w:hAnsi="Arial" w:cs="Arial"/>
          <w:sz w:val="24"/>
          <w:szCs w:val="24"/>
        </w:rPr>
      </w:pPr>
      <w:r>
        <w:rPr>
          <w:rFonts w:ascii="Arial" w:hAnsi="Arial" w:cs="Arial"/>
          <w:sz w:val="24"/>
          <w:szCs w:val="24"/>
        </w:rPr>
        <w:tab/>
      </w:r>
      <w:r w:rsidR="0055254F">
        <w:rPr>
          <w:rFonts w:ascii="Arial" w:hAnsi="Arial" w:cs="Arial"/>
          <w:sz w:val="24"/>
          <w:szCs w:val="24"/>
        </w:rPr>
        <w:tab/>
        <w:t xml:space="preserve"> </w:t>
      </w:r>
    </w:p>
    <w:sectPr w:rsidR="00F00031" w:rsidSect="00E46D46">
      <w:headerReference w:type="default" r:id="rId11"/>
      <w:footerReference w:type="default" r:id="rId12"/>
      <w:pgSz w:w="12240" w:h="15840"/>
      <w:pgMar w:top="1417" w:right="1701" w:bottom="1417" w:left="1701" w:header="79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B2062" w14:textId="77777777" w:rsidR="00E46D46" w:rsidRDefault="00E46D46" w:rsidP="00985B4E">
      <w:pPr>
        <w:spacing w:after="0" w:line="240" w:lineRule="auto"/>
      </w:pPr>
      <w:r>
        <w:separator/>
      </w:r>
    </w:p>
  </w:endnote>
  <w:endnote w:type="continuationSeparator" w:id="0">
    <w:p w14:paraId="137B6CC4" w14:textId="77777777" w:rsidR="00E46D46" w:rsidRDefault="00E46D46" w:rsidP="0098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9010" w14:textId="782B6FE3" w:rsidR="00A77F3F" w:rsidRPr="00D30180" w:rsidRDefault="000468A3" w:rsidP="00A77F3F">
    <w:pPr>
      <w:spacing w:after="0" w:line="240" w:lineRule="auto"/>
      <w:rPr>
        <w:rFonts w:ascii="Arial" w:hAnsi="Arial" w:cs="Arial"/>
        <w:sz w:val="24"/>
        <w:szCs w:val="24"/>
      </w:rPr>
    </w:pPr>
    <w:r w:rsidRPr="00000367">
      <w:rPr>
        <w:rFonts w:ascii="Arial" w:hAnsi="Arial" w:cs="Arial"/>
        <w:noProof/>
        <w:sz w:val="24"/>
        <w:szCs w:val="24"/>
        <w:lang w:eastAsia="es-CO"/>
      </w:rPr>
      <mc:AlternateContent>
        <mc:Choice Requires="wps">
          <w:drawing>
            <wp:anchor distT="45720" distB="45720" distL="114300" distR="114300" simplePos="0" relativeHeight="251669504" behindDoc="0" locked="0" layoutInCell="1" allowOverlap="1" wp14:anchorId="21AA9014" wp14:editId="08AB1E7F">
              <wp:simplePos x="0" y="0"/>
              <wp:positionH relativeFrom="margin">
                <wp:posOffset>3179445</wp:posOffset>
              </wp:positionH>
              <wp:positionV relativeFrom="paragraph">
                <wp:posOffset>-462562</wp:posOffset>
              </wp:positionV>
              <wp:extent cx="3054350" cy="65722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657225"/>
                      </a:xfrm>
                      <a:prstGeom prst="rect">
                        <a:avLst/>
                      </a:prstGeom>
                      <a:noFill/>
                      <a:ln w="9525">
                        <a:noFill/>
                        <a:miter lim="800000"/>
                        <a:headEnd/>
                        <a:tailEnd/>
                      </a:ln>
                    </wps:spPr>
                    <wps:txbx>
                      <w:txbxContent>
                        <w:p w14:paraId="21AA901A" w14:textId="2E41D05E" w:rsidR="00035AA9" w:rsidRPr="000468A3" w:rsidRDefault="00035AA9" w:rsidP="00035AA9">
                          <w:pPr>
                            <w:spacing w:after="40" w:line="240" w:lineRule="auto"/>
                            <w:rPr>
                              <w:rFonts w:ascii="Roboto" w:hAnsi="Roboto"/>
                              <w:color w:val="1EC3EA"/>
                              <w:sz w:val="18"/>
                              <w:szCs w:val="18"/>
                            </w:rPr>
                          </w:pPr>
                          <w:bookmarkStart w:id="0" w:name="_Hlk525105476"/>
                          <w:bookmarkStart w:id="1" w:name="_Hlk525105477"/>
                          <w:bookmarkStart w:id="2" w:name="_Hlk525105478"/>
                          <w:bookmarkStart w:id="3"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1"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0"/>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A9014" id="_x0000_t202" coordsize="21600,21600" o:spt="202" path="m,l,21600r21600,l21600,xe">
              <v:stroke joinstyle="miter"/>
              <v:path gradientshapeok="t" o:connecttype="rect"/>
            </v:shapetype>
            <v:shape id="Cuadro de texto 2" o:spid="_x0000_s1026" type="#_x0000_t202" style="position:absolute;margin-left:250.35pt;margin-top:-36.4pt;width:240.5pt;height:5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" filled="f" stroked="f">
              <v:textbox>
                <w:txbxContent>
                  <w:p w14:paraId="21AA901A" w14:textId="2E41D05E" w:rsidR="00035AA9" w:rsidRPr="000468A3" w:rsidRDefault="00035AA9" w:rsidP="00035AA9">
                    <w:pPr>
                      <w:spacing w:after="40" w:line="240" w:lineRule="auto"/>
                      <w:rPr>
                        <w:rFonts w:ascii="Roboto" w:hAnsi="Roboto"/>
                        <w:color w:val="1EC3EA"/>
                        <w:sz w:val="18"/>
                        <w:szCs w:val="18"/>
                      </w:rPr>
                    </w:pPr>
                    <w:bookmarkStart w:id="4" w:name="_Hlk525105476"/>
                    <w:bookmarkStart w:id="5" w:name="_Hlk525105477"/>
                    <w:bookmarkStart w:id="6" w:name="_Hlk525105478"/>
                    <w:bookmarkStart w:id="7" w:name="_Hlk525105479"/>
                    <w:r w:rsidRPr="000468A3">
                      <w:rPr>
                        <w:rFonts w:ascii="Roboto" w:hAnsi="Roboto"/>
                        <w:color w:val="FFFFFF" w:themeColor="background1"/>
                        <w:sz w:val="18"/>
                        <w:szCs w:val="18"/>
                      </w:rPr>
                      <w:t xml:space="preserve">Calle </w:t>
                    </w:r>
                    <w:r w:rsidR="00687691" w:rsidRPr="000468A3">
                      <w:rPr>
                        <w:rFonts w:ascii="Roboto" w:hAnsi="Roboto"/>
                        <w:color w:val="FFFFFF" w:themeColor="background1"/>
                        <w:sz w:val="18"/>
                        <w:szCs w:val="18"/>
                      </w:rPr>
                      <w:t>6</w:t>
                    </w:r>
                    <w:r w:rsidRPr="000468A3">
                      <w:rPr>
                        <w:rFonts w:ascii="Roboto" w:hAnsi="Roboto"/>
                        <w:color w:val="FFFFFF" w:themeColor="background1"/>
                        <w:sz w:val="18"/>
                        <w:szCs w:val="18"/>
                      </w:rPr>
                      <w:t xml:space="preserve">3 </w:t>
                    </w:r>
                    <w:r w:rsidR="00687691" w:rsidRPr="000468A3">
                      <w:rPr>
                        <w:rFonts w:ascii="Roboto" w:hAnsi="Roboto"/>
                        <w:color w:val="FFFFFF" w:themeColor="background1"/>
                        <w:sz w:val="18"/>
                        <w:szCs w:val="18"/>
                      </w:rPr>
                      <w:t>No 76-55</w:t>
                    </w:r>
                    <w:r w:rsidRPr="000468A3">
                      <w:rPr>
                        <w:rFonts w:ascii="Roboto" w:hAnsi="Roboto"/>
                        <w:color w:val="FFFFFF" w:themeColor="background1"/>
                        <w:sz w:val="18"/>
                        <w:szCs w:val="18"/>
                      </w:rPr>
                      <w:t xml:space="preserve"> Int </w:t>
                    </w:r>
                    <w:r w:rsidR="00687691" w:rsidRPr="000468A3">
                      <w:rPr>
                        <w:rFonts w:ascii="Roboto" w:hAnsi="Roboto"/>
                        <w:color w:val="FFFFFF" w:themeColor="background1"/>
                        <w:sz w:val="18"/>
                        <w:szCs w:val="18"/>
                      </w:rPr>
                      <w:t>904</w:t>
                    </w:r>
                    <w:r w:rsidRPr="000468A3">
                      <w:rPr>
                        <w:rFonts w:ascii="Roboto" w:hAnsi="Roboto"/>
                        <w:color w:val="FFFFFF" w:themeColor="background1"/>
                        <w:sz w:val="18"/>
                        <w:szCs w:val="18"/>
                      </w:rPr>
                      <w:t xml:space="preserve"> </w:t>
                    </w:r>
                    <w:hyperlink r:id="rId2" w:history="1">
                      <w:r w:rsidRPr="000468A3">
                        <w:rPr>
                          <w:rStyle w:val="Hipervnculo"/>
                          <w:rFonts w:ascii="Roboto" w:hAnsi="Roboto"/>
                          <w:sz w:val="18"/>
                          <w:szCs w:val="18"/>
                        </w:rPr>
                        <w:t>gerencia.general@soluproint.com</w:t>
                      </w:r>
                    </w:hyperlink>
                  </w:p>
                  <w:p w14:paraId="21AA901B" w14:textId="77777777" w:rsidR="00035AA9" w:rsidRPr="000468A3" w:rsidRDefault="00035AA9" w:rsidP="00035AA9">
                    <w:pPr>
                      <w:spacing w:after="40" w:line="240" w:lineRule="auto"/>
                      <w:rPr>
                        <w:rFonts w:ascii="Roboto" w:hAnsi="Roboto"/>
                        <w:color w:val="FFFFFF" w:themeColor="background1"/>
                        <w:sz w:val="18"/>
                        <w:szCs w:val="18"/>
                      </w:rPr>
                    </w:pPr>
                    <w:r w:rsidRPr="000468A3">
                      <w:rPr>
                        <w:rFonts w:ascii="Roboto" w:hAnsi="Roboto"/>
                        <w:color w:val="FFFFFF" w:themeColor="background1"/>
                        <w:sz w:val="18"/>
                        <w:szCs w:val="18"/>
                      </w:rPr>
                      <w:t>www.soluproint.com</w:t>
                    </w:r>
                    <w:bookmarkEnd w:id="4"/>
                    <w:bookmarkEnd w:id="5"/>
                    <w:bookmarkEnd w:id="6"/>
                    <w:bookmarkEnd w:id="7"/>
                  </w:p>
                </w:txbxContent>
              </v:textbox>
              <w10:wrap anchorx="margin"/>
            </v:shape>
          </w:pict>
        </mc:Fallback>
      </mc:AlternateContent>
    </w:r>
    <w:r w:rsidRPr="00000367">
      <w:rPr>
        <w:rFonts w:ascii="Arial" w:hAnsi="Arial" w:cs="Arial"/>
        <w:noProof/>
        <w:sz w:val="24"/>
        <w:szCs w:val="24"/>
        <w:lang w:eastAsia="es-CO"/>
      </w:rPr>
      <w:drawing>
        <wp:anchor distT="0" distB="0" distL="114300" distR="114300" simplePos="0" relativeHeight="251667456" behindDoc="1" locked="0" layoutInCell="1" allowOverlap="1" wp14:anchorId="21AA9016" wp14:editId="48EAFE30">
          <wp:simplePos x="0" y="0"/>
          <wp:positionH relativeFrom="page">
            <wp:posOffset>2957336</wp:posOffset>
          </wp:positionH>
          <wp:positionV relativeFrom="bottomMargin">
            <wp:align>top</wp:align>
          </wp:positionV>
          <wp:extent cx="4651745" cy="581378"/>
          <wp:effectExtent l="0" t="0" r="0" b="9525"/>
          <wp:wrapNone/>
          <wp:docPr id="122475632" name="Imagen 1224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box.png"/>
                  <pic:cNvPicPr/>
                </pic:nvPicPr>
                <pic:blipFill>
                  <a:blip r:embed="rId3">
                    <a:extLst>
                      <a:ext uri="{28A0092B-C50C-407E-A947-70E740481C1C}">
                        <a14:useLocalDpi xmlns:a14="http://schemas.microsoft.com/office/drawing/2010/main" val="0"/>
                      </a:ext>
                    </a:extLst>
                  </a:blip>
                  <a:stretch>
                    <a:fillRect/>
                  </a:stretch>
                </pic:blipFill>
                <pic:spPr>
                  <a:xfrm>
                    <a:off x="0" y="0"/>
                    <a:ext cx="4669078" cy="583544"/>
                  </a:xfrm>
                  <a:prstGeom prst="rect">
                    <a:avLst/>
                  </a:prstGeom>
                </pic:spPr>
              </pic:pic>
            </a:graphicData>
          </a:graphic>
          <wp14:sizeRelH relativeFrom="page">
            <wp14:pctWidth>0</wp14:pctWidth>
          </wp14:sizeRelH>
          <wp14:sizeRelV relativeFrom="page">
            <wp14:pctHeight>0</wp14:pctHeight>
          </wp14:sizeRelV>
        </wp:anchor>
      </w:drawing>
    </w:r>
    <w:r w:rsidR="00000367" w:rsidRPr="00000367">
      <w:rPr>
        <w:rFonts w:ascii="Arial" w:hAnsi="Arial" w:cs="Arial"/>
        <w:noProof/>
        <w:sz w:val="24"/>
        <w:szCs w:val="24"/>
        <w:lang w:eastAsia="es-CO"/>
      </w:rPr>
      <w:drawing>
        <wp:anchor distT="0" distB="0" distL="114300" distR="114300" simplePos="0" relativeHeight="251666432" behindDoc="0" locked="0" layoutInCell="1" allowOverlap="1" wp14:anchorId="21AA9018" wp14:editId="21AA9019">
          <wp:simplePos x="0" y="0"/>
          <wp:positionH relativeFrom="page">
            <wp:posOffset>26035</wp:posOffset>
          </wp:positionH>
          <wp:positionV relativeFrom="paragraph">
            <wp:posOffset>-572135</wp:posOffset>
          </wp:positionV>
          <wp:extent cx="1285875" cy="1285875"/>
          <wp:effectExtent l="0" t="0" r="9525" b="9525"/>
          <wp:wrapThrough wrapText="bothSides">
            <wp:wrapPolygon edited="0">
              <wp:start x="0" y="0"/>
              <wp:lineTo x="0" y="21440"/>
              <wp:lineTo x="640" y="21440"/>
              <wp:lineTo x="21440" y="0"/>
              <wp:lineTo x="0" y="0"/>
            </wp:wrapPolygon>
          </wp:wrapThrough>
          <wp:docPr id="1060611250" name="Imagen 106061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r.png"/>
                  <pic:cNvPicPr/>
                </pic:nvPicPr>
                <pic:blipFill>
                  <a:blip r:embed="rId4">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page">
            <wp14:pctWidth>0</wp14:pctWidth>
          </wp14:sizeRelH>
          <wp14:sizeRelV relativeFrom="page">
            <wp14:pctHeight>0</wp14:pctHeight>
          </wp14:sizeRelV>
        </wp:anchor>
      </w:drawing>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r w:rsidR="00A77F3F">
      <w:rPr>
        <w:rFonts w:ascii="Arial" w:hAnsi="Arial" w:cs="Arial"/>
        <w:sz w:val="24"/>
        <w:szCs w:val="24"/>
      </w:rPr>
      <w:tab/>
    </w:r>
  </w:p>
  <w:p w14:paraId="21AA9011" w14:textId="77777777" w:rsidR="00A77F3F" w:rsidRDefault="00A77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90380" w14:textId="77777777" w:rsidR="00E46D46" w:rsidRDefault="00E46D46" w:rsidP="00985B4E">
      <w:pPr>
        <w:spacing w:after="0" w:line="240" w:lineRule="auto"/>
      </w:pPr>
      <w:r>
        <w:separator/>
      </w:r>
    </w:p>
  </w:footnote>
  <w:footnote w:type="continuationSeparator" w:id="0">
    <w:p w14:paraId="43CFDD2C" w14:textId="77777777" w:rsidR="00E46D46" w:rsidRDefault="00E46D46" w:rsidP="0098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152" w:type="dxa"/>
      <w:tblInd w:w="-459" w:type="dxa"/>
      <w:tblLook w:val="04A0" w:firstRow="1" w:lastRow="0" w:firstColumn="1" w:lastColumn="0" w:noHBand="0" w:noVBand="1"/>
    </w:tblPr>
    <w:tblGrid>
      <w:gridCol w:w="2965"/>
      <w:gridCol w:w="3414"/>
      <w:gridCol w:w="1961"/>
      <w:gridCol w:w="1812"/>
    </w:tblGrid>
    <w:tr w:rsidR="005439CA" w:rsidRPr="00985B4E" w14:paraId="21AA9004" w14:textId="77777777" w:rsidTr="00985B4E">
      <w:trPr>
        <w:trHeight w:val="368"/>
      </w:trPr>
      <w:tc>
        <w:tcPr>
          <w:tcW w:w="2965" w:type="dxa"/>
          <w:vMerge w:val="restart"/>
          <w:noWrap/>
          <w:hideMark/>
        </w:tcPr>
        <w:p w14:paraId="21AA8FFD" w14:textId="1C53EA30" w:rsidR="005439CA" w:rsidRPr="00985B4E" w:rsidRDefault="000D08B1" w:rsidP="00985B4E">
          <w:pPr>
            <w:pStyle w:val="Encabezado"/>
          </w:pPr>
          <w:r w:rsidRPr="00985B4E">
            <w:rPr>
              <w:noProof/>
              <w:lang w:eastAsia="es-CO"/>
            </w:rPr>
            <w:drawing>
              <wp:anchor distT="0" distB="0" distL="114300" distR="114300" simplePos="0" relativeHeight="251672064" behindDoc="0" locked="0" layoutInCell="1" allowOverlap="1" wp14:anchorId="21AA9012" wp14:editId="301C8BB2">
                <wp:simplePos x="0" y="0"/>
                <wp:positionH relativeFrom="column">
                  <wp:posOffset>-59055</wp:posOffset>
                </wp:positionH>
                <wp:positionV relativeFrom="paragraph">
                  <wp:posOffset>205740</wp:posOffset>
                </wp:positionV>
                <wp:extent cx="1828800" cy="590550"/>
                <wp:effectExtent l="0" t="0" r="0" b="0"/>
                <wp:wrapNone/>
                <wp:docPr id="578184075" name="Imagen 578184075"/>
                <wp:cNvGraphicFramePr/>
                <a:graphic xmlns:a="http://schemas.openxmlformats.org/drawingml/2006/main">
                  <a:graphicData uri="http://schemas.openxmlformats.org/drawingml/2006/picture">
                    <pic:pic xmlns:pic="http://schemas.openxmlformats.org/drawingml/2006/picture">
                      <pic:nvPicPr>
                        <pic:cNvPr id="14" name="1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90550"/>
                        </a:xfrm>
                        <a:prstGeom prst="rect">
                          <a:avLst/>
                        </a:prstGeom>
                      </pic:spPr>
                    </pic:pic>
                  </a:graphicData>
                </a:graphic>
                <wp14:sizeRelH relativeFrom="page">
                  <wp14:pctWidth>0</wp14:pctWidth>
                </wp14:sizeRelH>
                <wp14:sizeRelV relativeFrom="page">
                  <wp14:pctHeight>0</wp14:pctHeight>
                </wp14:sizeRelV>
              </wp:anchor>
            </w:drawing>
          </w:r>
        </w:p>
        <w:p w14:paraId="21AA8FFE" w14:textId="392D5CF5" w:rsidR="005439CA" w:rsidRPr="00985B4E" w:rsidRDefault="005439CA" w:rsidP="00985B4E">
          <w:pPr>
            <w:pStyle w:val="Encabezado"/>
          </w:pPr>
        </w:p>
      </w:tc>
      <w:tc>
        <w:tcPr>
          <w:tcW w:w="3414" w:type="dxa"/>
          <w:vMerge w:val="restart"/>
          <w:hideMark/>
        </w:tcPr>
        <w:p w14:paraId="21AA8FFF" w14:textId="77777777" w:rsidR="005439CA" w:rsidRPr="00671CBC" w:rsidRDefault="005439CA" w:rsidP="003203F1">
          <w:pPr>
            <w:pStyle w:val="Encabezado"/>
            <w:spacing w:before="100" w:beforeAutospacing="1" w:after="100" w:afterAutospacing="1"/>
            <w:jc w:val="center"/>
            <w:rPr>
              <w:rFonts w:ascii="Times New Roman" w:hAnsi="Times New Roman"/>
              <w:b/>
              <w:bCs/>
              <w:lang w:val="en-US"/>
            </w:rPr>
          </w:pPr>
          <w:r w:rsidRPr="00671CBC">
            <w:rPr>
              <w:rFonts w:ascii="Times New Roman" w:hAnsi="Times New Roman"/>
              <w:b/>
              <w:bCs/>
              <w:lang w:val="en-US"/>
            </w:rPr>
            <w:t>SOLUPROINT S.</w:t>
          </w:r>
          <w:proofErr w:type="gramStart"/>
          <w:r w:rsidRPr="00671CBC">
            <w:rPr>
              <w:rFonts w:ascii="Times New Roman" w:hAnsi="Times New Roman"/>
              <w:b/>
              <w:bCs/>
              <w:lang w:val="en-US"/>
            </w:rPr>
            <w:t>A.S</w:t>
          </w:r>
          <w:proofErr w:type="gramEnd"/>
          <w:r w:rsidRPr="00671CBC">
            <w:rPr>
              <w:rFonts w:ascii="Times New Roman" w:hAnsi="Times New Roman"/>
              <w:b/>
              <w:bCs/>
              <w:lang w:val="en-US"/>
            </w:rPr>
            <w:br/>
            <w:t>NIT. 901066742-9</w:t>
          </w:r>
        </w:p>
      </w:tc>
      <w:tc>
        <w:tcPr>
          <w:tcW w:w="1961" w:type="dxa"/>
          <w:noWrap/>
          <w:hideMark/>
        </w:tcPr>
        <w:p w14:paraId="21AA9000"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Código PR-I</w:t>
          </w:r>
          <w:r w:rsidR="00BC40B3">
            <w:rPr>
              <w:rFonts w:ascii="Times New Roman" w:hAnsi="Times New Roman"/>
              <w:b/>
              <w:bCs/>
            </w:rPr>
            <w:t>AE</w:t>
          </w:r>
          <w:r w:rsidRPr="00671CBC">
            <w:rPr>
              <w:rFonts w:ascii="Times New Roman" w:hAnsi="Times New Roman"/>
              <w:b/>
              <w:bCs/>
            </w:rPr>
            <w:t>-001</w:t>
          </w:r>
        </w:p>
      </w:tc>
      <w:tc>
        <w:tcPr>
          <w:tcW w:w="1812" w:type="dxa"/>
          <w:vMerge w:val="restart"/>
          <w:noWrap/>
          <w:hideMark/>
        </w:tcPr>
        <w:p w14:paraId="21AA9001" w14:textId="04A9960E" w:rsidR="005439CA" w:rsidRPr="00985B4E" w:rsidRDefault="005439CA" w:rsidP="00985B4E">
          <w:pPr>
            <w:pStyle w:val="Encabezado"/>
          </w:pPr>
        </w:p>
        <w:p w14:paraId="21AA9002" w14:textId="13104B27" w:rsidR="005439CA" w:rsidRPr="00985B4E" w:rsidRDefault="005439CA" w:rsidP="00985B4E">
          <w:pPr>
            <w:pStyle w:val="Encabezado"/>
            <w:rPr>
              <w:b/>
              <w:bCs/>
            </w:rPr>
          </w:pPr>
          <w:r w:rsidRPr="00985B4E">
            <w:rPr>
              <w:b/>
              <w:bCs/>
            </w:rPr>
            <w:t> </w:t>
          </w:r>
        </w:p>
        <w:p w14:paraId="21AA9003" w14:textId="7963773C" w:rsidR="005439CA" w:rsidRPr="00985B4E" w:rsidRDefault="005439CA" w:rsidP="00985B4E">
          <w:pPr>
            <w:pStyle w:val="Encabezado"/>
          </w:pPr>
          <w:r w:rsidRPr="00985B4E">
            <w:rPr>
              <w:b/>
              <w:bCs/>
            </w:rPr>
            <w:t> </w:t>
          </w:r>
          <w:r w:rsidR="007D6143" w:rsidRPr="007D6143">
            <w:rPr>
              <w:b/>
              <w:bCs/>
              <w:color w:val="FF0000"/>
              <w:sz w:val="24"/>
              <w:szCs w:val="24"/>
            </w:rPr>
            <w:t>PUBLICA</w:t>
          </w:r>
        </w:p>
      </w:tc>
    </w:tr>
    <w:tr w:rsidR="005439CA" w:rsidRPr="00985B4E" w14:paraId="21AA9009" w14:textId="77777777" w:rsidTr="000D08B1">
      <w:trPr>
        <w:trHeight w:val="54"/>
      </w:trPr>
      <w:tc>
        <w:tcPr>
          <w:tcW w:w="2965" w:type="dxa"/>
          <w:vMerge/>
          <w:hideMark/>
        </w:tcPr>
        <w:p w14:paraId="21AA9005" w14:textId="77777777" w:rsidR="005439CA" w:rsidRPr="00985B4E" w:rsidRDefault="005439CA" w:rsidP="00985B4E">
          <w:pPr>
            <w:pStyle w:val="Encabezado"/>
          </w:pPr>
        </w:p>
      </w:tc>
      <w:tc>
        <w:tcPr>
          <w:tcW w:w="3414" w:type="dxa"/>
          <w:vMerge/>
          <w:hideMark/>
        </w:tcPr>
        <w:p w14:paraId="21AA9006" w14:textId="77777777" w:rsidR="005439CA" w:rsidRPr="00671CBC" w:rsidRDefault="005439CA" w:rsidP="003203F1">
          <w:pPr>
            <w:pStyle w:val="Encabezado"/>
            <w:spacing w:before="100" w:beforeAutospacing="1" w:after="100" w:afterAutospacing="1"/>
            <w:jc w:val="center"/>
            <w:rPr>
              <w:rFonts w:ascii="Times New Roman" w:hAnsi="Times New Roman"/>
              <w:b/>
              <w:bCs/>
            </w:rPr>
          </w:pPr>
        </w:p>
      </w:tc>
      <w:tc>
        <w:tcPr>
          <w:tcW w:w="1961" w:type="dxa"/>
          <w:noWrap/>
          <w:hideMark/>
        </w:tcPr>
        <w:p w14:paraId="21AA9007" w14:textId="77777777" w:rsidR="005439CA" w:rsidRPr="00671CBC" w:rsidRDefault="005439CA" w:rsidP="00985B4E">
          <w:pPr>
            <w:pStyle w:val="Encabezado"/>
            <w:jc w:val="center"/>
            <w:rPr>
              <w:rFonts w:ascii="Times New Roman" w:hAnsi="Times New Roman"/>
              <w:b/>
              <w:bCs/>
            </w:rPr>
          </w:pPr>
          <w:r w:rsidRPr="00671CBC">
            <w:rPr>
              <w:rFonts w:ascii="Times New Roman" w:hAnsi="Times New Roman"/>
              <w:b/>
              <w:bCs/>
            </w:rPr>
            <w:t>Versión 1.0</w:t>
          </w:r>
        </w:p>
      </w:tc>
      <w:tc>
        <w:tcPr>
          <w:tcW w:w="1812" w:type="dxa"/>
          <w:vMerge/>
          <w:noWrap/>
          <w:hideMark/>
        </w:tcPr>
        <w:p w14:paraId="21AA9008" w14:textId="77777777" w:rsidR="005439CA" w:rsidRPr="00985B4E" w:rsidRDefault="005439CA" w:rsidP="00985B4E">
          <w:pPr>
            <w:pStyle w:val="Encabezado"/>
            <w:rPr>
              <w:b/>
              <w:bCs/>
            </w:rPr>
          </w:pPr>
        </w:p>
      </w:tc>
    </w:tr>
    <w:tr w:rsidR="005439CA" w:rsidRPr="00985B4E" w14:paraId="21AA900E" w14:textId="77777777" w:rsidTr="000D08B1">
      <w:trPr>
        <w:trHeight w:val="640"/>
      </w:trPr>
      <w:tc>
        <w:tcPr>
          <w:tcW w:w="2965" w:type="dxa"/>
          <w:vMerge/>
          <w:noWrap/>
          <w:hideMark/>
        </w:tcPr>
        <w:p w14:paraId="21AA900A" w14:textId="77777777" w:rsidR="005439CA" w:rsidRPr="00985B4E" w:rsidRDefault="005439CA" w:rsidP="00985B4E">
          <w:pPr>
            <w:pStyle w:val="Encabezado"/>
          </w:pPr>
        </w:p>
      </w:tc>
      <w:tc>
        <w:tcPr>
          <w:tcW w:w="3414" w:type="dxa"/>
          <w:noWrap/>
          <w:hideMark/>
        </w:tcPr>
        <w:p w14:paraId="21AA900B" w14:textId="44604C62" w:rsidR="005439CA" w:rsidRPr="000D08B1" w:rsidRDefault="009E709D" w:rsidP="00CF0883">
          <w:pPr>
            <w:pStyle w:val="Encabezado"/>
            <w:spacing w:before="100" w:beforeAutospacing="1" w:after="100" w:afterAutospacing="1"/>
            <w:jc w:val="center"/>
            <w:rPr>
              <w:rFonts w:ascii="Times New Roman" w:hAnsi="Times New Roman"/>
              <w:b/>
              <w:bCs/>
              <w:sz w:val="20"/>
              <w:szCs w:val="20"/>
            </w:rPr>
          </w:pPr>
          <w:r>
            <w:rPr>
              <w:rFonts w:ascii="Times New Roman" w:hAnsi="Times New Roman"/>
              <w:b/>
              <w:bCs/>
              <w:sz w:val="20"/>
              <w:szCs w:val="20"/>
            </w:rPr>
            <w:t>POLITICA TRATAMIENTO DE DATOS</w:t>
          </w:r>
          <w:r w:rsidR="000D08B1" w:rsidRPr="000D08B1">
            <w:rPr>
              <w:rFonts w:ascii="Times New Roman" w:hAnsi="Times New Roman"/>
              <w:b/>
              <w:bCs/>
              <w:sz w:val="20"/>
              <w:szCs w:val="20"/>
            </w:rPr>
            <w:t xml:space="preserve"> </w:t>
          </w:r>
        </w:p>
      </w:tc>
      <w:tc>
        <w:tcPr>
          <w:tcW w:w="1961" w:type="dxa"/>
          <w:noWrap/>
          <w:hideMark/>
        </w:tcPr>
        <w:p w14:paraId="21AA900C" w14:textId="77777777" w:rsidR="005439CA" w:rsidRPr="00671CBC" w:rsidRDefault="005439CA" w:rsidP="00E074A5">
          <w:pPr>
            <w:pStyle w:val="Encabezado"/>
            <w:jc w:val="center"/>
            <w:rPr>
              <w:rFonts w:ascii="Times New Roman" w:hAnsi="Times New Roman"/>
              <w:b/>
              <w:bCs/>
            </w:rPr>
          </w:pPr>
          <w:r w:rsidRPr="00785536">
            <w:rPr>
              <w:rFonts w:ascii="Times New Roman" w:hAnsi="Times New Roman"/>
              <w:b/>
              <w:bCs/>
              <w:lang w:val="es-ES"/>
            </w:rPr>
            <w:t xml:space="preserve">Página </w:t>
          </w:r>
          <w:r w:rsidRPr="00785536">
            <w:rPr>
              <w:rFonts w:ascii="Times New Roman" w:hAnsi="Times New Roman"/>
              <w:b/>
              <w:bCs/>
            </w:rPr>
            <w:fldChar w:fldCharType="begin"/>
          </w:r>
          <w:r w:rsidRPr="00785536">
            <w:rPr>
              <w:rFonts w:ascii="Times New Roman" w:hAnsi="Times New Roman"/>
              <w:b/>
              <w:bCs/>
            </w:rPr>
            <w:instrText>PAGE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r w:rsidRPr="00785536">
            <w:rPr>
              <w:rFonts w:ascii="Times New Roman" w:hAnsi="Times New Roman"/>
              <w:b/>
              <w:bCs/>
              <w:lang w:val="es-ES"/>
            </w:rPr>
            <w:t xml:space="preserve"> de </w:t>
          </w:r>
          <w:r w:rsidRPr="00785536">
            <w:rPr>
              <w:rFonts w:ascii="Times New Roman" w:hAnsi="Times New Roman"/>
              <w:b/>
              <w:bCs/>
            </w:rPr>
            <w:fldChar w:fldCharType="begin"/>
          </w:r>
          <w:r w:rsidRPr="00785536">
            <w:rPr>
              <w:rFonts w:ascii="Times New Roman" w:hAnsi="Times New Roman"/>
              <w:b/>
              <w:bCs/>
            </w:rPr>
            <w:instrText>NUMPAGES  \* Arabic  \* MERGEFORMAT</w:instrText>
          </w:r>
          <w:r w:rsidRPr="00785536">
            <w:rPr>
              <w:rFonts w:ascii="Times New Roman" w:hAnsi="Times New Roman"/>
              <w:b/>
              <w:bCs/>
            </w:rPr>
            <w:fldChar w:fldCharType="separate"/>
          </w:r>
          <w:r w:rsidR="00035AA9" w:rsidRPr="00035AA9">
            <w:rPr>
              <w:rFonts w:ascii="Times New Roman" w:hAnsi="Times New Roman"/>
              <w:b/>
              <w:bCs/>
              <w:noProof/>
              <w:lang w:val="es-ES"/>
            </w:rPr>
            <w:t>1</w:t>
          </w:r>
          <w:r w:rsidRPr="00785536">
            <w:rPr>
              <w:rFonts w:ascii="Times New Roman" w:hAnsi="Times New Roman"/>
              <w:b/>
              <w:bCs/>
            </w:rPr>
            <w:fldChar w:fldCharType="end"/>
          </w:r>
        </w:p>
      </w:tc>
      <w:tc>
        <w:tcPr>
          <w:tcW w:w="1812" w:type="dxa"/>
          <w:vMerge/>
          <w:noWrap/>
          <w:hideMark/>
        </w:tcPr>
        <w:p w14:paraId="21AA900D" w14:textId="77777777" w:rsidR="005439CA" w:rsidRPr="00985B4E" w:rsidRDefault="005439CA" w:rsidP="00985B4E">
          <w:pPr>
            <w:pStyle w:val="Encabezado"/>
            <w:rPr>
              <w:b/>
              <w:bCs/>
            </w:rPr>
          </w:pPr>
        </w:p>
      </w:tc>
    </w:tr>
  </w:tbl>
  <w:p w14:paraId="21AA900F" w14:textId="77777777" w:rsidR="005439CA" w:rsidRDefault="005439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744"/>
    <w:multiLevelType w:val="multilevel"/>
    <w:tmpl w:val="8E6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C2F2E"/>
    <w:multiLevelType w:val="hybridMultilevel"/>
    <w:tmpl w:val="8132C9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5F2C4C"/>
    <w:multiLevelType w:val="hybridMultilevel"/>
    <w:tmpl w:val="17347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435C37"/>
    <w:multiLevelType w:val="multilevel"/>
    <w:tmpl w:val="D04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807BE7"/>
    <w:multiLevelType w:val="multilevel"/>
    <w:tmpl w:val="39A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45FEB"/>
    <w:multiLevelType w:val="hybridMultilevel"/>
    <w:tmpl w:val="03A2AE4E"/>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6" w15:restartNumberingAfterBreak="0">
    <w:nsid w:val="04B23D66"/>
    <w:multiLevelType w:val="hybridMultilevel"/>
    <w:tmpl w:val="79FE7E1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5246FE"/>
    <w:multiLevelType w:val="multilevel"/>
    <w:tmpl w:val="A1D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136D1"/>
    <w:multiLevelType w:val="multilevel"/>
    <w:tmpl w:val="40B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2F4BA4"/>
    <w:multiLevelType w:val="multilevel"/>
    <w:tmpl w:val="C7F80958"/>
    <w:lvl w:ilvl="0">
      <w:start w:val="5"/>
      <w:numFmt w:val="decimal"/>
      <w:lvlText w:val="%1"/>
      <w:lvlJc w:val="left"/>
      <w:pPr>
        <w:ind w:left="525" w:hanging="525"/>
      </w:pPr>
      <w:rPr>
        <w:rFonts w:hint="default"/>
        <w:b/>
      </w:rPr>
    </w:lvl>
    <w:lvl w:ilvl="1">
      <w:start w:val="6"/>
      <w:numFmt w:val="decimal"/>
      <w:lvlText w:val="%1.%2"/>
      <w:lvlJc w:val="left"/>
      <w:pPr>
        <w:ind w:left="787" w:hanging="525"/>
      </w:pPr>
      <w:rPr>
        <w:rFonts w:hint="default"/>
      </w:rPr>
    </w:lvl>
    <w:lvl w:ilvl="2">
      <w:start w:val="4"/>
      <w:numFmt w:val="decimal"/>
      <w:lvlText w:val="%1.%2.%3"/>
      <w:lvlJc w:val="left"/>
      <w:pPr>
        <w:ind w:left="1244" w:hanging="720"/>
      </w:pPr>
      <w:rPr>
        <w:rFonts w:hint="default"/>
      </w:rPr>
    </w:lvl>
    <w:lvl w:ilvl="3">
      <w:start w:val="1"/>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10" w15:restartNumberingAfterBreak="0">
    <w:nsid w:val="14AF3133"/>
    <w:multiLevelType w:val="hybridMultilevel"/>
    <w:tmpl w:val="7B389938"/>
    <w:lvl w:ilvl="0" w:tplc="92E4D3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65B682E"/>
    <w:multiLevelType w:val="hybridMultilevel"/>
    <w:tmpl w:val="04CE9602"/>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2" w15:restartNumberingAfterBreak="0">
    <w:nsid w:val="18DC6A57"/>
    <w:multiLevelType w:val="hybridMultilevel"/>
    <w:tmpl w:val="A3F0D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B123159"/>
    <w:multiLevelType w:val="hybridMultilevel"/>
    <w:tmpl w:val="C78E44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BD86D3F"/>
    <w:multiLevelType w:val="hybridMultilevel"/>
    <w:tmpl w:val="A9220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C4960E3"/>
    <w:multiLevelType w:val="multilevel"/>
    <w:tmpl w:val="436C1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087556"/>
    <w:multiLevelType w:val="hybridMultilevel"/>
    <w:tmpl w:val="22D0F4F2"/>
    <w:lvl w:ilvl="0" w:tplc="0DBA18B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2202510D"/>
    <w:multiLevelType w:val="multilevel"/>
    <w:tmpl w:val="2F04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CD347D"/>
    <w:multiLevelType w:val="multilevel"/>
    <w:tmpl w:val="E0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DF7ED8"/>
    <w:multiLevelType w:val="hybridMultilevel"/>
    <w:tmpl w:val="1DDA9532"/>
    <w:lvl w:ilvl="0" w:tplc="C54A551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271224AC"/>
    <w:multiLevelType w:val="multilevel"/>
    <w:tmpl w:val="175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3B006A"/>
    <w:multiLevelType w:val="hybridMultilevel"/>
    <w:tmpl w:val="1EFACB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D0A118C"/>
    <w:multiLevelType w:val="multilevel"/>
    <w:tmpl w:val="B914D55E"/>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DB94C1F"/>
    <w:multiLevelType w:val="hybridMultilevel"/>
    <w:tmpl w:val="F15ACC1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E0D5770"/>
    <w:multiLevelType w:val="multilevel"/>
    <w:tmpl w:val="4B3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15A22"/>
    <w:multiLevelType w:val="hybridMultilevel"/>
    <w:tmpl w:val="2F065E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65B7850"/>
    <w:multiLevelType w:val="multilevel"/>
    <w:tmpl w:val="E20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296"/>
    <w:multiLevelType w:val="multilevel"/>
    <w:tmpl w:val="29B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CE30C8"/>
    <w:multiLevelType w:val="multilevel"/>
    <w:tmpl w:val="5F82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2361AD"/>
    <w:multiLevelType w:val="multilevel"/>
    <w:tmpl w:val="CA8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4C67F6"/>
    <w:multiLevelType w:val="hybridMultilevel"/>
    <w:tmpl w:val="32F089A0"/>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31" w15:restartNumberingAfterBreak="0">
    <w:nsid w:val="452E4265"/>
    <w:multiLevelType w:val="multilevel"/>
    <w:tmpl w:val="9AFE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F2073E"/>
    <w:multiLevelType w:val="hybridMultilevel"/>
    <w:tmpl w:val="01C8990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493079F7"/>
    <w:multiLevelType w:val="multilevel"/>
    <w:tmpl w:val="6CCE83AC"/>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9AD27D5"/>
    <w:multiLevelType w:val="multilevel"/>
    <w:tmpl w:val="B65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E919DE"/>
    <w:multiLevelType w:val="multilevel"/>
    <w:tmpl w:val="0F6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F60E3B"/>
    <w:multiLevelType w:val="multilevel"/>
    <w:tmpl w:val="21C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112D2C"/>
    <w:multiLevelType w:val="multilevel"/>
    <w:tmpl w:val="49B05DF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48B1124"/>
    <w:multiLevelType w:val="hybridMultilevel"/>
    <w:tmpl w:val="7A546B6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39" w15:restartNumberingAfterBreak="0">
    <w:nsid w:val="55CA7536"/>
    <w:multiLevelType w:val="hybridMultilevel"/>
    <w:tmpl w:val="C7F0D7E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0" w15:restartNumberingAfterBreak="0">
    <w:nsid w:val="58987FCA"/>
    <w:multiLevelType w:val="multilevel"/>
    <w:tmpl w:val="8688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CE1545"/>
    <w:multiLevelType w:val="multilevel"/>
    <w:tmpl w:val="02861E42"/>
    <w:lvl w:ilvl="0">
      <w:start w:val="5"/>
      <w:numFmt w:val="decimal"/>
      <w:lvlText w:val="%1"/>
      <w:lvlJc w:val="left"/>
      <w:pPr>
        <w:ind w:left="525" w:hanging="525"/>
      </w:pPr>
      <w:rPr>
        <w:rFonts w:hint="default"/>
      </w:rPr>
    </w:lvl>
    <w:lvl w:ilvl="1">
      <w:start w:val="4"/>
      <w:numFmt w:val="decimal"/>
      <w:lvlText w:val="%1.%2"/>
      <w:lvlJc w:val="left"/>
      <w:pPr>
        <w:ind w:left="951" w:hanging="525"/>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5901482C"/>
    <w:multiLevelType w:val="hybridMultilevel"/>
    <w:tmpl w:val="5C4C2FEC"/>
    <w:lvl w:ilvl="0" w:tplc="986872E6">
      <w:start w:val="1"/>
      <w:numFmt w:val="lowerLetter"/>
      <w:lvlText w:val="%1)"/>
      <w:lvlJc w:val="left"/>
      <w:pPr>
        <w:ind w:left="1931" w:hanging="360"/>
      </w:pPr>
      <w:rPr>
        <w:rFonts w:hint="default"/>
      </w:rPr>
    </w:lvl>
    <w:lvl w:ilvl="1" w:tplc="240A0019" w:tentative="1">
      <w:start w:val="1"/>
      <w:numFmt w:val="lowerLetter"/>
      <w:lvlText w:val="%2."/>
      <w:lvlJc w:val="left"/>
      <w:pPr>
        <w:ind w:left="2651" w:hanging="360"/>
      </w:pPr>
    </w:lvl>
    <w:lvl w:ilvl="2" w:tplc="240A001B" w:tentative="1">
      <w:start w:val="1"/>
      <w:numFmt w:val="lowerRoman"/>
      <w:lvlText w:val="%3."/>
      <w:lvlJc w:val="right"/>
      <w:pPr>
        <w:ind w:left="3371" w:hanging="180"/>
      </w:pPr>
    </w:lvl>
    <w:lvl w:ilvl="3" w:tplc="240A000F" w:tentative="1">
      <w:start w:val="1"/>
      <w:numFmt w:val="decimal"/>
      <w:lvlText w:val="%4."/>
      <w:lvlJc w:val="left"/>
      <w:pPr>
        <w:ind w:left="4091" w:hanging="360"/>
      </w:pPr>
    </w:lvl>
    <w:lvl w:ilvl="4" w:tplc="240A0019" w:tentative="1">
      <w:start w:val="1"/>
      <w:numFmt w:val="lowerLetter"/>
      <w:lvlText w:val="%5."/>
      <w:lvlJc w:val="left"/>
      <w:pPr>
        <w:ind w:left="4811" w:hanging="360"/>
      </w:pPr>
    </w:lvl>
    <w:lvl w:ilvl="5" w:tplc="240A001B" w:tentative="1">
      <w:start w:val="1"/>
      <w:numFmt w:val="lowerRoman"/>
      <w:lvlText w:val="%6."/>
      <w:lvlJc w:val="right"/>
      <w:pPr>
        <w:ind w:left="5531" w:hanging="180"/>
      </w:pPr>
    </w:lvl>
    <w:lvl w:ilvl="6" w:tplc="240A000F" w:tentative="1">
      <w:start w:val="1"/>
      <w:numFmt w:val="decimal"/>
      <w:lvlText w:val="%7."/>
      <w:lvlJc w:val="left"/>
      <w:pPr>
        <w:ind w:left="6251" w:hanging="360"/>
      </w:pPr>
    </w:lvl>
    <w:lvl w:ilvl="7" w:tplc="240A0019" w:tentative="1">
      <w:start w:val="1"/>
      <w:numFmt w:val="lowerLetter"/>
      <w:lvlText w:val="%8."/>
      <w:lvlJc w:val="left"/>
      <w:pPr>
        <w:ind w:left="6971" w:hanging="360"/>
      </w:pPr>
    </w:lvl>
    <w:lvl w:ilvl="8" w:tplc="240A001B" w:tentative="1">
      <w:start w:val="1"/>
      <w:numFmt w:val="lowerRoman"/>
      <w:lvlText w:val="%9."/>
      <w:lvlJc w:val="right"/>
      <w:pPr>
        <w:ind w:left="7691" w:hanging="180"/>
      </w:pPr>
    </w:lvl>
  </w:abstractNum>
  <w:abstractNum w:abstractNumId="43" w15:restartNumberingAfterBreak="0">
    <w:nsid w:val="5910031D"/>
    <w:multiLevelType w:val="multilevel"/>
    <w:tmpl w:val="4D00630C"/>
    <w:lvl w:ilvl="0">
      <w:start w:val="5"/>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59123D8E"/>
    <w:multiLevelType w:val="hybridMultilevel"/>
    <w:tmpl w:val="0076183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5B4357ED"/>
    <w:multiLevelType w:val="multilevel"/>
    <w:tmpl w:val="B78866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5CCB1756"/>
    <w:multiLevelType w:val="hybridMultilevel"/>
    <w:tmpl w:val="E60CF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DE73973"/>
    <w:multiLevelType w:val="multilevel"/>
    <w:tmpl w:val="5F049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885A22"/>
    <w:multiLevelType w:val="multilevel"/>
    <w:tmpl w:val="1C1C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B4627A"/>
    <w:multiLevelType w:val="hybridMultilevel"/>
    <w:tmpl w:val="64126D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0" w15:restartNumberingAfterBreak="0">
    <w:nsid w:val="64D87980"/>
    <w:multiLevelType w:val="multilevel"/>
    <w:tmpl w:val="0B7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693B66"/>
    <w:multiLevelType w:val="multilevel"/>
    <w:tmpl w:val="D86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F54555"/>
    <w:multiLevelType w:val="multilevel"/>
    <w:tmpl w:val="D2128D3A"/>
    <w:lvl w:ilvl="0">
      <w:start w:val="1"/>
      <w:numFmt w:val="decimal"/>
      <w:lvlText w:val="%1."/>
      <w:lvlJc w:val="left"/>
      <w:pPr>
        <w:ind w:left="720" w:hanging="360"/>
      </w:pPr>
      <w:rPr>
        <w:rFonts w:hint="default"/>
        <w:b w:val="0"/>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8B778DC"/>
    <w:multiLevelType w:val="hybridMultilevel"/>
    <w:tmpl w:val="CD968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6BB37703"/>
    <w:multiLevelType w:val="multilevel"/>
    <w:tmpl w:val="158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8F7DC5"/>
    <w:multiLevelType w:val="multilevel"/>
    <w:tmpl w:val="5F78D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983DC0"/>
    <w:multiLevelType w:val="multilevel"/>
    <w:tmpl w:val="3E8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963A39"/>
    <w:multiLevelType w:val="multilevel"/>
    <w:tmpl w:val="D0B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3C71F9"/>
    <w:multiLevelType w:val="multilevel"/>
    <w:tmpl w:val="9C1E98E6"/>
    <w:lvl w:ilvl="0">
      <w:start w:val="1"/>
      <w:numFmt w:val="decimal"/>
      <w:lvlText w:val="%1."/>
      <w:lvlJc w:val="left"/>
      <w:pPr>
        <w:ind w:left="720" w:hanging="360"/>
      </w:pPr>
      <w:rPr>
        <w:rFonts w:hint="default"/>
        <w:b/>
        <w:color w:val="auto"/>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AF90553"/>
    <w:multiLevelType w:val="multilevel"/>
    <w:tmpl w:val="D9EEFF76"/>
    <w:lvl w:ilvl="0">
      <w:start w:val="12"/>
      <w:numFmt w:val="decimal"/>
      <w:lvlText w:val="%1."/>
      <w:lvlJc w:val="left"/>
      <w:pPr>
        <w:ind w:left="540" w:hanging="54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0" w15:restartNumberingAfterBreak="0">
    <w:nsid w:val="7E903287"/>
    <w:multiLevelType w:val="hybridMultilevel"/>
    <w:tmpl w:val="243698D2"/>
    <w:lvl w:ilvl="0" w:tplc="D858292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1" w15:restartNumberingAfterBreak="0">
    <w:nsid w:val="7EFC51CF"/>
    <w:multiLevelType w:val="hybridMultilevel"/>
    <w:tmpl w:val="7932179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num w:numId="1" w16cid:durableId="1749036764">
    <w:abstractNumId w:val="58"/>
  </w:num>
  <w:num w:numId="2" w16cid:durableId="2124614056">
    <w:abstractNumId w:val="11"/>
  </w:num>
  <w:num w:numId="3" w16cid:durableId="1585262316">
    <w:abstractNumId w:val="38"/>
  </w:num>
  <w:num w:numId="4" w16cid:durableId="1722558831">
    <w:abstractNumId w:val="5"/>
  </w:num>
  <w:num w:numId="5" w16cid:durableId="330832961">
    <w:abstractNumId w:val="49"/>
  </w:num>
  <w:num w:numId="6" w16cid:durableId="1948461990">
    <w:abstractNumId w:val="61"/>
  </w:num>
  <w:num w:numId="7" w16cid:durableId="1282417270">
    <w:abstractNumId w:val="12"/>
  </w:num>
  <w:num w:numId="8" w16cid:durableId="1820151513">
    <w:abstractNumId w:val="46"/>
  </w:num>
  <w:num w:numId="9" w16cid:durableId="1766268710">
    <w:abstractNumId w:val="2"/>
  </w:num>
  <w:num w:numId="10" w16cid:durableId="52705866">
    <w:abstractNumId w:val="14"/>
  </w:num>
  <w:num w:numId="11" w16cid:durableId="1605502414">
    <w:abstractNumId w:val="32"/>
  </w:num>
  <w:num w:numId="12" w16cid:durableId="881330953">
    <w:abstractNumId w:val="6"/>
  </w:num>
  <w:num w:numId="13" w16cid:durableId="599219267">
    <w:abstractNumId w:val="33"/>
  </w:num>
  <w:num w:numId="14" w16cid:durableId="1599755536">
    <w:abstractNumId w:val="44"/>
  </w:num>
  <w:num w:numId="15" w16cid:durableId="713509096">
    <w:abstractNumId w:val="21"/>
  </w:num>
  <w:num w:numId="16" w16cid:durableId="1788768990">
    <w:abstractNumId w:val="22"/>
  </w:num>
  <w:num w:numId="17" w16cid:durableId="1566065878">
    <w:abstractNumId w:val="43"/>
  </w:num>
  <w:num w:numId="18" w16cid:durableId="150295332">
    <w:abstractNumId w:val="41"/>
  </w:num>
  <w:num w:numId="19" w16cid:durableId="586041523">
    <w:abstractNumId w:val="9"/>
  </w:num>
  <w:num w:numId="20" w16cid:durableId="1866628659">
    <w:abstractNumId w:val="30"/>
  </w:num>
  <w:num w:numId="21" w16cid:durableId="1954284253">
    <w:abstractNumId w:val="1"/>
  </w:num>
  <w:num w:numId="22" w16cid:durableId="838421464">
    <w:abstractNumId w:val="13"/>
  </w:num>
  <w:num w:numId="23" w16cid:durableId="1268469271">
    <w:abstractNumId w:val="23"/>
  </w:num>
  <w:num w:numId="24" w16cid:durableId="1987003028">
    <w:abstractNumId w:val="10"/>
  </w:num>
  <w:num w:numId="25" w16cid:durableId="357514035">
    <w:abstractNumId w:val="16"/>
  </w:num>
  <w:num w:numId="26" w16cid:durableId="1702974402">
    <w:abstractNumId w:val="52"/>
  </w:num>
  <w:num w:numId="27" w16cid:durableId="1703048867">
    <w:abstractNumId w:val="19"/>
  </w:num>
  <w:num w:numId="28" w16cid:durableId="413818680">
    <w:abstractNumId w:val="42"/>
  </w:num>
  <w:num w:numId="29" w16cid:durableId="1319382368">
    <w:abstractNumId w:val="15"/>
  </w:num>
  <w:num w:numId="30" w16cid:durableId="982613927">
    <w:abstractNumId w:val="39"/>
  </w:num>
  <w:num w:numId="31" w16cid:durableId="55327552">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27878859">
    <w:abstractNumId w:val="37"/>
  </w:num>
  <w:num w:numId="33" w16cid:durableId="2101288708">
    <w:abstractNumId w:val="60"/>
  </w:num>
  <w:num w:numId="34" w16cid:durableId="1278024008">
    <w:abstractNumId w:val="24"/>
  </w:num>
  <w:num w:numId="35" w16cid:durableId="507404153">
    <w:abstractNumId w:val="18"/>
  </w:num>
  <w:num w:numId="36" w16cid:durableId="1487089958">
    <w:abstractNumId w:val="51"/>
  </w:num>
  <w:num w:numId="37" w16cid:durableId="979848625">
    <w:abstractNumId w:val="29"/>
  </w:num>
  <w:num w:numId="38" w16cid:durableId="1044986285">
    <w:abstractNumId w:val="31"/>
  </w:num>
  <w:num w:numId="39" w16cid:durableId="2105879507">
    <w:abstractNumId w:val="50"/>
  </w:num>
  <w:num w:numId="40" w16cid:durableId="1750276066">
    <w:abstractNumId w:val="54"/>
  </w:num>
  <w:num w:numId="41" w16cid:durableId="310403136">
    <w:abstractNumId w:val="56"/>
  </w:num>
  <w:num w:numId="42" w16cid:durableId="1412855362">
    <w:abstractNumId w:val="28"/>
  </w:num>
  <w:num w:numId="43" w16cid:durableId="1026440841">
    <w:abstractNumId w:val="7"/>
  </w:num>
  <w:num w:numId="44" w16cid:durableId="102500292">
    <w:abstractNumId w:val="36"/>
  </w:num>
  <w:num w:numId="45" w16cid:durableId="376274368">
    <w:abstractNumId w:val="17"/>
  </w:num>
  <w:num w:numId="46" w16cid:durableId="1727798203">
    <w:abstractNumId w:val="3"/>
  </w:num>
  <w:num w:numId="47" w16cid:durableId="963733498">
    <w:abstractNumId w:val="0"/>
  </w:num>
  <w:num w:numId="48" w16cid:durableId="204409392">
    <w:abstractNumId w:val="20"/>
  </w:num>
  <w:num w:numId="49" w16cid:durableId="1426924235">
    <w:abstractNumId w:val="4"/>
  </w:num>
  <w:num w:numId="50" w16cid:durableId="495649350">
    <w:abstractNumId w:val="8"/>
  </w:num>
  <w:num w:numId="51" w16cid:durableId="1775594017">
    <w:abstractNumId w:val="57"/>
  </w:num>
  <w:num w:numId="52" w16cid:durableId="899436988">
    <w:abstractNumId w:val="35"/>
  </w:num>
  <w:num w:numId="53" w16cid:durableId="481896325">
    <w:abstractNumId w:val="40"/>
  </w:num>
  <w:num w:numId="54" w16cid:durableId="494615670">
    <w:abstractNumId w:val="48"/>
  </w:num>
  <w:num w:numId="55" w16cid:durableId="693113040">
    <w:abstractNumId w:val="34"/>
  </w:num>
  <w:num w:numId="56" w16cid:durableId="2043748535">
    <w:abstractNumId w:val="27"/>
  </w:num>
  <w:num w:numId="57" w16cid:durableId="1719162789">
    <w:abstractNumId w:val="26"/>
  </w:num>
  <w:num w:numId="58" w16cid:durableId="915282175">
    <w:abstractNumId w:val="25"/>
  </w:num>
  <w:num w:numId="59" w16cid:durableId="1715883781">
    <w:abstractNumId w:val="47"/>
  </w:num>
  <w:num w:numId="60" w16cid:durableId="1697077404">
    <w:abstractNumId w:val="59"/>
  </w:num>
  <w:num w:numId="61" w16cid:durableId="1000163488">
    <w:abstractNumId w:val="53"/>
  </w:num>
  <w:num w:numId="62" w16cid:durableId="3979026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B4E"/>
    <w:rsid w:val="00000367"/>
    <w:rsid w:val="00003C55"/>
    <w:rsid w:val="00011E67"/>
    <w:rsid w:val="000334FF"/>
    <w:rsid w:val="00035AA9"/>
    <w:rsid w:val="0004414B"/>
    <w:rsid w:val="000443E9"/>
    <w:rsid w:val="000468A3"/>
    <w:rsid w:val="0005255E"/>
    <w:rsid w:val="00064BFE"/>
    <w:rsid w:val="00083B2A"/>
    <w:rsid w:val="000868FD"/>
    <w:rsid w:val="000B7B45"/>
    <w:rsid w:val="000C2683"/>
    <w:rsid w:val="000C2F68"/>
    <w:rsid w:val="000C52F8"/>
    <w:rsid w:val="000D08B1"/>
    <w:rsid w:val="000D19C4"/>
    <w:rsid w:val="000E112B"/>
    <w:rsid w:val="00121786"/>
    <w:rsid w:val="00125B17"/>
    <w:rsid w:val="001458E7"/>
    <w:rsid w:val="00160C1A"/>
    <w:rsid w:val="00173E93"/>
    <w:rsid w:val="00175ABD"/>
    <w:rsid w:val="001974B3"/>
    <w:rsid w:val="0019751C"/>
    <w:rsid w:val="001B0637"/>
    <w:rsid w:val="0020065A"/>
    <w:rsid w:val="00211943"/>
    <w:rsid w:val="002222D5"/>
    <w:rsid w:val="002323BF"/>
    <w:rsid w:val="0026488C"/>
    <w:rsid w:val="002A1906"/>
    <w:rsid w:val="002A6462"/>
    <w:rsid w:val="002B2A3C"/>
    <w:rsid w:val="002E24B8"/>
    <w:rsid w:val="00306990"/>
    <w:rsid w:val="003124F4"/>
    <w:rsid w:val="003203F1"/>
    <w:rsid w:val="00327590"/>
    <w:rsid w:val="003405F5"/>
    <w:rsid w:val="00362551"/>
    <w:rsid w:val="00375724"/>
    <w:rsid w:val="00377C1D"/>
    <w:rsid w:val="00383BB6"/>
    <w:rsid w:val="0038627E"/>
    <w:rsid w:val="003A3FFE"/>
    <w:rsid w:val="003B37E4"/>
    <w:rsid w:val="003B7B75"/>
    <w:rsid w:val="003D4330"/>
    <w:rsid w:val="004013B5"/>
    <w:rsid w:val="004061FE"/>
    <w:rsid w:val="00415999"/>
    <w:rsid w:val="004228BD"/>
    <w:rsid w:val="00434D28"/>
    <w:rsid w:val="00476BE4"/>
    <w:rsid w:val="00482437"/>
    <w:rsid w:val="00494F03"/>
    <w:rsid w:val="004C092E"/>
    <w:rsid w:val="004C72BC"/>
    <w:rsid w:val="004D7D24"/>
    <w:rsid w:val="004D7D40"/>
    <w:rsid w:val="004F2D7F"/>
    <w:rsid w:val="0050404C"/>
    <w:rsid w:val="00511344"/>
    <w:rsid w:val="00516B13"/>
    <w:rsid w:val="00523070"/>
    <w:rsid w:val="00524E98"/>
    <w:rsid w:val="005439CA"/>
    <w:rsid w:val="0055254F"/>
    <w:rsid w:val="005654CB"/>
    <w:rsid w:val="00567854"/>
    <w:rsid w:val="00586EAD"/>
    <w:rsid w:val="00596122"/>
    <w:rsid w:val="005A78E1"/>
    <w:rsid w:val="005C05B4"/>
    <w:rsid w:val="005E73BD"/>
    <w:rsid w:val="0060437B"/>
    <w:rsid w:val="00645A05"/>
    <w:rsid w:val="006614E1"/>
    <w:rsid w:val="00671CBC"/>
    <w:rsid w:val="0067257F"/>
    <w:rsid w:val="00681EB8"/>
    <w:rsid w:val="00687691"/>
    <w:rsid w:val="006C208E"/>
    <w:rsid w:val="006D0C2B"/>
    <w:rsid w:val="006F038C"/>
    <w:rsid w:val="00700061"/>
    <w:rsid w:val="0071719B"/>
    <w:rsid w:val="00724894"/>
    <w:rsid w:val="00730784"/>
    <w:rsid w:val="0074576C"/>
    <w:rsid w:val="007641ED"/>
    <w:rsid w:val="00785536"/>
    <w:rsid w:val="007906BE"/>
    <w:rsid w:val="007C45B9"/>
    <w:rsid w:val="007D3561"/>
    <w:rsid w:val="007D6143"/>
    <w:rsid w:val="00801B82"/>
    <w:rsid w:val="00803C7B"/>
    <w:rsid w:val="00831415"/>
    <w:rsid w:val="0083661A"/>
    <w:rsid w:val="00841739"/>
    <w:rsid w:val="00843897"/>
    <w:rsid w:val="008629DC"/>
    <w:rsid w:val="008640A1"/>
    <w:rsid w:val="00864561"/>
    <w:rsid w:val="00872B36"/>
    <w:rsid w:val="00873201"/>
    <w:rsid w:val="00873E7A"/>
    <w:rsid w:val="00886880"/>
    <w:rsid w:val="008C14CA"/>
    <w:rsid w:val="008D1C71"/>
    <w:rsid w:val="008D362A"/>
    <w:rsid w:val="00935175"/>
    <w:rsid w:val="00955220"/>
    <w:rsid w:val="0096284F"/>
    <w:rsid w:val="009674CC"/>
    <w:rsid w:val="00970B2F"/>
    <w:rsid w:val="00984C4A"/>
    <w:rsid w:val="00985B4E"/>
    <w:rsid w:val="009A6948"/>
    <w:rsid w:val="009C53E7"/>
    <w:rsid w:val="009D0F04"/>
    <w:rsid w:val="009E709D"/>
    <w:rsid w:val="009E72DA"/>
    <w:rsid w:val="00A26B1A"/>
    <w:rsid w:val="00A60BD7"/>
    <w:rsid w:val="00A741CC"/>
    <w:rsid w:val="00A74761"/>
    <w:rsid w:val="00A765A3"/>
    <w:rsid w:val="00A77F3F"/>
    <w:rsid w:val="00AA548B"/>
    <w:rsid w:val="00AF0F98"/>
    <w:rsid w:val="00AF3B7E"/>
    <w:rsid w:val="00B23B67"/>
    <w:rsid w:val="00B23DD3"/>
    <w:rsid w:val="00B61BBD"/>
    <w:rsid w:val="00B86960"/>
    <w:rsid w:val="00B95A00"/>
    <w:rsid w:val="00BA7E9B"/>
    <w:rsid w:val="00BC36A7"/>
    <w:rsid w:val="00BC40B3"/>
    <w:rsid w:val="00BC4B46"/>
    <w:rsid w:val="00BE19A3"/>
    <w:rsid w:val="00BE5F0A"/>
    <w:rsid w:val="00C00996"/>
    <w:rsid w:val="00C01E23"/>
    <w:rsid w:val="00C10F0F"/>
    <w:rsid w:val="00C61B67"/>
    <w:rsid w:val="00C73928"/>
    <w:rsid w:val="00C74943"/>
    <w:rsid w:val="00C82AFE"/>
    <w:rsid w:val="00C92044"/>
    <w:rsid w:val="00CC35C7"/>
    <w:rsid w:val="00CC4F98"/>
    <w:rsid w:val="00CC7B74"/>
    <w:rsid w:val="00CE3465"/>
    <w:rsid w:val="00CF0883"/>
    <w:rsid w:val="00D05DA3"/>
    <w:rsid w:val="00D157D2"/>
    <w:rsid w:val="00D21EEE"/>
    <w:rsid w:val="00D30180"/>
    <w:rsid w:val="00D45B85"/>
    <w:rsid w:val="00D55EDE"/>
    <w:rsid w:val="00D60074"/>
    <w:rsid w:val="00D61D27"/>
    <w:rsid w:val="00D65984"/>
    <w:rsid w:val="00D72A13"/>
    <w:rsid w:val="00D937CC"/>
    <w:rsid w:val="00DA1BBA"/>
    <w:rsid w:val="00DA3C15"/>
    <w:rsid w:val="00DA4420"/>
    <w:rsid w:val="00DB6111"/>
    <w:rsid w:val="00DC26E6"/>
    <w:rsid w:val="00DD633F"/>
    <w:rsid w:val="00E074A5"/>
    <w:rsid w:val="00E2052C"/>
    <w:rsid w:val="00E2388C"/>
    <w:rsid w:val="00E400F2"/>
    <w:rsid w:val="00E46D46"/>
    <w:rsid w:val="00E7458E"/>
    <w:rsid w:val="00E86897"/>
    <w:rsid w:val="00EC2A65"/>
    <w:rsid w:val="00ED0E28"/>
    <w:rsid w:val="00ED62EB"/>
    <w:rsid w:val="00F00031"/>
    <w:rsid w:val="00F03E85"/>
    <w:rsid w:val="00F03FB7"/>
    <w:rsid w:val="00F142A4"/>
    <w:rsid w:val="00F21441"/>
    <w:rsid w:val="00F2325A"/>
    <w:rsid w:val="00F31605"/>
    <w:rsid w:val="00F366F5"/>
    <w:rsid w:val="00F57EB7"/>
    <w:rsid w:val="00F80636"/>
    <w:rsid w:val="00FD6763"/>
    <w:rsid w:val="00FF7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A8FDB"/>
  <w15:docId w15:val="{61BE05EC-5FD8-474A-81B7-75848F69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BC"/>
    <w:rPr>
      <w:rFonts w:ascii="Verdana" w:eastAsia="Calibri" w:hAnsi="Verdan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5B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5B4E"/>
  </w:style>
  <w:style w:type="paragraph" w:styleId="Piedepgina">
    <w:name w:val="footer"/>
    <w:basedOn w:val="Normal"/>
    <w:link w:val="PiedepginaCar"/>
    <w:uiPriority w:val="99"/>
    <w:unhideWhenUsed/>
    <w:rsid w:val="00985B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5B4E"/>
  </w:style>
  <w:style w:type="table" w:styleId="Tablaconcuadrcula">
    <w:name w:val="Table Grid"/>
    <w:basedOn w:val="Tablanormal"/>
    <w:uiPriority w:val="59"/>
    <w:rsid w:val="0098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link w:val="C1Car"/>
    <w:rsid w:val="00671CBC"/>
    <w:pPr>
      <w:spacing w:before="120" w:after="120" w:line="240" w:lineRule="auto"/>
      <w:jc w:val="both"/>
    </w:pPr>
    <w:rPr>
      <w:rFonts w:ascii="Arial" w:eastAsia="Times New Roman" w:hAnsi="Arial"/>
      <w:szCs w:val="20"/>
      <w:lang w:val="es-MX" w:eastAsia="es-ES"/>
    </w:rPr>
  </w:style>
  <w:style w:type="character" w:customStyle="1" w:styleId="C1Car">
    <w:name w:val="C1 Car"/>
    <w:basedOn w:val="Fuentedeprrafopredeter"/>
    <w:link w:val="C1"/>
    <w:rsid w:val="00671CBC"/>
    <w:rPr>
      <w:rFonts w:ascii="Arial" w:eastAsia="Times New Roman" w:hAnsi="Arial" w:cs="Times New Roman"/>
      <w:szCs w:val="20"/>
      <w:lang w:val="es-MX" w:eastAsia="es-ES"/>
    </w:rPr>
  </w:style>
  <w:style w:type="paragraph" w:styleId="Prrafodelista">
    <w:name w:val="List Paragraph"/>
    <w:basedOn w:val="Normal"/>
    <w:uiPriority w:val="34"/>
    <w:qFormat/>
    <w:rsid w:val="00F80636"/>
    <w:pPr>
      <w:ind w:left="720"/>
      <w:contextualSpacing/>
    </w:pPr>
  </w:style>
  <w:style w:type="paragraph" w:styleId="Textodeglobo">
    <w:name w:val="Balloon Text"/>
    <w:basedOn w:val="Normal"/>
    <w:link w:val="TextodegloboCar"/>
    <w:uiPriority w:val="99"/>
    <w:semiHidden/>
    <w:unhideWhenUsed/>
    <w:rsid w:val="003275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590"/>
    <w:rPr>
      <w:rFonts w:ascii="Tahoma" w:eastAsia="Calibri" w:hAnsi="Tahoma" w:cs="Tahoma"/>
      <w:sz w:val="16"/>
      <w:szCs w:val="16"/>
    </w:rPr>
  </w:style>
  <w:style w:type="character" w:styleId="Hipervnculo">
    <w:name w:val="Hyperlink"/>
    <w:basedOn w:val="Fuentedeprrafopredeter"/>
    <w:uiPriority w:val="99"/>
    <w:unhideWhenUsed/>
    <w:rsid w:val="00173E93"/>
    <w:rPr>
      <w:color w:val="0000FF"/>
      <w:u w:val="single"/>
    </w:rPr>
  </w:style>
  <w:style w:type="character" w:customStyle="1" w:styleId="Mencionar1">
    <w:name w:val="Mencionar1"/>
    <w:basedOn w:val="Fuentedeprrafopredeter"/>
    <w:uiPriority w:val="99"/>
    <w:semiHidden/>
    <w:unhideWhenUsed/>
    <w:rsid w:val="00A77F3F"/>
    <w:rPr>
      <w:color w:val="2B579A"/>
      <w:shd w:val="clear" w:color="auto" w:fill="E6E6E6"/>
    </w:rPr>
  </w:style>
  <w:style w:type="character" w:styleId="Refdecomentario">
    <w:name w:val="annotation reference"/>
    <w:basedOn w:val="Fuentedeprrafopredeter"/>
    <w:uiPriority w:val="99"/>
    <w:semiHidden/>
    <w:unhideWhenUsed/>
    <w:rsid w:val="007D3561"/>
    <w:rPr>
      <w:sz w:val="16"/>
      <w:szCs w:val="16"/>
    </w:rPr>
  </w:style>
  <w:style w:type="paragraph" w:styleId="Textocomentario">
    <w:name w:val="annotation text"/>
    <w:basedOn w:val="Normal"/>
    <w:link w:val="TextocomentarioCar"/>
    <w:uiPriority w:val="99"/>
    <w:semiHidden/>
    <w:unhideWhenUsed/>
    <w:rsid w:val="007D3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3561"/>
    <w:rPr>
      <w:rFonts w:ascii="Verdana" w:eastAsia="Calibri" w:hAnsi="Verdan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7D3561"/>
    <w:rPr>
      <w:b/>
      <w:bCs/>
    </w:rPr>
  </w:style>
  <w:style w:type="character" w:customStyle="1" w:styleId="AsuntodelcomentarioCar">
    <w:name w:val="Asunto del comentario Car"/>
    <w:basedOn w:val="TextocomentarioCar"/>
    <w:link w:val="Asuntodelcomentario"/>
    <w:uiPriority w:val="99"/>
    <w:semiHidden/>
    <w:rsid w:val="007D3561"/>
    <w:rPr>
      <w:rFonts w:ascii="Verdana" w:eastAsia="Calibri" w:hAnsi="Verdana" w:cs="Times New Roman"/>
      <w:b/>
      <w:bCs/>
      <w:sz w:val="20"/>
      <w:szCs w:val="20"/>
    </w:rPr>
  </w:style>
  <w:style w:type="paragraph" w:styleId="NormalWeb">
    <w:name w:val="Normal (Web)"/>
    <w:basedOn w:val="Normal"/>
    <w:uiPriority w:val="99"/>
    <w:semiHidden/>
    <w:unhideWhenUsed/>
    <w:rsid w:val="00A74761"/>
    <w:pPr>
      <w:spacing w:after="0" w:line="240" w:lineRule="auto"/>
    </w:pPr>
    <w:rPr>
      <w:rFonts w:ascii="Calibri" w:eastAsiaTheme="minorHAnsi" w:hAnsi="Calibri" w:cs="Calibri"/>
      <w:lang w:eastAsia="es-CO"/>
    </w:rPr>
  </w:style>
  <w:style w:type="character" w:customStyle="1" w:styleId="xmark3pp6g0a9u">
    <w:name w:val="x_mark3pp6g0a9u"/>
    <w:basedOn w:val="Fuentedeprrafopredeter"/>
    <w:rsid w:val="00A74761"/>
  </w:style>
  <w:style w:type="character" w:customStyle="1" w:styleId="xmark11aoqqnl9">
    <w:name w:val="x_mark11aoqqnl9"/>
    <w:basedOn w:val="Fuentedeprrafopredeter"/>
    <w:rsid w:val="00A74761"/>
  </w:style>
  <w:style w:type="character" w:styleId="Mencinsinresolver">
    <w:name w:val="Unresolved Mention"/>
    <w:basedOn w:val="Fuentedeprrafopredeter"/>
    <w:uiPriority w:val="99"/>
    <w:semiHidden/>
    <w:unhideWhenUsed/>
    <w:rsid w:val="00BE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3505">
      <w:bodyDiv w:val="1"/>
      <w:marLeft w:val="0"/>
      <w:marRight w:val="0"/>
      <w:marTop w:val="0"/>
      <w:marBottom w:val="0"/>
      <w:divBdr>
        <w:top w:val="none" w:sz="0" w:space="0" w:color="auto"/>
        <w:left w:val="none" w:sz="0" w:space="0" w:color="auto"/>
        <w:bottom w:val="none" w:sz="0" w:space="0" w:color="auto"/>
        <w:right w:val="none" w:sz="0" w:space="0" w:color="auto"/>
      </w:divBdr>
    </w:div>
    <w:div w:id="260841445">
      <w:bodyDiv w:val="1"/>
      <w:marLeft w:val="0"/>
      <w:marRight w:val="0"/>
      <w:marTop w:val="0"/>
      <w:marBottom w:val="0"/>
      <w:divBdr>
        <w:top w:val="none" w:sz="0" w:space="0" w:color="auto"/>
        <w:left w:val="none" w:sz="0" w:space="0" w:color="auto"/>
        <w:bottom w:val="none" w:sz="0" w:space="0" w:color="auto"/>
        <w:right w:val="none" w:sz="0" w:space="0" w:color="auto"/>
      </w:divBdr>
    </w:div>
    <w:div w:id="949628848">
      <w:bodyDiv w:val="1"/>
      <w:marLeft w:val="0"/>
      <w:marRight w:val="0"/>
      <w:marTop w:val="0"/>
      <w:marBottom w:val="0"/>
      <w:divBdr>
        <w:top w:val="none" w:sz="0" w:space="0" w:color="auto"/>
        <w:left w:val="none" w:sz="0" w:space="0" w:color="auto"/>
        <w:bottom w:val="none" w:sz="0" w:space="0" w:color="auto"/>
        <w:right w:val="none" w:sz="0" w:space="0" w:color="auto"/>
      </w:divBdr>
    </w:div>
    <w:div w:id="955062911">
      <w:bodyDiv w:val="1"/>
      <w:marLeft w:val="0"/>
      <w:marRight w:val="0"/>
      <w:marTop w:val="0"/>
      <w:marBottom w:val="0"/>
      <w:divBdr>
        <w:top w:val="none" w:sz="0" w:space="0" w:color="auto"/>
        <w:left w:val="none" w:sz="0" w:space="0" w:color="auto"/>
        <w:bottom w:val="none" w:sz="0" w:space="0" w:color="auto"/>
        <w:right w:val="none" w:sz="0" w:space="0" w:color="auto"/>
      </w:divBdr>
    </w:div>
    <w:div w:id="994265638">
      <w:bodyDiv w:val="1"/>
      <w:marLeft w:val="0"/>
      <w:marRight w:val="0"/>
      <w:marTop w:val="0"/>
      <w:marBottom w:val="0"/>
      <w:divBdr>
        <w:top w:val="none" w:sz="0" w:space="0" w:color="auto"/>
        <w:left w:val="none" w:sz="0" w:space="0" w:color="auto"/>
        <w:bottom w:val="none" w:sz="0" w:space="0" w:color="auto"/>
        <w:right w:val="none" w:sz="0" w:space="0" w:color="auto"/>
      </w:divBdr>
    </w:div>
    <w:div w:id="1579052210">
      <w:bodyDiv w:val="1"/>
      <w:marLeft w:val="0"/>
      <w:marRight w:val="0"/>
      <w:marTop w:val="0"/>
      <w:marBottom w:val="0"/>
      <w:divBdr>
        <w:top w:val="none" w:sz="0" w:space="0" w:color="auto"/>
        <w:left w:val="none" w:sz="0" w:space="0" w:color="auto"/>
        <w:bottom w:val="none" w:sz="0" w:space="0" w:color="auto"/>
        <w:right w:val="none" w:sz="0" w:space="0" w:color="auto"/>
      </w:divBdr>
    </w:div>
    <w:div w:id="1624262198">
      <w:bodyDiv w:val="1"/>
      <w:marLeft w:val="0"/>
      <w:marRight w:val="0"/>
      <w:marTop w:val="0"/>
      <w:marBottom w:val="0"/>
      <w:divBdr>
        <w:top w:val="none" w:sz="0" w:space="0" w:color="auto"/>
        <w:left w:val="none" w:sz="0" w:space="0" w:color="auto"/>
        <w:bottom w:val="none" w:sz="0" w:space="0" w:color="auto"/>
        <w:right w:val="none" w:sz="0" w:space="0" w:color="auto"/>
      </w:divBdr>
      <w:divsChild>
        <w:div w:id="1255359810">
          <w:marLeft w:val="0"/>
          <w:marRight w:val="0"/>
          <w:marTop w:val="0"/>
          <w:marBottom w:val="0"/>
          <w:divBdr>
            <w:top w:val="single" w:sz="2" w:space="0" w:color="E3E3E3"/>
            <w:left w:val="single" w:sz="2" w:space="0" w:color="E3E3E3"/>
            <w:bottom w:val="single" w:sz="2" w:space="0" w:color="E3E3E3"/>
            <w:right w:val="single" w:sz="2" w:space="0" w:color="E3E3E3"/>
          </w:divBdr>
          <w:divsChild>
            <w:div w:id="1313369294">
              <w:marLeft w:val="0"/>
              <w:marRight w:val="0"/>
              <w:marTop w:val="0"/>
              <w:marBottom w:val="0"/>
              <w:divBdr>
                <w:top w:val="single" w:sz="2" w:space="0" w:color="E3E3E3"/>
                <w:left w:val="single" w:sz="2" w:space="0" w:color="E3E3E3"/>
                <w:bottom w:val="single" w:sz="2" w:space="0" w:color="E3E3E3"/>
                <w:right w:val="single" w:sz="2" w:space="0" w:color="E3E3E3"/>
              </w:divBdr>
              <w:divsChild>
                <w:div w:id="2056079854">
                  <w:marLeft w:val="0"/>
                  <w:marRight w:val="0"/>
                  <w:marTop w:val="0"/>
                  <w:marBottom w:val="0"/>
                  <w:divBdr>
                    <w:top w:val="single" w:sz="2" w:space="0" w:color="E3E3E3"/>
                    <w:left w:val="single" w:sz="2" w:space="0" w:color="E3E3E3"/>
                    <w:bottom w:val="single" w:sz="2" w:space="0" w:color="E3E3E3"/>
                    <w:right w:val="single" w:sz="2" w:space="0" w:color="E3E3E3"/>
                  </w:divBdr>
                  <w:divsChild>
                    <w:div w:id="1733580569">
                      <w:marLeft w:val="0"/>
                      <w:marRight w:val="0"/>
                      <w:marTop w:val="0"/>
                      <w:marBottom w:val="0"/>
                      <w:divBdr>
                        <w:top w:val="single" w:sz="2" w:space="0" w:color="E3E3E3"/>
                        <w:left w:val="single" w:sz="2" w:space="0" w:color="E3E3E3"/>
                        <w:bottom w:val="single" w:sz="2" w:space="0" w:color="E3E3E3"/>
                        <w:right w:val="single" w:sz="2" w:space="0" w:color="E3E3E3"/>
                      </w:divBdr>
                      <w:divsChild>
                        <w:div w:id="1045326668">
                          <w:marLeft w:val="0"/>
                          <w:marRight w:val="0"/>
                          <w:marTop w:val="0"/>
                          <w:marBottom w:val="0"/>
                          <w:divBdr>
                            <w:top w:val="single" w:sz="2" w:space="0" w:color="E3E3E3"/>
                            <w:left w:val="single" w:sz="2" w:space="0" w:color="E3E3E3"/>
                            <w:bottom w:val="single" w:sz="2" w:space="0" w:color="E3E3E3"/>
                            <w:right w:val="single" w:sz="2" w:space="0" w:color="E3E3E3"/>
                          </w:divBdr>
                          <w:divsChild>
                            <w:div w:id="332727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933926">
                                  <w:marLeft w:val="0"/>
                                  <w:marRight w:val="0"/>
                                  <w:marTop w:val="0"/>
                                  <w:marBottom w:val="0"/>
                                  <w:divBdr>
                                    <w:top w:val="single" w:sz="2" w:space="0" w:color="E3E3E3"/>
                                    <w:left w:val="single" w:sz="2" w:space="0" w:color="E3E3E3"/>
                                    <w:bottom w:val="single" w:sz="2" w:space="0" w:color="E3E3E3"/>
                                    <w:right w:val="single" w:sz="2" w:space="0" w:color="E3E3E3"/>
                                  </w:divBdr>
                                  <w:divsChild>
                                    <w:div w:id="163473041">
                                      <w:marLeft w:val="0"/>
                                      <w:marRight w:val="0"/>
                                      <w:marTop w:val="0"/>
                                      <w:marBottom w:val="0"/>
                                      <w:divBdr>
                                        <w:top w:val="single" w:sz="2" w:space="0" w:color="E3E3E3"/>
                                        <w:left w:val="single" w:sz="2" w:space="0" w:color="E3E3E3"/>
                                        <w:bottom w:val="single" w:sz="2" w:space="0" w:color="E3E3E3"/>
                                        <w:right w:val="single" w:sz="2" w:space="0" w:color="E3E3E3"/>
                                      </w:divBdr>
                                      <w:divsChild>
                                        <w:div w:id="383061160">
                                          <w:marLeft w:val="0"/>
                                          <w:marRight w:val="0"/>
                                          <w:marTop w:val="0"/>
                                          <w:marBottom w:val="0"/>
                                          <w:divBdr>
                                            <w:top w:val="single" w:sz="2" w:space="0" w:color="E3E3E3"/>
                                            <w:left w:val="single" w:sz="2" w:space="0" w:color="E3E3E3"/>
                                            <w:bottom w:val="single" w:sz="2" w:space="0" w:color="E3E3E3"/>
                                            <w:right w:val="single" w:sz="2" w:space="0" w:color="E3E3E3"/>
                                          </w:divBdr>
                                          <w:divsChild>
                                            <w:div w:id="787894054">
                                              <w:marLeft w:val="0"/>
                                              <w:marRight w:val="0"/>
                                              <w:marTop w:val="0"/>
                                              <w:marBottom w:val="0"/>
                                              <w:divBdr>
                                                <w:top w:val="single" w:sz="2" w:space="0" w:color="E3E3E3"/>
                                                <w:left w:val="single" w:sz="2" w:space="0" w:color="E3E3E3"/>
                                                <w:bottom w:val="single" w:sz="2" w:space="0" w:color="E3E3E3"/>
                                                <w:right w:val="single" w:sz="2" w:space="0" w:color="E3E3E3"/>
                                              </w:divBdr>
                                              <w:divsChild>
                                                <w:div w:id="308750430">
                                                  <w:marLeft w:val="0"/>
                                                  <w:marRight w:val="0"/>
                                                  <w:marTop w:val="0"/>
                                                  <w:marBottom w:val="0"/>
                                                  <w:divBdr>
                                                    <w:top w:val="single" w:sz="2" w:space="0" w:color="E3E3E3"/>
                                                    <w:left w:val="single" w:sz="2" w:space="0" w:color="E3E3E3"/>
                                                    <w:bottom w:val="single" w:sz="2" w:space="0" w:color="E3E3E3"/>
                                                    <w:right w:val="single" w:sz="2" w:space="0" w:color="E3E3E3"/>
                                                  </w:divBdr>
                                                  <w:divsChild>
                                                    <w:div w:id="195096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9118661">
          <w:marLeft w:val="0"/>
          <w:marRight w:val="0"/>
          <w:marTop w:val="0"/>
          <w:marBottom w:val="0"/>
          <w:divBdr>
            <w:top w:val="none" w:sz="0" w:space="0" w:color="auto"/>
            <w:left w:val="none" w:sz="0" w:space="0" w:color="auto"/>
            <w:bottom w:val="none" w:sz="0" w:space="0" w:color="auto"/>
            <w:right w:val="none" w:sz="0" w:space="0" w:color="auto"/>
          </w:divBdr>
        </w:div>
      </w:divsChild>
    </w:div>
    <w:div w:id="1781728192">
      <w:bodyDiv w:val="1"/>
      <w:marLeft w:val="0"/>
      <w:marRight w:val="0"/>
      <w:marTop w:val="0"/>
      <w:marBottom w:val="0"/>
      <w:divBdr>
        <w:top w:val="none" w:sz="0" w:space="0" w:color="auto"/>
        <w:left w:val="none" w:sz="0" w:space="0" w:color="auto"/>
        <w:bottom w:val="none" w:sz="0" w:space="0" w:color="auto"/>
        <w:right w:val="none" w:sz="0" w:space="0" w:color="auto"/>
      </w:divBdr>
      <w:divsChild>
        <w:div w:id="1188955628">
          <w:marLeft w:val="0"/>
          <w:marRight w:val="0"/>
          <w:marTop w:val="0"/>
          <w:marBottom w:val="0"/>
          <w:divBdr>
            <w:top w:val="single" w:sz="2" w:space="0" w:color="E3E3E3"/>
            <w:left w:val="single" w:sz="2" w:space="0" w:color="E3E3E3"/>
            <w:bottom w:val="single" w:sz="2" w:space="0" w:color="E3E3E3"/>
            <w:right w:val="single" w:sz="2" w:space="0" w:color="E3E3E3"/>
          </w:divBdr>
          <w:divsChild>
            <w:div w:id="70469102">
              <w:marLeft w:val="0"/>
              <w:marRight w:val="0"/>
              <w:marTop w:val="0"/>
              <w:marBottom w:val="0"/>
              <w:divBdr>
                <w:top w:val="single" w:sz="2" w:space="0" w:color="E3E3E3"/>
                <w:left w:val="single" w:sz="2" w:space="0" w:color="E3E3E3"/>
                <w:bottom w:val="single" w:sz="2" w:space="0" w:color="E3E3E3"/>
                <w:right w:val="single" w:sz="2" w:space="0" w:color="E3E3E3"/>
              </w:divBdr>
              <w:divsChild>
                <w:div w:id="693845146">
                  <w:marLeft w:val="0"/>
                  <w:marRight w:val="0"/>
                  <w:marTop w:val="0"/>
                  <w:marBottom w:val="0"/>
                  <w:divBdr>
                    <w:top w:val="single" w:sz="2" w:space="0" w:color="E3E3E3"/>
                    <w:left w:val="single" w:sz="2" w:space="0" w:color="E3E3E3"/>
                    <w:bottom w:val="single" w:sz="2" w:space="0" w:color="E3E3E3"/>
                    <w:right w:val="single" w:sz="2" w:space="0" w:color="E3E3E3"/>
                  </w:divBdr>
                  <w:divsChild>
                    <w:div w:id="15817799">
                      <w:marLeft w:val="0"/>
                      <w:marRight w:val="0"/>
                      <w:marTop w:val="0"/>
                      <w:marBottom w:val="0"/>
                      <w:divBdr>
                        <w:top w:val="single" w:sz="2" w:space="0" w:color="E3E3E3"/>
                        <w:left w:val="single" w:sz="2" w:space="0" w:color="E3E3E3"/>
                        <w:bottom w:val="single" w:sz="2" w:space="0" w:color="E3E3E3"/>
                        <w:right w:val="single" w:sz="2" w:space="0" w:color="E3E3E3"/>
                      </w:divBdr>
                      <w:divsChild>
                        <w:div w:id="2035842657">
                          <w:marLeft w:val="0"/>
                          <w:marRight w:val="0"/>
                          <w:marTop w:val="0"/>
                          <w:marBottom w:val="0"/>
                          <w:divBdr>
                            <w:top w:val="single" w:sz="2" w:space="0" w:color="E3E3E3"/>
                            <w:left w:val="single" w:sz="2" w:space="0" w:color="E3E3E3"/>
                            <w:bottom w:val="single" w:sz="2" w:space="0" w:color="E3E3E3"/>
                            <w:right w:val="single" w:sz="2" w:space="0" w:color="E3E3E3"/>
                          </w:divBdr>
                          <w:divsChild>
                            <w:div w:id="1975019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187637">
                                  <w:marLeft w:val="0"/>
                                  <w:marRight w:val="0"/>
                                  <w:marTop w:val="0"/>
                                  <w:marBottom w:val="0"/>
                                  <w:divBdr>
                                    <w:top w:val="single" w:sz="2" w:space="0" w:color="E3E3E3"/>
                                    <w:left w:val="single" w:sz="2" w:space="0" w:color="E3E3E3"/>
                                    <w:bottom w:val="single" w:sz="2" w:space="0" w:color="E3E3E3"/>
                                    <w:right w:val="single" w:sz="2" w:space="0" w:color="E3E3E3"/>
                                  </w:divBdr>
                                  <w:divsChild>
                                    <w:div w:id="1756244146">
                                      <w:marLeft w:val="0"/>
                                      <w:marRight w:val="0"/>
                                      <w:marTop w:val="0"/>
                                      <w:marBottom w:val="0"/>
                                      <w:divBdr>
                                        <w:top w:val="single" w:sz="2" w:space="0" w:color="E3E3E3"/>
                                        <w:left w:val="single" w:sz="2" w:space="0" w:color="E3E3E3"/>
                                        <w:bottom w:val="single" w:sz="2" w:space="0" w:color="E3E3E3"/>
                                        <w:right w:val="single" w:sz="2" w:space="0" w:color="E3E3E3"/>
                                      </w:divBdr>
                                      <w:divsChild>
                                        <w:div w:id="1365247726">
                                          <w:marLeft w:val="0"/>
                                          <w:marRight w:val="0"/>
                                          <w:marTop w:val="0"/>
                                          <w:marBottom w:val="0"/>
                                          <w:divBdr>
                                            <w:top w:val="single" w:sz="2" w:space="0" w:color="E3E3E3"/>
                                            <w:left w:val="single" w:sz="2" w:space="0" w:color="E3E3E3"/>
                                            <w:bottom w:val="single" w:sz="2" w:space="0" w:color="E3E3E3"/>
                                            <w:right w:val="single" w:sz="2" w:space="0" w:color="E3E3E3"/>
                                          </w:divBdr>
                                          <w:divsChild>
                                            <w:div w:id="1064451952">
                                              <w:marLeft w:val="0"/>
                                              <w:marRight w:val="0"/>
                                              <w:marTop w:val="0"/>
                                              <w:marBottom w:val="0"/>
                                              <w:divBdr>
                                                <w:top w:val="single" w:sz="2" w:space="0" w:color="E3E3E3"/>
                                                <w:left w:val="single" w:sz="2" w:space="0" w:color="E3E3E3"/>
                                                <w:bottom w:val="single" w:sz="2" w:space="0" w:color="E3E3E3"/>
                                                <w:right w:val="single" w:sz="2" w:space="0" w:color="E3E3E3"/>
                                              </w:divBdr>
                                              <w:divsChild>
                                                <w:div w:id="1185482764">
                                                  <w:marLeft w:val="0"/>
                                                  <w:marRight w:val="0"/>
                                                  <w:marTop w:val="0"/>
                                                  <w:marBottom w:val="0"/>
                                                  <w:divBdr>
                                                    <w:top w:val="single" w:sz="2" w:space="0" w:color="E3E3E3"/>
                                                    <w:left w:val="single" w:sz="2" w:space="0" w:color="E3E3E3"/>
                                                    <w:bottom w:val="single" w:sz="2" w:space="0" w:color="E3E3E3"/>
                                                    <w:right w:val="single" w:sz="2" w:space="0" w:color="E3E3E3"/>
                                                  </w:divBdr>
                                                  <w:divsChild>
                                                    <w:div w:id="23127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5471951">
          <w:marLeft w:val="0"/>
          <w:marRight w:val="0"/>
          <w:marTop w:val="0"/>
          <w:marBottom w:val="0"/>
          <w:divBdr>
            <w:top w:val="none" w:sz="0" w:space="0" w:color="auto"/>
            <w:left w:val="none" w:sz="0" w:space="0" w:color="auto"/>
            <w:bottom w:val="none" w:sz="0" w:space="0" w:color="auto"/>
            <w:right w:val="none" w:sz="0" w:space="0" w:color="auto"/>
          </w:divBdr>
        </w:div>
      </w:divsChild>
    </w:div>
    <w:div w:id="1839273307">
      <w:bodyDiv w:val="1"/>
      <w:marLeft w:val="0"/>
      <w:marRight w:val="0"/>
      <w:marTop w:val="0"/>
      <w:marBottom w:val="0"/>
      <w:divBdr>
        <w:top w:val="none" w:sz="0" w:space="0" w:color="auto"/>
        <w:left w:val="none" w:sz="0" w:space="0" w:color="auto"/>
        <w:bottom w:val="none" w:sz="0" w:space="0" w:color="auto"/>
        <w:right w:val="none" w:sz="0" w:space="0" w:color="auto"/>
      </w:divBdr>
    </w:div>
    <w:div w:id="1888561745">
      <w:bodyDiv w:val="1"/>
      <w:marLeft w:val="0"/>
      <w:marRight w:val="0"/>
      <w:marTop w:val="0"/>
      <w:marBottom w:val="0"/>
      <w:divBdr>
        <w:top w:val="none" w:sz="0" w:space="0" w:color="auto"/>
        <w:left w:val="none" w:sz="0" w:space="0" w:color="auto"/>
        <w:bottom w:val="none" w:sz="0" w:space="0" w:color="auto"/>
        <w:right w:val="none" w:sz="0" w:space="0" w:color="auto"/>
      </w:divBdr>
    </w:div>
    <w:div w:id="2053190090">
      <w:bodyDiv w:val="1"/>
      <w:marLeft w:val="0"/>
      <w:marRight w:val="0"/>
      <w:marTop w:val="0"/>
      <w:marBottom w:val="0"/>
      <w:divBdr>
        <w:top w:val="none" w:sz="0" w:space="0" w:color="auto"/>
        <w:left w:val="none" w:sz="0" w:space="0" w:color="auto"/>
        <w:bottom w:val="none" w:sz="0" w:space="0" w:color="auto"/>
        <w:right w:val="none" w:sz="0" w:space="0" w:color="auto"/>
      </w:divBdr>
      <w:divsChild>
        <w:div w:id="1511330511">
          <w:marLeft w:val="0"/>
          <w:marRight w:val="0"/>
          <w:marTop w:val="0"/>
          <w:marBottom w:val="0"/>
          <w:divBdr>
            <w:top w:val="single" w:sz="2" w:space="0" w:color="E3E3E3"/>
            <w:left w:val="single" w:sz="2" w:space="0" w:color="E3E3E3"/>
            <w:bottom w:val="single" w:sz="2" w:space="0" w:color="E3E3E3"/>
            <w:right w:val="single" w:sz="2" w:space="0" w:color="E3E3E3"/>
          </w:divBdr>
          <w:divsChild>
            <w:div w:id="475610445">
              <w:marLeft w:val="0"/>
              <w:marRight w:val="0"/>
              <w:marTop w:val="0"/>
              <w:marBottom w:val="0"/>
              <w:divBdr>
                <w:top w:val="single" w:sz="2" w:space="0" w:color="E3E3E3"/>
                <w:left w:val="single" w:sz="2" w:space="0" w:color="E3E3E3"/>
                <w:bottom w:val="single" w:sz="2" w:space="0" w:color="E3E3E3"/>
                <w:right w:val="single" w:sz="2" w:space="0" w:color="E3E3E3"/>
              </w:divBdr>
              <w:divsChild>
                <w:div w:id="862283964">
                  <w:marLeft w:val="0"/>
                  <w:marRight w:val="0"/>
                  <w:marTop w:val="0"/>
                  <w:marBottom w:val="0"/>
                  <w:divBdr>
                    <w:top w:val="single" w:sz="2" w:space="0" w:color="E3E3E3"/>
                    <w:left w:val="single" w:sz="2" w:space="0" w:color="E3E3E3"/>
                    <w:bottom w:val="single" w:sz="2" w:space="0" w:color="E3E3E3"/>
                    <w:right w:val="single" w:sz="2" w:space="0" w:color="E3E3E3"/>
                  </w:divBdr>
                  <w:divsChild>
                    <w:div w:id="2081363651">
                      <w:marLeft w:val="0"/>
                      <w:marRight w:val="0"/>
                      <w:marTop w:val="0"/>
                      <w:marBottom w:val="0"/>
                      <w:divBdr>
                        <w:top w:val="single" w:sz="2" w:space="0" w:color="E3E3E3"/>
                        <w:left w:val="single" w:sz="2" w:space="0" w:color="E3E3E3"/>
                        <w:bottom w:val="single" w:sz="2" w:space="0" w:color="E3E3E3"/>
                        <w:right w:val="single" w:sz="2" w:space="0" w:color="E3E3E3"/>
                      </w:divBdr>
                      <w:divsChild>
                        <w:div w:id="355083580">
                          <w:marLeft w:val="0"/>
                          <w:marRight w:val="0"/>
                          <w:marTop w:val="0"/>
                          <w:marBottom w:val="0"/>
                          <w:divBdr>
                            <w:top w:val="single" w:sz="2" w:space="0" w:color="E3E3E3"/>
                            <w:left w:val="single" w:sz="2" w:space="0" w:color="E3E3E3"/>
                            <w:bottom w:val="single" w:sz="2" w:space="0" w:color="E3E3E3"/>
                            <w:right w:val="single" w:sz="2" w:space="0" w:color="E3E3E3"/>
                          </w:divBdr>
                          <w:divsChild>
                            <w:div w:id="1918786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046273">
                                  <w:marLeft w:val="0"/>
                                  <w:marRight w:val="0"/>
                                  <w:marTop w:val="0"/>
                                  <w:marBottom w:val="0"/>
                                  <w:divBdr>
                                    <w:top w:val="single" w:sz="2" w:space="0" w:color="E3E3E3"/>
                                    <w:left w:val="single" w:sz="2" w:space="0" w:color="E3E3E3"/>
                                    <w:bottom w:val="single" w:sz="2" w:space="0" w:color="E3E3E3"/>
                                    <w:right w:val="single" w:sz="2" w:space="0" w:color="E3E3E3"/>
                                  </w:divBdr>
                                  <w:divsChild>
                                    <w:div w:id="725882353">
                                      <w:marLeft w:val="0"/>
                                      <w:marRight w:val="0"/>
                                      <w:marTop w:val="0"/>
                                      <w:marBottom w:val="0"/>
                                      <w:divBdr>
                                        <w:top w:val="single" w:sz="2" w:space="0" w:color="E3E3E3"/>
                                        <w:left w:val="single" w:sz="2" w:space="0" w:color="E3E3E3"/>
                                        <w:bottom w:val="single" w:sz="2" w:space="0" w:color="E3E3E3"/>
                                        <w:right w:val="single" w:sz="2" w:space="0" w:color="E3E3E3"/>
                                      </w:divBdr>
                                      <w:divsChild>
                                        <w:div w:id="814109656">
                                          <w:marLeft w:val="0"/>
                                          <w:marRight w:val="0"/>
                                          <w:marTop w:val="0"/>
                                          <w:marBottom w:val="0"/>
                                          <w:divBdr>
                                            <w:top w:val="single" w:sz="2" w:space="0" w:color="E3E3E3"/>
                                            <w:left w:val="single" w:sz="2" w:space="0" w:color="E3E3E3"/>
                                            <w:bottom w:val="single" w:sz="2" w:space="0" w:color="E3E3E3"/>
                                            <w:right w:val="single" w:sz="2" w:space="0" w:color="E3E3E3"/>
                                          </w:divBdr>
                                          <w:divsChild>
                                            <w:div w:id="1461535977">
                                              <w:marLeft w:val="0"/>
                                              <w:marRight w:val="0"/>
                                              <w:marTop w:val="0"/>
                                              <w:marBottom w:val="0"/>
                                              <w:divBdr>
                                                <w:top w:val="single" w:sz="2" w:space="0" w:color="E3E3E3"/>
                                                <w:left w:val="single" w:sz="2" w:space="0" w:color="E3E3E3"/>
                                                <w:bottom w:val="single" w:sz="2" w:space="0" w:color="E3E3E3"/>
                                                <w:right w:val="single" w:sz="2" w:space="0" w:color="E3E3E3"/>
                                              </w:divBdr>
                                              <w:divsChild>
                                                <w:div w:id="1953004915">
                                                  <w:marLeft w:val="0"/>
                                                  <w:marRight w:val="0"/>
                                                  <w:marTop w:val="0"/>
                                                  <w:marBottom w:val="0"/>
                                                  <w:divBdr>
                                                    <w:top w:val="single" w:sz="2" w:space="0" w:color="E3E3E3"/>
                                                    <w:left w:val="single" w:sz="2" w:space="0" w:color="E3E3E3"/>
                                                    <w:bottom w:val="single" w:sz="2" w:space="0" w:color="E3E3E3"/>
                                                    <w:right w:val="single" w:sz="2" w:space="0" w:color="E3E3E3"/>
                                                  </w:divBdr>
                                                  <w:divsChild>
                                                    <w:div w:id="55038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227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oluproint@soluproint.com" TargetMode="External"/><Relationship Id="rId4" Type="http://schemas.openxmlformats.org/officeDocument/2006/relationships/settings" Target="settings.xml"/><Relationship Id="rId9" Type="http://schemas.openxmlformats.org/officeDocument/2006/relationships/hyperlink" Target="http://www.soluproin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gerencia.general@soluproint.com" TargetMode="External"/><Relationship Id="rId1" Type="http://schemas.openxmlformats.org/officeDocument/2006/relationships/hyperlink" Target="mailto:gerencia.general@soluproint.com"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57B5-7F20-4F15-91AB-5A19C5F8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dc:creator>
  <cp:lastModifiedBy>Farouk Valencia</cp:lastModifiedBy>
  <cp:revision>27</cp:revision>
  <cp:lastPrinted>2017-06-02T03:53:00Z</cp:lastPrinted>
  <dcterms:created xsi:type="dcterms:W3CDTF">2024-02-11T20:22:00Z</dcterms:created>
  <dcterms:modified xsi:type="dcterms:W3CDTF">2024-02-21T14:00:00Z</dcterms:modified>
</cp:coreProperties>
</file>