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091E" w14:textId="77777777" w:rsidR="00FE62C8" w:rsidRDefault="00FE62C8" w:rsidP="00FE62C8">
      <w:pPr>
        <w:pStyle w:val="Title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Introdução</w:t>
      </w:r>
    </w:p>
    <w:p w14:paraId="75F67A12" w14:textId="77777777" w:rsidR="00FE62C8" w:rsidRPr="00BA16E4" w:rsidRDefault="00FE62C8" w:rsidP="00FE62C8">
      <w:pPr>
        <w:rPr>
          <w:lang w:val="pt-BR"/>
        </w:rPr>
      </w:pPr>
    </w:p>
    <w:p w14:paraId="0BB5EAE5" w14:textId="1B749724" w:rsidR="00FE62C8" w:rsidRDefault="00FE62C8" w:rsidP="00FE62C8">
      <w:pPr>
        <w:rPr>
          <w:rFonts w:cstheme="minorHAnsi"/>
          <w:lang w:val="pt-BR"/>
        </w:rPr>
      </w:pPr>
      <w:r w:rsidRPr="00BA16E4">
        <w:rPr>
          <w:rFonts w:cstheme="minorHAnsi"/>
          <w:lang w:val="pt-BR"/>
        </w:rPr>
        <w:t xml:space="preserve">A </w:t>
      </w:r>
      <w:proofErr w:type="spellStart"/>
      <w:r w:rsidRPr="00BA16E4">
        <w:rPr>
          <w:rFonts w:cstheme="minorHAnsi"/>
          <w:lang w:val="pt-BR"/>
        </w:rPr>
        <w:t>Solutech</w:t>
      </w:r>
      <w:proofErr w:type="spellEnd"/>
      <w:r w:rsidRPr="00BA16E4">
        <w:rPr>
          <w:rFonts w:cstheme="minorHAnsi"/>
          <w:lang w:val="pt-BR"/>
        </w:rPr>
        <w:t xml:space="preserve"> está comprometida em auxiliar os clientes com soluções inovadoras e personalizadas para suas necessidades de investimentos, sejam elas como iniciantes ou até mesmo experientes. Reconhecemos a importância de dar suporte abrangente e educativo para que nossos clientes possam tomar melhores decisões financeiras. Por exemplo, ao adotar uma abordagem baseada na nuvem pública e no modelo SaaS, podemos oferecer uma plataforma de investimentos que seja facilmente acessível a partir de qualquer lugar, a qualquer momento, garantindo um desempenho consistente mesmo durante períodos de pico.</w:t>
      </w:r>
    </w:p>
    <w:p w14:paraId="62D6F128" w14:textId="6AEE6465" w:rsidR="00B83E67" w:rsidRDefault="00B83E67" w:rsidP="00FE62C8">
      <w:pPr>
        <w:rPr>
          <w:rFonts w:cstheme="minorHAnsi"/>
          <w:lang w:val="pt-BR"/>
        </w:rPr>
      </w:pPr>
    </w:p>
    <w:p w14:paraId="568E60DD" w14:textId="1DF2AFCF" w:rsidR="00B83E67" w:rsidRDefault="00B83E67" w:rsidP="00B83E67">
      <w:pPr>
        <w:pStyle w:val="Title"/>
        <w:jc w:val="center"/>
        <w:rPr>
          <w:b/>
          <w:bCs/>
          <w:lang w:val="pt-BR"/>
        </w:rPr>
      </w:pPr>
      <w:r w:rsidRPr="00B83E67">
        <w:rPr>
          <w:b/>
          <w:bCs/>
          <w:lang w:val="pt-BR"/>
        </w:rPr>
        <w:t>Objetivo</w:t>
      </w:r>
    </w:p>
    <w:p w14:paraId="024F54BF" w14:textId="3872CDDF" w:rsidR="00B83E67" w:rsidRDefault="00B83E67" w:rsidP="00B83E67">
      <w:pPr>
        <w:rPr>
          <w:lang w:val="pt-BR"/>
        </w:rPr>
      </w:pPr>
    </w:p>
    <w:p w14:paraId="2750BD7B" w14:textId="70A1F5BB" w:rsidR="00B83E67" w:rsidRPr="00B83E67" w:rsidRDefault="00B83E67" w:rsidP="00B83E67">
      <w:pPr>
        <w:rPr>
          <w:lang w:val="pt-BR"/>
        </w:rPr>
      </w:pPr>
      <w:r w:rsidRPr="00B83E67">
        <w:rPr>
          <w:lang w:val="pt-BR"/>
        </w:rPr>
        <w:t xml:space="preserve">O objetivo primordial da </w:t>
      </w:r>
      <w:proofErr w:type="spellStart"/>
      <w:r w:rsidRPr="00B83E67">
        <w:rPr>
          <w:lang w:val="pt-BR"/>
        </w:rPr>
        <w:t>Solutech</w:t>
      </w:r>
      <w:proofErr w:type="spellEnd"/>
      <w:r w:rsidRPr="00B83E67">
        <w:rPr>
          <w:lang w:val="pt-BR"/>
        </w:rPr>
        <w:t xml:space="preserve"> é oferecer suporte abrangente aos nossos clientes em suas jornadas de investimento. Independentemente do nível de experiência, nosso sistema visa </w:t>
      </w:r>
      <w:proofErr w:type="spellStart"/>
      <w:r w:rsidRPr="00B83E67">
        <w:rPr>
          <w:lang w:val="pt-BR"/>
        </w:rPr>
        <w:t>fornecer</w:t>
      </w:r>
      <w:proofErr w:type="spellEnd"/>
      <w:r w:rsidRPr="00B83E67">
        <w:rPr>
          <w:lang w:val="pt-BR"/>
        </w:rPr>
        <w:t xml:space="preserve"> as ferramentas e orientações necessárias para que os investidores tomem decisões financeiras fundamentadas e alcancem seus objetivos. Além disso, buscamos disponibilizar insights valiosos sobre as tendências do mercado financeiro, capacitando os clientes a tomar decisões informadas sobre seus ativos. Nosso compromisso se estende à garantia de que nosso sistema atenda aos mais altos padrões de usabilidade, manutenção, confiabilidade, compatibilidade, funcionalidade e portabilidade.</w:t>
      </w:r>
    </w:p>
    <w:p w14:paraId="50340C68" w14:textId="105CF143" w:rsidR="00FE62C8" w:rsidRDefault="00FE62C8" w:rsidP="00FE62C8">
      <w:pPr>
        <w:rPr>
          <w:rFonts w:cstheme="minorHAnsi"/>
          <w:lang w:val="pt-BR"/>
        </w:rPr>
      </w:pPr>
    </w:p>
    <w:p w14:paraId="58A04139" w14:textId="20EB94E7" w:rsidR="00B83E67" w:rsidRDefault="00B83E67" w:rsidP="00B83E67">
      <w:pPr>
        <w:pStyle w:val="Title"/>
        <w:jc w:val="center"/>
        <w:rPr>
          <w:b/>
          <w:bCs/>
          <w:lang w:val="pt-BR"/>
        </w:rPr>
      </w:pPr>
      <w:r w:rsidRPr="00B83E67">
        <w:rPr>
          <w:b/>
          <w:bCs/>
          <w:lang w:val="pt-BR"/>
        </w:rPr>
        <w:t>Proposta de Solução</w:t>
      </w:r>
    </w:p>
    <w:p w14:paraId="08BC140C" w14:textId="3259D7B1" w:rsidR="00B83E67" w:rsidRDefault="00B83E67" w:rsidP="00B83E67">
      <w:pPr>
        <w:rPr>
          <w:lang w:val="pt-BR"/>
        </w:rPr>
      </w:pPr>
    </w:p>
    <w:p w14:paraId="3BB47825" w14:textId="3579F876" w:rsidR="00B83E67" w:rsidRDefault="00B83E67" w:rsidP="00B83E67">
      <w:pPr>
        <w:rPr>
          <w:lang w:val="pt-BR"/>
        </w:rPr>
      </w:pPr>
      <w:r w:rsidRPr="00B83E67">
        <w:rPr>
          <w:lang w:val="pt-BR"/>
        </w:rPr>
        <w:t>Nossa proposta é desenvolver um sistema de investimentos que transcenda o mero acompanhamento de portfólio. Buscamos verdadeiramente transformar a vida financeira de nossos clientes, oferecendo uma plataforma abrangente e personalizada. Essa plataforma não só fornecerá suporte contínuo, mas também será um catalisador para o sucesso financeiro de cada cliente. Acreditamos que ao oferecer uma combinação de orientação especializada e ferramentas avançadas, nosso sistema não apenas facilitará as decisões de investimento, mas também terá um impacto positivo e mensurável na vida financeira de cada usuário. Estamos empenhados em capacitar investidores de todos os níveis de experiência a alcançarem seus objetivos financeiros de longo prazo, construindo assim um futuro mais próspero e seguro para todos.</w:t>
      </w:r>
    </w:p>
    <w:p w14:paraId="233DA2E2" w14:textId="0E9E6DAE" w:rsidR="00B83E67" w:rsidRDefault="00B83E67" w:rsidP="00B83E67">
      <w:pPr>
        <w:rPr>
          <w:lang w:val="pt-BR"/>
        </w:rPr>
      </w:pPr>
    </w:p>
    <w:p w14:paraId="6EE25AD0" w14:textId="77777777" w:rsidR="00B83E67" w:rsidRPr="00B83E67" w:rsidRDefault="00B83E67" w:rsidP="00B83E67">
      <w:pPr>
        <w:rPr>
          <w:lang w:val="pt-BR"/>
        </w:rPr>
      </w:pPr>
    </w:p>
    <w:p w14:paraId="086CD043" w14:textId="6D1E6567" w:rsidR="00FE62C8" w:rsidRPr="00FE62C8" w:rsidRDefault="00FE62C8" w:rsidP="00FE62C8">
      <w:pPr>
        <w:pStyle w:val="Title"/>
        <w:jc w:val="center"/>
        <w:rPr>
          <w:b/>
          <w:bCs/>
          <w:lang w:val="pt-BR"/>
        </w:rPr>
      </w:pPr>
      <w:r w:rsidRPr="00FE62C8">
        <w:rPr>
          <w:b/>
          <w:bCs/>
          <w:lang w:val="pt-BR"/>
        </w:rPr>
        <w:lastRenderedPageBreak/>
        <w:t>Arquitetura do Projeto</w:t>
      </w:r>
    </w:p>
    <w:p w14:paraId="1E0A59A3" w14:textId="42250ECA" w:rsidR="005539CA" w:rsidRDefault="005539CA">
      <w:pPr>
        <w:rPr>
          <w:lang w:val="pt-BR"/>
        </w:rPr>
      </w:pPr>
    </w:p>
    <w:p w14:paraId="6A13EA4E" w14:textId="77777777" w:rsidR="00FE62C8" w:rsidRPr="00B83E67" w:rsidRDefault="00FE62C8" w:rsidP="00B83E67">
      <w:pPr>
        <w:pStyle w:val="ListParagraph"/>
        <w:numPr>
          <w:ilvl w:val="0"/>
          <w:numId w:val="1"/>
        </w:numPr>
        <w:spacing w:after="0"/>
        <w:rPr>
          <w:b/>
          <w:bCs/>
          <w:lang w:val="pt-BR"/>
        </w:rPr>
      </w:pPr>
      <w:r w:rsidRPr="00B83E67">
        <w:rPr>
          <w:b/>
          <w:bCs/>
          <w:lang w:val="pt-BR"/>
        </w:rPr>
        <w:t>Aplicativos Móveis (</w:t>
      </w:r>
      <w:proofErr w:type="spellStart"/>
      <w:r w:rsidRPr="00B83E67">
        <w:rPr>
          <w:b/>
          <w:bCs/>
          <w:lang w:val="pt-BR"/>
        </w:rPr>
        <w:t>React</w:t>
      </w:r>
      <w:proofErr w:type="spellEnd"/>
      <w:r w:rsidRPr="00B83E67">
        <w:rPr>
          <w:b/>
          <w:bCs/>
          <w:lang w:val="pt-BR"/>
        </w:rPr>
        <w:t xml:space="preserve"> </w:t>
      </w:r>
      <w:proofErr w:type="spellStart"/>
      <w:r w:rsidRPr="00B83E67">
        <w:rPr>
          <w:b/>
          <w:bCs/>
          <w:lang w:val="pt-BR"/>
        </w:rPr>
        <w:t>Native</w:t>
      </w:r>
      <w:proofErr w:type="spellEnd"/>
      <w:r w:rsidRPr="00B83E67">
        <w:rPr>
          <w:b/>
          <w:bCs/>
          <w:lang w:val="pt-BR"/>
        </w:rPr>
        <w:t>/Expo):</w:t>
      </w:r>
    </w:p>
    <w:p w14:paraId="19109EC3" w14:textId="2D62C3E5" w:rsidR="00FE62C8" w:rsidRDefault="00FE62C8" w:rsidP="00B83E67">
      <w:pPr>
        <w:spacing w:after="0"/>
        <w:rPr>
          <w:lang w:val="pt-BR"/>
        </w:rPr>
      </w:pPr>
      <w:r w:rsidRPr="00FE62C8">
        <w:rPr>
          <w:lang w:val="pt-BR"/>
        </w:rPr>
        <w:t xml:space="preserve">Os aplicativos móveis são desenvolvidos usando </w:t>
      </w:r>
      <w:proofErr w:type="spellStart"/>
      <w:r w:rsidRPr="00FE62C8">
        <w:rPr>
          <w:lang w:val="pt-BR"/>
        </w:rPr>
        <w:t>React</w:t>
      </w:r>
      <w:proofErr w:type="spellEnd"/>
      <w:r w:rsidRPr="00FE62C8">
        <w:rPr>
          <w:lang w:val="pt-BR"/>
        </w:rPr>
        <w:t xml:space="preserve"> </w:t>
      </w:r>
      <w:proofErr w:type="spellStart"/>
      <w:r w:rsidRPr="00FE62C8">
        <w:rPr>
          <w:lang w:val="pt-BR"/>
        </w:rPr>
        <w:t>Native</w:t>
      </w:r>
      <w:proofErr w:type="spellEnd"/>
      <w:r w:rsidRPr="00FE62C8">
        <w:rPr>
          <w:lang w:val="pt-BR"/>
        </w:rPr>
        <w:t xml:space="preserve"> com Expo para facilitar o desenvolvimento e implantação. Eles oferecem uma interface intuitiva para os clientes acessarem a plataforma de investimentos da </w:t>
      </w:r>
      <w:proofErr w:type="spellStart"/>
      <w:r w:rsidRPr="00FE62C8">
        <w:rPr>
          <w:lang w:val="pt-BR"/>
        </w:rPr>
        <w:t>Solutech</w:t>
      </w:r>
      <w:proofErr w:type="spellEnd"/>
      <w:r w:rsidRPr="00FE62C8">
        <w:rPr>
          <w:lang w:val="pt-BR"/>
        </w:rPr>
        <w:t>.</w:t>
      </w:r>
    </w:p>
    <w:p w14:paraId="4101E290" w14:textId="77777777" w:rsidR="00B83E67" w:rsidRPr="00FE62C8" w:rsidRDefault="00B83E67" w:rsidP="00B83E67">
      <w:pPr>
        <w:spacing w:after="0"/>
        <w:rPr>
          <w:lang w:val="pt-BR"/>
        </w:rPr>
      </w:pPr>
    </w:p>
    <w:p w14:paraId="2DA74BF3" w14:textId="77777777" w:rsidR="00FE62C8" w:rsidRPr="00B83E67" w:rsidRDefault="00FE62C8" w:rsidP="00B83E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83E67">
        <w:rPr>
          <w:b/>
          <w:bCs/>
        </w:rPr>
        <w:t>Back-end (Java/Spring Boot):</w:t>
      </w:r>
    </w:p>
    <w:p w14:paraId="06196A18" w14:textId="62E0E887" w:rsidR="00FE62C8" w:rsidRDefault="00FE62C8" w:rsidP="00B83E67">
      <w:pPr>
        <w:spacing w:after="0"/>
        <w:rPr>
          <w:lang w:val="pt-BR"/>
        </w:rPr>
      </w:pPr>
      <w:r w:rsidRPr="00FE62C8">
        <w:rPr>
          <w:lang w:val="pt-BR"/>
        </w:rPr>
        <w:t xml:space="preserve">O </w:t>
      </w:r>
      <w:proofErr w:type="spellStart"/>
      <w:r w:rsidRPr="00FE62C8">
        <w:rPr>
          <w:lang w:val="pt-BR"/>
        </w:rPr>
        <w:t>back-end</w:t>
      </w:r>
      <w:proofErr w:type="spellEnd"/>
      <w:r w:rsidRPr="00FE62C8">
        <w:rPr>
          <w:lang w:val="pt-BR"/>
        </w:rPr>
        <w:t xml:space="preserve"> é desenvolvido em Java com Spring Boot, fornecendo a lógica de negócios e a gestão dos dados relacionados aos investimentos dos clientes. Ele fornece APIs </w:t>
      </w:r>
      <w:proofErr w:type="spellStart"/>
      <w:r w:rsidRPr="00FE62C8">
        <w:rPr>
          <w:lang w:val="pt-BR"/>
        </w:rPr>
        <w:t>RESTful</w:t>
      </w:r>
      <w:proofErr w:type="spellEnd"/>
      <w:r w:rsidRPr="00FE62C8">
        <w:rPr>
          <w:lang w:val="pt-BR"/>
        </w:rPr>
        <w:t xml:space="preserve"> para comunicação entre o front-</w:t>
      </w:r>
      <w:proofErr w:type="spellStart"/>
      <w:r w:rsidRPr="00FE62C8">
        <w:rPr>
          <w:lang w:val="pt-BR"/>
        </w:rPr>
        <w:t>end</w:t>
      </w:r>
      <w:proofErr w:type="spellEnd"/>
      <w:r w:rsidRPr="00FE62C8">
        <w:rPr>
          <w:lang w:val="pt-BR"/>
        </w:rPr>
        <w:t xml:space="preserve"> e o </w:t>
      </w:r>
      <w:proofErr w:type="spellStart"/>
      <w:r w:rsidRPr="00FE62C8">
        <w:rPr>
          <w:lang w:val="pt-BR"/>
        </w:rPr>
        <w:t>back</w:t>
      </w:r>
      <w:proofErr w:type="spellEnd"/>
      <w:r w:rsidRPr="00FE62C8">
        <w:rPr>
          <w:lang w:val="pt-BR"/>
        </w:rPr>
        <w:t>-end.</w:t>
      </w:r>
    </w:p>
    <w:p w14:paraId="69457C93" w14:textId="77777777" w:rsidR="00B83E67" w:rsidRPr="00FE62C8" w:rsidRDefault="00B83E67" w:rsidP="00B83E67">
      <w:pPr>
        <w:spacing w:after="0"/>
        <w:rPr>
          <w:lang w:val="pt-BR"/>
        </w:rPr>
      </w:pPr>
    </w:p>
    <w:p w14:paraId="1807D2C5" w14:textId="40A97C9D" w:rsidR="00FE62C8" w:rsidRPr="00B83E67" w:rsidRDefault="00FE62C8" w:rsidP="00B83E67">
      <w:pPr>
        <w:pStyle w:val="ListParagraph"/>
        <w:numPr>
          <w:ilvl w:val="0"/>
          <w:numId w:val="1"/>
        </w:numPr>
        <w:spacing w:after="0"/>
        <w:rPr>
          <w:b/>
          <w:bCs/>
          <w:lang w:val="pt-BR"/>
        </w:rPr>
      </w:pPr>
      <w:r w:rsidRPr="00B83E67">
        <w:rPr>
          <w:b/>
          <w:bCs/>
          <w:lang w:val="pt-BR"/>
        </w:rPr>
        <w:t>Banco de Dados (Oracle</w:t>
      </w:r>
      <w:r w:rsidR="00B83E67">
        <w:rPr>
          <w:b/>
          <w:bCs/>
          <w:lang w:val="pt-BR"/>
        </w:rPr>
        <w:t xml:space="preserve"> </w:t>
      </w:r>
      <w:proofErr w:type="spellStart"/>
      <w:r w:rsidR="00B83E67">
        <w:rPr>
          <w:b/>
          <w:bCs/>
          <w:lang w:val="pt-BR"/>
        </w:rPr>
        <w:t>Developer</w:t>
      </w:r>
      <w:proofErr w:type="spellEnd"/>
      <w:r w:rsidR="00B83E67">
        <w:rPr>
          <w:b/>
          <w:bCs/>
          <w:lang w:val="pt-BR"/>
        </w:rPr>
        <w:t xml:space="preserve"> </w:t>
      </w:r>
      <w:proofErr w:type="spellStart"/>
      <w:r w:rsidRPr="00B83E67">
        <w:rPr>
          <w:b/>
          <w:bCs/>
          <w:lang w:val="pt-BR"/>
        </w:rPr>
        <w:t>Database</w:t>
      </w:r>
      <w:proofErr w:type="spellEnd"/>
      <w:r w:rsidRPr="00B83E67">
        <w:rPr>
          <w:b/>
          <w:bCs/>
          <w:lang w:val="pt-BR"/>
        </w:rPr>
        <w:t>):</w:t>
      </w:r>
    </w:p>
    <w:p w14:paraId="7F2D7DF2" w14:textId="19D70339" w:rsidR="00FE62C8" w:rsidRDefault="00FE62C8" w:rsidP="00B83E67">
      <w:pPr>
        <w:spacing w:after="0"/>
        <w:rPr>
          <w:lang w:val="pt-BR"/>
        </w:rPr>
      </w:pPr>
      <w:r w:rsidRPr="00FE62C8">
        <w:rPr>
          <w:lang w:val="pt-BR"/>
        </w:rPr>
        <w:t xml:space="preserve">O Oracle </w:t>
      </w:r>
      <w:proofErr w:type="spellStart"/>
      <w:r w:rsidRPr="00FE62C8">
        <w:rPr>
          <w:lang w:val="pt-BR"/>
        </w:rPr>
        <w:t>Database</w:t>
      </w:r>
      <w:proofErr w:type="spellEnd"/>
      <w:r w:rsidRPr="00FE62C8">
        <w:rPr>
          <w:lang w:val="pt-BR"/>
        </w:rPr>
        <w:t xml:space="preserve"> é utilizado para armazenar e gerenciar os dados dos clientes, como informações de conta, transações e histórico de investimentos.</w:t>
      </w:r>
    </w:p>
    <w:p w14:paraId="68A35A33" w14:textId="77777777" w:rsidR="00B83E67" w:rsidRPr="00FE62C8" w:rsidRDefault="00B83E67" w:rsidP="00B83E67">
      <w:pPr>
        <w:spacing w:after="0"/>
        <w:rPr>
          <w:lang w:val="pt-BR"/>
        </w:rPr>
      </w:pPr>
    </w:p>
    <w:p w14:paraId="0F459777" w14:textId="77777777" w:rsidR="00FE62C8" w:rsidRPr="00B83E67" w:rsidRDefault="00FE62C8" w:rsidP="00B83E67">
      <w:pPr>
        <w:pStyle w:val="ListParagraph"/>
        <w:numPr>
          <w:ilvl w:val="0"/>
          <w:numId w:val="1"/>
        </w:numPr>
        <w:spacing w:after="0"/>
        <w:rPr>
          <w:b/>
          <w:bCs/>
          <w:lang w:val="pt-BR"/>
        </w:rPr>
      </w:pPr>
      <w:r w:rsidRPr="00B83E67">
        <w:rPr>
          <w:b/>
          <w:bCs/>
          <w:lang w:val="pt-BR"/>
        </w:rPr>
        <w:t xml:space="preserve">Serviços de Cloud </w:t>
      </w:r>
      <w:proofErr w:type="spellStart"/>
      <w:r w:rsidRPr="00B83E67">
        <w:rPr>
          <w:b/>
          <w:bCs/>
          <w:lang w:val="pt-BR"/>
        </w:rPr>
        <w:t>Computing</w:t>
      </w:r>
      <w:proofErr w:type="spellEnd"/>
      <w:r w:rsidRPr="00B83E67">
        <w:rPr>
          <w:b/>
          <w:bCs/>
          <w:lang w:val="pt-BR"/>
        </w:rPr>
        <w:t>:</w:t>
      </w:r>
    </w:p>
    <w:p w14:paraId="7BD06F18" w14:textId="42A09B1B" w:rsidR="00FE62C8" w:rsidRDefault="00FE62C8" w:rsidP="00B83E67">
      <w:pPr>
        <w:spacing w:after="0"/>
        <w:rPr>
          <w:lang w:val="pt-BR"/>
        </w:rPr>
      </w:pPr>
      <w:r w:rsidRPr="00FE62C8">
        <w:rPr>
          <w:lang w:val="pt-BR"/>
        </w:rPr>
        <w:t xml:space="preserve">Serviços de Cloud </w:t>
      </w:r>
      <w:proofErr w:type="spellStart"/>
      <w:r w:rsidRPr="00FE62C8">
        <w:rPr>
          <w:lang w:val="pt-BR"/>
        </w:rPr>
        <w:t>Computing</w:t>
      </w:r>
      <w:proofErr w:type="spellEnd"/>
      <w:r w:rsidRPr="00FE62C8">
        <w:rPr>
          <w:lang w:val="pt-BR"/>
        </w:rPr>
        <w:t xml:space="preserve"> são utilizados para hospedar e escalar a infraestrutura necessária para a solução. Isso inclui provisionamento de serviços e máquinas na nuvem para garantir a escalabilidade e disponibilidade do sistema.</w:t>
      </w:r>
    </w:p>
    <w:p w14:paraId="266B20CB" w14:textId="77777777" w:rsidR="00B83E67" w:rsidRPr="00FE62C8" w:rsidRDefault="00B83E67" w:rsidP="00B83E67">
      <w:pPr>
        <w:spacing w:after="0"/>
        <w:rPr>
          <w:lang w:val="pt-BR"/>
        </w:rPr>
      </w:pPr>
    </w:p>
    <w:p w14:paraId="67246C59" w14:textId="77777777" w:rsidR="00B83E67" w:rsidRPr="00B83E67" w:rsidRDefault="00FE62C8" w:rsidP="00921CA3">
      <w:pPr>
        <w:pStyle w:val="ListParagraph"/>
        <w:numPr>
          <w:ilvl w:val="0"/>
          <w:numId w:val="1"/>
        </w:numPr>
        <w:spacing w:after="0"/>
        <w:rPr>
          <w:lang w:val="pt-BR"/>
        </w:rPr>
      </w:pPr>
      <w:proofErr w:type="spellStart"/>
      <w:r w:rsidRPr="00B83E67">
        <w:rPr>
          <w:b/>
          <w:bCs/>
          <w:lang w:val="pt-BR"/>
        </w:rPr>
        <w:t>IoT</w:t>
      </w:r>
      <w:proofErr w:type="spellEnd"/>
      <w:r w:rsidR="00B83E67">
        <w:rPr>
          <w:b/>
          <w:bCs/>
          <w:lang w:val="pt-BR"/>
        </w:rPr>
        <w:t>:</w:t>
      </w:r>
    </w:p>
    <w:p w14:paraId="4CE95684" w14:textId="7B72333C" w:rsidR="00FE62C8" w:rsidRPr="00B83E67" w:rsidRDefault="00FE62C8" w:rsidP="00B83E67">
      <w:pPr>
        <w:spacing w:after="0"/>
        <w:rPr>
          <w:lang w:val="pt-BR"/>
        </w:rPr>
      </w:pPr>
      <w:r w:rsidRPr="00B83E67">
        <w:rPr>
          <w:lang w:val="pt-BR"/>
        </w:rPr>
        <w:t xml:space="preserve">Através de dispositivos </w:t>
      </w:r>
      <w:proofErr w:type="spellStart"/>
      <w:r w:rsidRPr="00B83E67">
        <w:rPr>
          <w:lang w:val="pt-BR"/>
        </w:rPr>
        <w:t>IoT</w:t>
      </w:r>
      <w:proofErr w:type="spellEnd"/>
      <w:r w:rsidRPr="00B83E67">
        <w:rPr>
          <w:lang w:val="pt-BR"/>
        </w:rPr>
        <w:t>, são coletados dados sobre investimentos, como dados de mercado, desempenho de ativos e tendências financeiras. Esses dados são processados e analisados para fornecer insights valiosos aos clientes.</w:t>
      </w:r>
    </w:p>
    <w:p w14:paraId="41557F20" w14:textId="07FAB61C" w:rsidR="00B83E67" w:rsidRDefault="00B83E67" w:rsidP="00B83E67">
      <w:pPr>
        <w:spacing w:after="0"/>
        <w:rPr>
          <w:lang w:val="pt-BR"/>
        </w:rPr>
      </w:pPr>
    </w:p>
    <w:p w14:paraId="38290E97" w14:textId="1A217619" w:rsidR="00B83E67" w:rsidRDefault="00B83E67" w:rsidP="00B83E67">
      <w:pPr>
        <w:spacing w:after="0"/>
        <w:rPr>
          <w:lang w:val="pt-BR"/>
        </w:rPr>
      </w:pPr>
    </w:p>
    <w:p w14:paraId="10BC5C40" w14:textId="252BBB73" w:rsidR="00B83E67" w:rsidRDefault="00B83E67" w:rsidP="00B83E67">
      <w:pPr>
        <w:spacing w:after="0"/>
        <w:rPr>
          <w:lang w:val="pt-BR"/>
        </w:rPr>
      </w:pPr>
    </w:p>
    <w:p w14:paraId="19C2E719" w14:textId="77777777" w:rsidR="00B83E67" w:rsidRPr="00FE62C8" w:rsidRDefault="00B83E67" w:rsidP="00B83E67">
      <w:pPr>
        <w:spacing w:after="0"/>
        <w:rPr>
          <w:lang w:val="pt-BR"/>
        </w:rPr>
      </w:pPr>
    </w:p>
    <w:p w14:paraId="2EA8F4B3" w14:textId="77777777" w:rsidR="00FE62C8" w:rsidRPr="00B83E67" w:rsidRDefault="00FE62C8" w:rsidP="00B83E6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83E67">
        <w:rPr>
          <w:b/>
          <w:bCs/>
          <w:lang w:val="pt-BR"/>
        </w:rPr>
        <w:t>Inteligência Artificial (Redes Neurais):</w:t>
      </w:r>
    </w:p>
    <w:p w14:paraId="45B41106" w14:textId="4B8AEC9B" w:rsidR="00B83E67" w:rsidRDefault="00FE62C8" w:rsidP="00B83E67">
      <w:pPr>
        <w:spacing w:after="0"/>
        <w:rPr>
          <w:lang w:val="pt-BR"/>
        </w:rPr>
      </w:pPr>
      <w:r w:rsidRPr="00FE62C8">
        <w:rPr>
          <w:lang w:val="pt-BR"/>
        </w:rPr>
        <w:t xml:space="preserve">As redes neurais são utilizadas para analisar os dados coletados pelos dispositivos </w:t>
      </w:r>
      <w:proofErr w:type="spellStart"/>
      <w:r w:rsidRPr="00FE62C8">
        <w:rPr>
          <w:lang w:val="pt-BR"/>
        </w:rPr>
        <w:t>IoT</w:t>
      </w:r>
      <w:proofErr w:type="spellEnd"/>
      <w:r w:rsidRPr="00FE62C8">
        <w:rPr>
          <w:lang w:val="pt-BR"/>
        </w:rPr>
        <w:t xml:space="preserve"> e gerar insights sobre investimentos. Isso inclui identificar quais investimentos estão crescendo mais, quais valem mais a pena a longo prazo, entre outros.</w:t>
      </w:r>
    </w:p>
    <w:p w14:paraId="2BA3CA9B" w14:textId="77777777" w:rsidR="00B83E67" w:rsidRDefault="00B83E67" w:rsidP="00B83E67">
      <w:pPr>
        <w:spacing w:after="0"/>
        <w:rPr>
          <w:lang w:val="pt-BR"/>
        </w:rPr>
      </w:pPr>
    </w:p>
    <w:p w14:paraId="25F95567" w14:textId="77777777" w:rsidR="00B83E67" w:rsidRPr="00B83E67" w:rsidRDefault="00B83E67" w:rsidP="00B83E67">
      <w:pPr>
        <w:spacing w:after="0"/>
        <w:ind w:firstLine="720"/>
        <w:rPr>
          <w:lang w:val="pt-BR"/>
        </w:rPr>
      </w:pPr>
      <w:r w:rsidRPr="00B83E67">
        <w:rPr>
          <w:lang w:val="pt-BR"/>
        </w:rPr>
        <w:t xml:space="preserve">Essa arquitetura permite uma integração eficiente entre os diferentes componentes da solução, garantindo um fluxo de dados suave e uma experiência do usuário coesa. Os aplicativos móveis oferecem uma interface amigável para os clientes, enquanto o </w:t>
      </w:r>
      <w:proofErr w:type="spellStart"/>
      <w:r w:rsidRPr="00B83E67">
        <w:rPr>
          <w:lang w:val="pt-BR"/>
        </w:rPr>
        <w:t>back-end</w:t>
      </w:r>
      <w:proofErr w:type="spellEnd"/>
      <w:r w:rsidRPr="00B83E67">
        <w:rPr>
          <w:lang w:val="pt-BR"/>
        </w:rPr>
        <w:t xml:space="preserve"> e o banco de dados gerenciam os dados e a lógica de negócios. Os serviços de Cloud </w:t>
      </w:r>
      <w:proofErr w:type="spellStart"/>
      <w:r w:rsidRPr="00B83E67">
        <w:rPr>
          <w:lang w:val="pt-BR"/>
        </w:rPr>
        <w:t>Computing</w:t>
      </w:r>
      <w:proofErr w:type="spellEnd"/>
      <w:r w:rsidRPr="00B83E67">
        <w:rPr>
          <w:lang w:val="pt-BR"/>
        </w:rPr>
        <w:t xml:space="preserve"> garantem a escalabilidade e disponibilidade da solução, enquanto o </w:t>
      </w:r>
      <w:proofErr w:type="spellStart"/>
      <w:r w:rsidRPr="00B83E67">
        <w:rPr>
          <w:lang w:val="pt-BR"/>
        </w:rPr>
        <w:t>IoT</w:t>
      </w:r>
      <w:proofErr w:type="spellEnd"/>
      <w:r w:rsidRPr="00B83E67">
        <w:rPr>
          <w:lang w:val="pt-BR"/>
        </w:rPr>
        <w:t xml:space="preserve"> e a inteligência artificial enriquecem a experiência do usuário com insights valiosos sobre investimentos. Essa integração de tecnologias oferece uma solução abrangente e moderna para atender às necessidades de investimento dos clientes da </w:t>
      </w:r>
      <w:proofErr w:type="spellStart"/>
      <w:r w:rsidRPr="00B83E67">
        <w:rPr>
          <w:lang w:val="pt-BR"/>
        </w:rPr>
        <w:t>Solutech</w:t>
      </w:r>
      <w:proofErr w:type="spellEnd"/>
      <w:r w:rsidRPr="00B83E67">
        <w:rPr>
          <w:lang w:val="pt-BR"/>
        </w:rPr>
        <w:t>.</w:t>
      </w:r>
    </w:p>
    <w:p w14:paraId="56C3F056" w14:textId="77777777" w:rsidR="00FE62C8" w:rsidRDefault="00FE62C8">
      <w:pPr>
        <w:rPr>
          <w:lang w:val="pt-BR"/>
        </w:rPr>
      </w:pPr>
    </w:p>
    <w:p w14:paraId="7AC1985D" w14:textId="48A9BA9F" w:rsidR="00FE62C8" w:rsidRPr="00FE62C8" w:rsidRDefault="00FE62C8" w:rsidP="00FE62C8">
      <w:pPr>
        <w:pStyle w:val="Title"/>
        <w:jc w:val="center"/>
        <w:rPr>
          <w:rStyle w:val="Strong"/>
          <w:lang w:val="pt-BR"/>
        </w:rPr>
      </w:pPr>
      <w:r w:rsidRPr="00FE62C8">
        <w:rPr>
          <w:rStyle w:val="Strong"/>
          <w:lang w:val="pt-BR"/>
        </w:rPr>
        <w:lastRenderedPageBreak/>
        <w:t>Tecnologias Utilizadas</w:t>
      </w:r>
    </w:p>
    <w:p w14:paraId="32693569" w14:textId="0932DA36" w:rsidR="00FE62C8" w:rsidRPr="00FE62C8" w:rsidRDefault="00FE62C8" w:rsidP="00FE62C8">
      <w:pPr>
        <w:rPr>
          <w:lang w:val="pt-BR"/>
        </w:rPr>
      </w:pPr>
    </w:p>
    <w:p w14:paraId="15D5075D" w14:textId="2D7581EC" w:rsidR="00FE62C8" w:rsidRPr="00FE62C8" w:rsidRDefault="00FE62C8" w:rsidP="00FE62C8">
      <w:pPr>
        <w:spacing w:after="0"/>
        <w:ind w:firstLine="720"/>
        <w:rPr>
          <w:lang w:val="pt-BR"/>
        </w:rPr>
      </w:pPr>
      <w:r w:rsidRPr="00FE62C8">
        <w:rPr>
          <w:lang w:val="pt-BR"/>
        </w:rPr>
        <w:t xml:space="preserve">Tecnologias selecionadas para o projeto incluem uma variedade de linguagens de programação, frameworks modernos, servidores, sistemas de banco de dados, APIs e soluções de </w:t>
      </w:r>
      <w:proofErr w:type="spellStart"/>
      <w:r w:rsidRPr="00FE62C8">
        <w:rPr>
          <w:lang w:val="pt-BR"/>
        </w:rPr>
        <w:t>IoT</w:t>
      </w:r>
      <w:proofErr w:type="spellEnd"/>
      <w:r w:rsidRPr="00FE62C8">
        <w:rPr>
          <w:lang w:val="pt-BR"/>
        </w:rPr>
        <w:t xml:space="preserve"> para fornecer uma solução completa e inovadora para nossos clientes.</w:t>
      </w:r>
    </w:p>
    <w:p w14:paraId="0A1EC0A1" w14:textId="339D1D30" w:rsidR="00FE62C8" w:rsidRPr="00FE62C8" w:rsidRDefault="00FE62C8" w:rsidP="00FE62C8">
      <w:pPr>
        <w:spacing w:after="0"/>
        <w:ind w:firstLine="720"/>
        <w:rPr>
          <w:lang w:val="pt-BR"/>
        </w:rPr>
      </w:pPr>
      <w:r w:rsidRPr="00FE62C8">
        <w:rPr>
          <w:lang w:val="pt-BR"/>
        </w:rPr>
        <w:t xml:space="preserve">Para o desenvolvimento do </w:t>
      </w:r>
      <w:proofErr w:type="spellStart"/>
      <w:r w:rsidRPr="00FE62C8">
        <w:rPr>
          <w:lang w:val="pt-BR"/>
        </w:rPr>
        <w:t>back-end</w:t>
      </w:r>
      <w:proofErr w:type="spellEnd"/>
      <w:r w:rsidRPr="00FE62C8">
        <w:rPr>
          <w:lang w:val="pt-BR"/>
        </w:rPr>
        <w:t xml:space="preserve">, optamos por utilizar a linguagem de programação Java em conjunto com o framework Spring Boot. Essa escolha foi feita devido à robustez e eficiência do Spring Boot no desenvolvimento de aplicativos corporativos escaláveis e de alta performance. O </w:t>
      </w:r>
      <w:proofErr w:type="spellStart"/>
      <w:r w:rsidRPr="00FE62C8">
        <w:rPr>
          <w:lang w:val="pt-BR"/>
        </w:rPr>
        <w:t>back-end</w:t>
      </w:r>
      <w:proofErr w:type="spellEnd"/>
      <w:r w:rsidRPr="00FE62C8">
        <w:rPr>
          <w:lang w:val="pt-BR"/>
        </w:rPr>
        <w:t xml:space="preserve"> será integrado com o front-</w:t>
      </w:r>
      <w:proofErr w:type="spellStart"/>
      <w:r w:rsidRPr="00FE62C8">
        <w:rPr>
          <w:lang w:val="pt-BR"/>
        </w:rPr>
        <w:t>end</w:t>
      </w:r>
      <w:proofErr w:type="spellEnd"/>
      <w:r w:rsidRPr="00FE62C8">
        <w:rPr>
          <w:lang w:val="pt-BR"/>
        </w:rPr>
        <w:t xml:space="preserve">, que será desenvolvido em </w:t>
      </w:r>
      <w:proofErr w:type="spellStart"/>
      <w:r w:rsidRPr="00FE62C8">
        <w:rPr>
          <w:lang w:val="pt-BR"/>
        </w:rPr>
        <w:t>React</w:t>
      </w:r>
      <w:proofErr w:type="spellEnd"/>
      <w:r w:rsidRPr="00FE62C8">
        <w:rPr>
          <w:lang w:val="pt-BR"/>
        </w:rPr>
        <w:t xml:space="preserve"> </w:t>
      </w:r>
      <w:proofErr w:type="spellStart"/>
      <w:r w:rsidRPr="00FE62C8">
        <w:rPr>
          <w:lang w:val="pt-BR"/>
        </w:rPr>
        <w:t>Native</w:t>
      </w:r>
      <w:proofErr w:type="spellEnd"/>
      <w:r w:rsidRPr="00FE62C8">
        <w:rPr>
          <w:lang w:val="pt-BR"/>
        </w:rPr>
        <w:t xml:space="preserve">, utilizando o Expo para facilitar o desenvolvimento e implantação de aplicativos móveis. A navegação entre as telas será gerenciada pela biblioteca de navegação do </w:t>
      </w:r>
      <w:proofErr w:type="spellStart"/>
      <w:r w:rsidRPr="00FE62C8">
        <w:rPr>
          <w:lang w:val="pt-BR"/>
        </w:rPr>
        <w:t>React</w:t>
      </w:r>
      <w:proofErr w:type="spellEnd"/>
      <w:r w:rsidRPr="00FE62C8">
        <w:rPr>
          <w:lang w:val="pt-BR"/>
        </w:rPr>
        <w:t xml:space="preserve"> </w:t>
      </w:r>
      <w:proofErr w:type="spellStart"/>
      <w:r w:rsidRPr="00FE62C8">
        <w:rPr>
          <w:lang w:val="pt-BR"/>
        </w:rPr>
        <w:t>Native</w:t>
      </w:r>
      <w:proofErr w:type="spellEnd"/>
      <w:r w:rsidRPr="00FE62C8">
        <w:rPr>
          <w:lang w:val="pt-BR"/>
        </w:rPr>
        <w:t>.</w:t>
      </w:r>
    </w:p>
    <w:p w14:paraId="558413FF" w14:textId="6A254A37" w:rsidR="00FE62C8" w:rsidRPr="00FE62C8" w:rsidRDefault="00FE62C8" w:rsidP="00FE62C8">
      <w:pPr>
        <w:spacing w:after="0"/>
        <w:ind w:firstLine="720"/>
        <w:rPr>
          <w:lang w:val="pt-BR"/>
        </w:rPr>
      </w:pPr>
      <w:r w:rsidRPr="00FE62C8">
        <w:rPr>
          <w:lang w:val="pt-BR"/>
        </w:rPr>
        <w:t xml:space="preserve">Quanto ao banco de dados, optamos por utilizar o Oracle </w:t>
      </w:r>
      <w:proofErr w:type="spellStart"/>
      <w:r w:rsidRPr="00FE62C8">
        <w:rPr>
          <w:lang w:val="pt-BR"/>
        </w:rPr>
        <w:t>Database</w:t>
      </w:r>
      <w:proofErr w:type="spellEnd"/>
      <w:r w:rsidRPr="00FE62C8">
        <w:rPr>
          <w:lang w:val="pt-BR"/>
        </w:rPr>
        <w:t xml:space="preserve"> devido à sua confiabilidade, escalabilidade e recursos avançados de segurança. O Oracle será integrado ao </w:t>
      </w:r>
      <w:proofErr w:type="spellStart"/>
      <w:r w:rsidRPr="00FE62C8">
        <w:rPr>
          <w:lang w:val="pt-BR"/>
        </w:rPr>
        <w:t>back-end</w:t>
      </w:r>
      <w:proofErr w:type="spellEnd"/>
      <w:r w:rsidRPr="00FE62C8">
        <w:rPr>
          <w:lang w:val="pt-BR"/>
        </w:rPr>
        <w:t xml:space="preserve"> desenvolvido em Java para armazenar e gerenciar os dados relacionados aos investimentos dos clientes.</w:t>
      </w:r>
    </w:p>
    <w:p w14:paraId="64CE749A" w14:textId="7DF63A3E" w:rsidR="00FE62C8" w:rsidRPr="00FE62C8" w:rsidRDefault="00FE62C8" w:rsidP="00FE62C8">
      <w:pPr>
        <w:spacing w:after="0"/>
        <w:ind w:firstLine="720"/>
        <w:rPr>
          <w:lang w:val="pt-BR"/>
        </w:rPr>
      </w:pPr>
      <w:r w:rsidRPr="00FE62C8">
        <w:rPr>
          <w:lang w:val="pt-BR"/>
        </w:rPr>
        <w:t xml:space="preserve">Além disso, para garantir a escalabilidade e disponibilidade do sistema, estamos utilizando serviços de Cloud </w:t>
      </w:r>
      <w:proofErr w:type="spellStart"/>
      <w:r w:rsidRPr="00FE62C8">
        <w:rPr>
          <w:lang w:val="pt-BR"/>
        </w:rPr>
        <w:t>Computing</w:t>
      </w:r>
      <w:proofErr w:type="spellEnd"/>
      <w:r w:rsidRPr="00FE62C8">
        <w:rPr>
          <w:lang w:val="pt-BR"/>
        </w:rPr>
        <w:t>, que incluem provisionamento de serviços e máquinas na nuvem. Isso permite que nossa aplicação seja facilmente escalável conforme a demanda dos usuários, além de garantir alta disponibilidade e confiabilidade.</w:t>
      </w:r>
    </w:p>
    <w:p w14:paraId="7EE9EDA7" w14:textId="5F5C2B55" w:rsidR="00FE62C8" w:rsidRPr="00FE62C8" w:rsidRDefault="00FE62C8" w:rsidP="00FE62C8">
      <w:pPr>
        <w:spacing w:after="0"/>
        <w:ind w:firstLine="720"/>
        <w:rPr>
          <w:lang w:val="pt-BR"/>
        </w:rPr>
      </w:pPr>
      <w:r w:rsidRPr="00FE62C8">
        <w:rPr>
          <w:lang w:val="pt-BR"/>
        </w:rPr>
        <w:t xml:space="preserve">Para enriquecer ainda mais a experiência do usuário, estamos implementando dashboards que serão mostradas em nossas telas. Esses dashboards serão alimentados por dados trazidos através de </w:t>
      </w:r>
      <w:proofErr w:type="spellStart"/>
      <w:r w:rsidRPr="00FE62C8">
        <w:rPr>
          <w:lang w:val="pt-BR"/>
        </w:rPr>
        <w:t>IoT</w:t>
      </w:r>
      <w:proofErr w:type="spellEnd"/>
      <w:r w:rsidRPr="00FE62C8">
        <w:rPr>
          <w:lang w:val="pt-BR"/>
        </w:rPr>
        <w:t>, onde utilizaremos redes neurais com modelos de regressão para fornecer insights sobre investimentos. Esses insights incluem informações sobre quais investimentos estão crescendo mais, quais valem mais a pena a longo prazo, quais são mais vantajosos a curto prazo, entre outros. Essa abordagem permite que nossos clientes tomem decisões financeiras mais informadas e estratégicas.</w:t>
      </w:r>
    </w:p>
    <w:sectPr w:rsidR="00FE62C8" w:rsidRPr="00FE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4A2C"/>
    <w:multiLevelType w:val="hybridMultilevel"/>
    <w:tmpl w:val="96D8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D6"/>
    <w:rsid w:val="001D1AD6"/>
    <w:rsid w:val="005539CA"/>
    <w:rsid w:val="00723FFE"/>
    <w:rsid w:val="00B40FD3"/>
    <w:rsid w:val="00B83E67"/>
    <w:rsid w:val="00EB2ECF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B107"/>
  <w15:chartTrackingRefBased/>
  <w15:docId w15:val="{A8A53FB2-8C09-4DB1-85FB-359403F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E62C8"/>
    <w:rPr>
      <w:b/>
      <w:bCs/>
    </w:rPr>
  </w:style>
  <w:style w:type="paragraph" w:styleId="ListParagraph">
    <w:name w:val="List Paragraph"/>
    <w:basedOn w:val="Normal"/>
    <w:uiPriority w:val="34"/>
    <w:qFormat/>
    <w:rsid w:val="00FE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2137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130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29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07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77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85493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7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6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17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84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239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641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4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8566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2CAB0-4E8B-4F4A-AE59-FD7990EF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2024-05-06T23:14:00Z</dcterms:created>
  <dcterms:modified xsi:type="dcterms:W3CDTF">2024-05-07T00:37:00Z</dcterms:modified>
</cp:coreProperties>
</file>