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364B0B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EE9CD3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A72D09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1B8CBE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9734CB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752BC42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C0CF728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872A8CD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1C2904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0259211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C61585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D86DAF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98C36DC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321880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686CB39C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D3348B5" w14:textId="77777777" w:rsidR="008D6673" w:rsidRPr="00EA584D" w:rsidRDefault="00EA584D" w:rsidP="00EA584D">
      <w:pPr>
        <w:pStyle w:val="Ttulo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jc w:val="right"/>
        <w:rPr>
          <w:rFonts w:ascii="Tahoma" w:eastAsia="Tahoma" w:hAnsi="Tahoma" w:cs="Tahoma"/>
          <w:color w:val="auto"/>
          <w:sz w:val="32"/>
          <w:szCs w:val="32"/>
          <w:lang w:val="es-CO"/>
        </w:rPr>
      </w:pPr>
      <w:r w:rsidRPr="00EA584D">
        <w:rPr>
          <w:rFonts w:ascii="Tahoma" w:eastAsia="Tahoma" w:hAnsi="Tahoma" w:cs="Tahoma"/>
          <w:color w:val="auto"/>
          <w:sz w:val="32"/>
          <w:szCs w:val="32"/>
          <w:lang w:val="es-CO"/>
        </w:rPr>
        <w:t>Documento planteamiento del problema</w:t>
      </w:r>
    </w:p>
    <w:p w14:paraId="237903D9" w14:textId="77777777" w:rsidR="008D6673" w:rsidRDefault="000E7B4E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&lt;</w:t>
      </w:r>
      <w:r w:rsidR="00EA584D">
        <w:rPr>
          <w:rFonts w:ascii="Tahoma" w:eastAsia="Tahoma" w:hAnsi="Tahoma" w:cs="Tahoma"/>
          <w:sz w:val="24"/>
          <w:szCs w:val="24"/>
        </w:rPr>
        <w:t>Solution IPS</w:t>
      </w:r>
      <w:r>
        <w:rPr>
          <w:rFonts w:ascii="Tahoma" w:eastAsia="Tahoma" w:hAnsi="Tahoma" w:cs="Tahoma"/>
          <w:sz w:val="24"/>
          <w:szCs w:val="24"/>
        </w:rPr>
        <w:t>&gt;</w:t>
      </w:r>
    </w:p>
    <w:p w14:paraId="7495693B" w14:textId="77777777" w:rsidR="008D6673" w:rsidRDefault="000E7B4E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&lt;</w:t>
      </w:r>
      <w:r w:rsidR="00EA584D">
        <w:rPr>
          <w:rFonts w:ascii="Tahoma" w:eastAsia="Tahoma" w:hAnsi="Tahoma" w:cs="Tahoma"/>
          <w:sz w:val="24"/>
          <w:szCs w:val="24"/>
        </w:rPr>
        <w:t>1.0.0</w:t>
      </w:r>
      <w:r>
        <w:rPr>
          <w:rFonts w:ascii="Tahoma" w:eastAsia="Tahoma" w:hAnsi="Tahoma" w:cs="Tahoma"/>
          <w:sz w:val="24"/>
          <w:szCs w:val="24"/>
        </w:rPr>
        <w:t>&gt;</w:t>
      </w:r>
    </w:p>
    <w:p w14:paraId="22F2EEA0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CB94312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A4EE64D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FE5ECD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2BCD2C5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60EEAC6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  <w:bookmarkStart w:id="0" w:name="_gjdgxs" w:colFirst="0" w:colLast="0"/>
      <w:bookmarkEnd w:id="0"/>
    </w:p>
    <w:p w14:paraId="3F58C748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BE1E328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bookmarkStart w:id="1" w:name="_30j0zll" w:colFirst="0" w:colLast="0"/>
      <w:bookmarkEnd w:id="1"/>
    </w:p>
    <w:p w14:paraId="33D452BE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73771B5C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3B619E8B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2B0C19BB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0A43EF9B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B4BCA86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55A55FE1" w14:textId="77777777" w:rsidR="00EA584D" w:rsidRDefault="00EA584D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445C157A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1BB0C1E3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70AEFC3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99D04ED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7D2BFF5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  <w:bookmarkStart w:id="2" w:name="_1fob9te" w:colFirst="0" w:colLast="0"/>
      <w:bookmarkEnd w:id="2"/>
    </w:p>
    <w:p w14:paraId="3B1AD4E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F664C8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  <w:bookmarkStart w:id="3" w:name="_3znysh7" w:colFirst="0" w:colLast="0"/>
      <w:bookmarkEnd w:id="3"/>
    </w:p>
    <w:p w14:paraId="6293A49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  <w:bookmarkStart w:id="4" w:name="_2et92p0" w:colFirst="0" w:colLast="0"/>
      <w:bookmarkEnd w:id="4"/>
    </w:p>
    <w:p w14:paraId="551F5B13" w14:textId="77777777" w:rsidR="008D6673" w:rsidRDefault="000E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HISTORIAL DE REVISIÓN</w:t>
      </w:r>
    </w:p>
    <w:p w14:paraId="2EF5D6A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"/>
        <w:gridCol w:w="1162"/>
        <w:gridCol w:w="1440"/>
        <w:gridCol w:w="1095"/>
        <w:gridCol w:w="1308"/>
        <w:gridCol w:w="1206"/>
        <w:gridCol w:w="1416"/>
      </w:tblGrid>
      <w:tr w:rsidR="00EA584D" w14:paraId="25BEC4F4" w14:textId="77777777" w:rsidTr="0078536D">
        <w:trPr>
          <w:trHeight w:val="280"/>
          <w:jc w:val="center"/>
        </w:trPr>
        <w:tc>
          <w:tcPr>
            <w:tcW w:w="1017" w:type="dxa"/>
            <w:vMerge w:val="restart"/>
            <w:shd w:val="clear" w:color="auto" w:fill="CCCCCC"/>
            <w:vAlign w:val="center"/>
          </w:tcPr>
          <w:p w14:paraId="2838639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2602" w:type="dxa"/>
            <w:gridSpan w:val="2"/>
            <w:shd w:val="clear" w:color="auto" w:fill="CCCCCC"/>
            <w:vAlign w:val="center"/>
          </w:tcPr>
          <w:p w14:paraId="1652588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2403" w:type="dxa"/>
            <w:gridSpan w:val="2"/>
            <w:shd w:val="clear" w:color="auto" w:fill="CCCCCC"/>
            <w:vAlign w:val="center"/>
          </w:tcPr>
          <w:p w14:paraId="701BDCE1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  <w:tc>
          <w:tcPr>
            <w:tcW w:w="2622" w:type="dxa"/>
            <w:gridSpan w:val="2"/>
            <w:shd w:val="clear" w:color="auto" w:fill="CCCCCC"/>
            <w:vAlign w:val="center"/>
          </w:tcPr>
          <w:p w14:paraId="77F5A4C3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APROBACIÓN</w:t>
            </w:r>
          </w:p>
        </w:tc>
      </w:tr>
      <w:tr w:rsidR="00EA584D" w14:paraId="3E40E959" w14:textId="77777777" w:rsidTr="0078536D">
        <w:trPr>
          <w:trHeight w:val="300"/>
          <w:jc w:val="center"/>
        </w:trPr>
        <w:tc>
          <w:tcPr>
            <w:tcW w:w="1017" w:type="dxa"/>
            <w:vMerge/>
            <w:shd w:val="clear" w:color="auto" w:fill="CCCCCC"/>
            <w:vAlign w:val="center"/>
          </w:tcPr>
          <w:p w14:paraId="22967EB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62" w:type="dxa"/>
            <w:shd w:val="clear" w:color="auto" w:fill="CCCCCC"/>
            <w:vAlign w:val="center"/>
          </w:tcPr>
          <w:p w14:paraId="0287DD32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40" w:type="dxa"/>
            <w:shd w:val="clear" w:color="auto" w:fill="CCCCCC"/>
            <w:vAlign w:val="center"/>
          </w:tcPr>
          <w:p w14:paraId="313D68CF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095" w:type="dxa"/>
            <w:shd w:val="clear" w:color="auto" w:fill="CCCCCC"/>
            <w:vAlign w:val="center"/>
          </w:tcPr>
          <w:p w14:paraId="1BEA9609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08" w:type="dxa"/>
            <w:shd w:val="clear" w:color="auto" w:fill="CCCCCC"/>
            <w:vAlign w:val="center"/>
          </w:tcPr>
          <w:p w14:paraId="118A90AB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Responsable</w:t>
            </w:r>
          </w:p>
        </w:tc>
        <w:tc>
          <w:tcPr>
            <w:tcW w:w="1206" w:type="dxa"/>
            <w:shd w:val="clear" w:color="auto" w:fill="CCCCCC"/>
            <w:vAlign w:val="center"/>
          </w:tcPr>
          <w:p w14:paraId="0BDCA8D8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16" w:type="dxa"/>
            <w:shd w:val="clear" w:color="auto" w:fill="CCCCCC"/>
            <w:vAlign w:val="center"/>
          </w:tcPr>
          <w:p w14:paraId="2B462D34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EA584D" w14:paraId="45B4F7D6" w14:textId="77777777" w:rsidTr="0078536D">
        <w:trPr>
          <w:trHeight w:val="220"/>
          <w:jc w:val="center"/>
        </w:trPr>
        <w:tc>
          <w:tcPr>
            <w:tcW w:w="1017" w:type="dxa"/>
          </w:tcPr>
          <w:p w14:paraId="5B44E3C8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1.0.0</w:t>
            </w:r>
          </w:p>
        </w:tc>
        <w:tc>
          <w:tcPr>
            <w:tcW w:w="1162" w:type="dxa"/>
          </w:tcPr>
          <w:p w14:paraId="7CE3516F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01/04/21</w:t>
            </w:r>
          </w:p>
        </w:tc>
        <w:tc>
          <w:tcPr>
            <w:tcW w:w="1440" w:type="dxa"/>
          </w:tcPr>
          <w:p w14:paraId="37B8111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Julian Franco</w:t>
            </w:r>
          </w:p>
          <w:p w14:paraId="2B74DD00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Alejo Giraldo</w:t>
            </w:r>
          </w:p>
          <w:p w14:paraId="3D4F1893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Cris Solano</w:t>
            </w:r>
          </w:p>
          <w:p w14:paraId="1E6E957F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Guillermo Dominguez</w:t>
            </w:r>
          </w:p>
          <w:p w14:paraId="1369F7AA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Hernandez</w:t>
            </w:r>
          </w:p>
          <w:p w14:paraId="634EF605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Agudelo</w:t>
            </w:r>
          </w:p>
          <w:p w14:paraId="6740FFAC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Johnier Rodriguez</w:t>
            </w:r>
          </w:p>
          <w:p w14:paraId="439D4BDE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Jorge Camelo</w:t>
            </w:r>
          </w:p>
        </w:tc>
        <w:tc>
          <w:tcPr>
            <w:tcW w:w="1095" w:type="dxa"/>
          </w:tcPr>
          <w:p w14:paraId="04744A1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02/04/21</w:t>
            </w:r>
          </w:p>
        </w:tc>
        <w:tc>
          <w:tcPr>
            <w:tcW w:w="1308" w:type="dxa"/>
          </w:tcPr>
          <w:p w14:paraId="7C4AD793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Alejo Giraldo</w:t>
            </w:r>
          </w:p>
          <w:p w14:paraId="5E3D1B5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Cris Solano</w:t>
            </w:r>
          </w:p>
          <w:p w14:paraId="694E92AC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Guillermo Dominguez</w:t>
            </w:r>
          </w:p>
          <w:p w14:paraId="065DC7E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Hernandez</w:t>
            </w:r>
          </w:p>
          <w:p w14:paraId="56CB70B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Agudelo</w:t>
            </w:r>
          </w:p>
          <w:p w14:paraId="55B0F1D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Johnier Rodriguez</w:t>
            </w:r>
          </w:p>
          <w:p w14:paraId="003B2751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Jorge Camelo</w:t>
            </w:r>
          </w:p>
        </w:tc>
        <w:tc>
          <w:tcPr>
            <w:tcW w:w="1206" w:type="dxa"/>
          </w:tcPr>
          <w:p w14:paraId="7860103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05/04/21</w:t>
            </w:r>
          </w:p>
        </w:tc>
        <w:tc>
          <w:tcPr>
            <w:tcW w:w="1416" w:type="dxa"/>
          </w:tcPr>
          <w:p w14:paraId="185AD3E5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Alejo Giraldo</w:t>
            </w:r>
          </w:p>
          <w:p w14:paraId="6F7FA5D2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Cris Solano</w:t>
            </w:r>
          </w:p>
          <w:p w14:paraId="0F095AE2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Guillermo Dominguez</w:t>
            </w:r>
          </w:p>
          <w:p w14:paraId="74F051A9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Hernandez</w:t>
            </w:r>
          </w:p>
          <w:p w14:paraId="4279BE20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Juan Agudelo</w:t>
            </w:r>
          </w:p>
          <w:p w14:paraId="537FA3AC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Johnier Rodriguez</w:t>
            </w:r>
          </w:p>
          <w:p w14:paraId="62B6D35A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Julian Franco</w:t>
            </w:r>
          </w:p>
          <w:p w14:paraId="1AD703AE" w14:textId="77777777" w:rsidR="00EA584D" w:rsidRDefault="00EA584D" w:rsidP="0078536D">
            <w:pP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Jorge Camelo</w:t>
            </w:r>
          </w:p>
        </w:tc>
      </w:tr>
      <w:tr w:rsidR="00EA584D" w14:paraId="78ABF78D" w14:textId="77777777" w:rsidTr="0078536D">
        <w:trPr>
          <w:trHeight w:val="300"/>
          <w:jc w:val="center"/>
        </w:trPr>
        <w:tc>
          <w:tcPr>
            <w:tcW w:w="1017" w:type="dxa"/>
          </w:tcPr>
          <w:p w14:paraId="4A94AD79" w14:textId="07F929AF" w:rsidR="00EA584D" w:rsidRPr="002A6E97" w:rsidRDefault="006F1CC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2A6E97">
              <w:rPr>
                <w:rFonts w:ascii="Arial" w:eastAsia="Arial" w:hAnsi="Arial" w:cs="Arial"/>
                <w:color w:val="000000"/>
                <w:sz w:val="16"/>
                <w:szCs w:val="16"/>
              </w:rPr>
              <w:t>1.1.0</w:t>
            </w:r>
          </w:p>
        </w:tc>
        <w:tc>
          <w:tcPr>
            <w:tcW w:w="1162" w:type="dxa"/>
          </w:tcPr>
          <w:p w14:paraId="44CFE7E7" w14:textId="5C286C15" w:rsidR="00EA584D" w:rsidRPr="002A6E97" w:rsidRDefault="006F1CC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2A6E97">
              <w:rPr>
                <w:rFonts w:ascii="Arial" w:eastAsia="Arial" w:hAnsi="Arial" w:cs="Arial"/>
                <w:color w:val="000000"/>
                <w:sz w:val="16"/>
                <w:szCs w:val="16"/>
              </w:rPr>
              <w:t>27/04/2022</w:t>
            </w:r>
          </w:p>
        </w:tc>
        <w:tc>
          <w:tcPr>
            <w:tcW w:w="1440" w:type="dxa"/>
          </w:tcPr>
          <w:p w14:paraId="770066CD" w14:textId="687FCDE4" w:rsidR="00EA584D" w:rsidRPr="002A6E97" w:rsidRDefault="006F1CC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2A6E97">
              <w:rPr>
                <w:rFonts w:ascii="Arial" w:eastAsia="Arial" w:hAnsi="Arial" w:cs="Arial"/>
                <w:color w:val="000000"/>
                <w:sz w:val="16"/>
                <w:szCs w:val="16"/>
              </w:rPr>
              <w:t>Julián Franco</w:t>
            </w:r>
          </w:p>
        </w:tc>
        <w:tc>
          <w:tcPr>
            <w:tcW w:w="1095" w:type="dxa"/>
          </w:tcPr>
          <w:p w14:paraId="6574B72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039390FA" w14:textId="77777777" w:rsidR="00C931AA" w:rsidRPr="00C931AA" w:rsidRDefault="00C931AA" w:rsidP="00C931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931AA">
              <w:rPr>
                <w:rFonts w:ascii="Arial" w:eastAsia="Arial" w:hAnsi="Arial" w:cs="Arial"/>
                <w:color w:val="000000"/>
                <w:sz w:val="16"/>
                <w:szCs w:val="16"/>
              </w:rPr>
              <w:t>Alejo Giraldo</w:t>
            </w:r>
          </w:p>
          <w:p w14:paraId="022AE422" w14:textId="77777777" w:rsidR="00C931AA" w:rsidRPr="00C931AA" w:rsidRDefault="00C931AA" w:rsidP="00C931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931AA">
              <w:rPr>
                <w:rFonts w:ascii="Arial" w:eastAsia="Arial" w:hAnsi="Arial" w:cs="Arial"/>
                <w:color w:val="000000"/>
                <w:sz w:val="16"/>
                <w:szCs w:val="16"/>
              </w:rPr>
              <w:t>Juan Hernandez</w:t>
            </w:r>
          </w:p>
          <w:p w14:paraId="1124DE68" w14:textId="30B8DF22" w:rsidR="00C931AA" w:rsidRPr="00C931AA" w:rsidRDefault="00C931AA" w:rsidP="00C931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931AA">
              <w:rPr>
                <w:rFonts w:ascii="Arial" w:eastAsia="Arial" w:hAnsi="Arial" w:cs="Arial"/>
                <w:color w:val="000000"/>
                <w:sz w:val="16"/>
                <w:szCs w:val="16"/>
              </w:rPr>
              <w:t>Juan Agudelo</w:t>
            </w:r>
          </w:p>
          <w:p w14:paraId="49A3A74A" w14:textId="4E74EC42" w:rsidR="00EA584D" w:rsidRPr="00C931AA" w:rsidRDefault="00C931AA" w:rsidP="00C931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931AA">
              <w:rPr>
                <w:rFonts w:ascii="Arial" w:eastAsia="Arial" w:hAnsi="Arial" w:cs="Arial"/>
                <w:color w:val="000000"/>
                <w:sz w:val="16"/>
                <w:szCs w:val="16"/>
              </w:rPr>
              <w:t>Jorge Camelo</w:t>
            </w:r>
          </w:p>
        </w:tc>
        <w:tc>
          <w:tcPr>
            <w:tcW w:w="1206" w:type="dxa"/>
          </w:tcPr>
          <w:p w14:paraId="2655A457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3E8E6B02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A584D" w14:paraId="6CF4C37B" w14:textId="77777777" w:rsidTr="0078536D">
        <w:trPr>
          <w:trHeight w:val="280"/>
          <w:jc w:val="center"/>
        </w:trPr>
        <w:tc>
          <w:tcPr>
            <w:tcW w:w="1017" w:type="dxa"/>
          </w:tcPr>
          <w:p w14:paraId="7844D587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03C09F3F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0FA9E977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</w:tcPr>
          <w:p w14:paraId="046E28D7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112172D6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4B3F2E18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51D82AF4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A584D" w14:paraId="76FEAA11" w14:textId="77777777" w:rsidTr="0078536D">
        <w:trPr>
          <w:trHeight w:val="280"/>
          <w:jc w:val="center"/>
        </w:trPr>
        <w:tc>
          <w:tcPr>
            <w:tcW w:w="1017" w:type="dxa"/>
          </w:tcPr>
          <w:p w14:paraId="04FC34A8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5A7CC4F5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7F9CC01E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</w:tcPr>
          <w:p w14:paraId="3B834C4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3712836E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5C48F6EA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763554AF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A584D" w14:paraId="3B33B1E7" w14:textId="77777777" w:rsidTr="0078536D">
        <w:trPr>
          <w:trHeight w:val="60"/>
          <w:jc w:val="center"/>
        </w:trPr>
        <w:tc>
          <w:tcPr>
            <w:tcW w:w="1017" w:type="dxa"/>
          </w:tcPr>
          <w:p w14:paraId="22CF4EFB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2" w:type="dxa"/>
          </w:tcPr>
          <w:p w14:paraId="0615AFF4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090BE309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</w:tcPr>
          <w:p w14:paraId="28117702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08" w:type="dxa"/>
          </w:tcPr>
          <w:p w14:paraId="410F5E0B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06" w:type="dxa"/>
          </w:tcPr>
          <w:p w14:paraId="0597AF6E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2731C3DD" w14:textId="77777777" w:rsidR="00EA584D" w:rsidRDefault="00EA584D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291F182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8EE2DEB" w14:textId="77777777" w:rsidR="008D6673" w:rsidRDefault="000E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14:paraId="5464481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0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8D6673" w14:paraId="24FCF266" w14:textId="77777777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14:paraId="262F8622" w14:textId="77777777" w:rsidR="008D6673" w:rsidRDefault="000E7B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14:paraId="08399B06" w14:textId="77777777" w:rsidR="008D6673" w:rsidRDefault="000E7B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MODIFICACIÓN RESPECTO VERSIÓN ANTERIOR</w:t>
            </w:r>
          </w:p>
        </w:tc>
      </w:tr>
      <w:tr w:rsidR="008D6673" w14:paraId="7419C13D" w14:textId="77777777">
        <w:trPr>
          <w:jc w:val="center"/>
        </w:trPr>
        <w:tc>
          <w:tcPr>
            <w:tcW w:w="1069" w:type="dxa"/>
          </w:tcPr>
          <w:p w14:paraId="16EBF5E5" w14:textId="77777777" w:rsidR="008D6673" w:rsidRDefault="00EA58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1.0.0</w:t>
            </w:r>
          </w:p>
        </w:tc>
        <w:tc>
          <w:tcPr>
            <w:tcW w:w="7521" w:type="dxa"/>
          </w:tcPr>
          <w:p w14:paraId="75450690" w14:textId="77777777" w:rsidR="008D6673" w:rsidRDefault="00EA584D" w:rsidP="00990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Generación </w:t>
            </w:r>
            <w:r w:rsidR="00990817">
              <w:rPr>
                <w:rFonts w:ascii="Arial" w:eastAsia="Arial" w:hAnsi="Arial" w:cs="Arial"/>
                <w:color w:val="000000"/>
                <w:sz w:val="16"/>
                <w:szCs w:val="16"/>
              </w:rPr>
              <w:t>Planteamiento del problema.</w:t>
            </w:r>
          </w:p>
        </w:tc>
      </w:tr>
      <w:tr w:rsidR="008D6673" w14:paraId="61EF8862" w14:textId="77777777">
        <w:trPr>
          <w:jc w:val="center"/>
        </w:trPr>
        <w:tc>
          <w:tcPr>
            <w:tcW w:w="1069" w:type="dxa"/>
          </w:tcPr>
          <w:p w14:paraId="1B1735FA" w14:textId="60BCE614" w:rsidR="008D6673" w:rsidRDefault="003678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1.1.0</w:t>
            </w:r>
          </w:p>
        </w:tc>
        <w:tc>
          <w:tcPr>
            <w:tcW w:w="7521" w:type="dxa"/>
          </w:tcPr>
          <w:p w14:paraId="647E7230" w14:textId="71086F5D" w:rsidR="008D6673" w:rsidRDefault="00E839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Revisión</w:t>
            </w:r>
            <w:r w:rsidR="003678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actualización</w:t>
            </w:r>
            <w:r w:rsidR="003678E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planteamiento del problema</w:t>
            </w:r>
          </w:p>
        </w:tc>
      </w:tr>
      <w:tr w:rsidR="008D6673" w14:paraId="1A02E1B2" w14:textId="77777777">
        <w:trPr>
          <w:jc w:val="center"/>
        </w:trPr>
        <w:tc>
          <w:tcPr>
            <w:tcW w:w="1069" w:type="dxa"/>
          </w:tcPr>
          <w:p w14:paraId="3D4FF57D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F8986BD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D6673" w14:paraId="670D93A3" w14:textId="77777777">
        <w:trPr>
          <w:jc w:val="center"/>
        </w:trPr>
        <w:tc>
          <w:tcPr>
            <w:tcW w:w="1069" w:type="dxa"/>
          </w:tcPr>
          <w:p w14:paraId="7B9925C1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D4A50E1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D6673" w14:paraId="3736BDC7" w14:textId="77777777">
        <w:trPr>
          <w:jc w:val="center"/>
        </w:trPr>
        <w:tc>
          <w:tcPr>
            <w:tcW w:w="1069" w:type="dxa"/>
          </w:tcPr>
          <w:p w14:paraId="0EE5D47F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2215BE6A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8D6673" w14:paraId="444072F8" w14:textId="77777777">
        <w:trPr>
          <w:jc w:val="center"/>
        </w:trPr>
        <w:tc>
          <w:tcPr>
            <w:tcW w:w="1069" w:type="dxa"/>
          </w:tcPr>
          <w:p w14:paraId="4A1B49E4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13EE9E6D" w14:textId="77777777" w:rsidR="008D6673" w:rsidRDefault="008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78776D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2E74C1C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E5F8998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22E4144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38ABE9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CBFA95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FD01E5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E2897C4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55FDD1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9B2E492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EF7ADF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EDA09B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DB48129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  <w:sectPr w:rsidR="008D6673">
          <w:headerReference w:type="default" r:id="rId7"/>
          <w:pgSz w:w="12240" w:h="15840"/>
          <w:pgMar w:top="1417" w:right="1701" w:bottom="1417" w:left="1701" w:header="0" w:footer="720" w:gutter="0"/>
          <w:pgNumType w:start="1"/>
          <w:cols w:space="720"/>
        </w:sectPr>
      </w:pPr>
    </w:p>
    <w:p w14:paraId="20CBD225" w14:textId="77777777" w:rsidR="008D6673" w:rsidRDefault="000E7B4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Tabla de contenido</w:t>
      </w:r>
    </w:p>
    <w:sdt>
      <w:sdtPr>
        <w:id w:val="1311594103"/>
        <w:docPartObj>
          <w:docPartGallery w:val="Table of Contents"/>
          <w:docPartUnique/>
        </w:docPartObj>
      </w:sdtPr>
      <w:sdtEndPr/>
      <w:sdtContent>
        <w:p w14:paraId="46499D86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yjcwt">
            <w:r>
              <w:rPr>
                <w:rFonts w:ascii="Arial" w:eastAsia="Arial" w:hAnsi="Arial" w:cs="Arial"/>
                <w:b/>
                <w:color w:val="000000"/>
              </w:rPr>
              <w:t>1. Introducción</w:t>
            </w:r>
          </w:hyperlink>
          <w:hyperlink w:anchor="_tyjcwt">
            <w:r>
              <w:rPr>
                <w:color w:val="000000"/>
              </w:rPr>
              <w:tab/>
              <w:t>4</w:t>
            </w:r>
          </w:hyperlink>
        </w:p>
        <w:p w14:paraId="112CED7B" w14:textId="77777777" w:rsidR="008D6673" w:rsidRDefault="008409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3dy6vkm">
            <w:r w:rsidR="000E7B4E">
              <w:rPr>
                <w:rFonts w:ascii="Arial" w:eastAsia="Arial" w:hAnsi="Arial" w:cs="Arial"/>
                <w:b/>
                <w:color w:val="000000"/>
              </w:rPr>
              <w:t>1.1 Propósito</w:t>
            </w:r>
          </w:hyperlink>
          <w:hyperlink w:anchor="_3dy6vkm">
            <w:r w:rsidR="000E7B4E">
              <w:rPr>
                <w:color w:val="000000"/>
              </w:rPr>
              <w:tab/>
              <w:t>4</w:t>
            </w:r>
          </w:hyperlink>
        </w:p>
        <w:p w14:paraId="039F4C52" w14:textId="77777777" w:rsidR="008D6673" w:rsidRDefault="008409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1t3h5sf">
            <w:r w:rsidR="000E7B4E">
              <w:rPr>
                <w:rFonts w:ascii="Arial" w:eastAsia="Arial" w:hAnsi="Arial" w:cs="Arial"/>
                <w:b/>
                <w:color w:val="000000"/>
              </w:rPr>
              <w:t>1.2 Alcance</w:t>
            </w:r>
          </w:hyperlink>
          <w:hyperlink w:anchor="_1t3h5sf">
            <w:r w:rsidR="000E7B4E">
              <w:rPr>
                <w:color w:val="000000"/>
              </w:rPr>
              <w:tab/>
              <w:t>4</w:t>
            </w:r>
          </w:hyperlink>
        </w:p>
        <w:p w14:paraId="113FA7F4" w14:textId="77777777" w:rsidR="008D6673" w:rsidRDefault="008409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4d34og8">
            <w:r w:rsidR="000E7B4E">
              <w:rPr>
                <w:rFonts w:ascii="Arial" w:eastAsia="Arial" w:hAnsi="Arial" w:cs="Arial"/>
                <w:b/>
                <w:color w:val="000000"/>
              </w:rPr>
              <w:t>1.3 Definiciones, Acrónimos y Abreviaturas</w:t>
            </w:r>
          </w:hyperlink>
          <w:hyperlink w:anchor="_4d34og8">
            <w:r w:rsidR="000E7B4E">
              <w:rPr>
                <w:color w:val="000000"/>
              </w:rPr>
              <w:tab/>
              <w:t>4</w:t>
            </w:r>
          </w:hyperlink>
        </w:p>
        <w:p w14:paraId="521AFE07" w14:textId="77777777" w:rsidR="008D6673" w:rsidRDefault="008409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2s8eyo1">
            <w:r w:rsidR="000E7B4E">
              <w:rPr>
                <w:rFonts w:ascii="Arial" w:eastAsia="Arial" w:hAnsi="Arial" w:cs="Arial"/>
                <w:b/>
                <w:color w:val="000000"/>
              </w:rPr>
              <w:t>1.4 Responsables e involucrados</w:t>
            </w:r>
          </w:hyperlink>
          <w:hyperlink w:anchor="_2s8eyo1">
            <w:r w:rsidR="000E7B4E">
              <w:rPr>
                <w:color w:val="000000"/>
              </w:rPr>
              <w:tab/>
              <w:t>4</w:t>
            </w:r>
          </w:hyperlink>
        </w:p>
        <w:p w14:paraId="709029D5" w14:textId="77777777" w:rsidR="008D6673" w:rsidRDefault="008409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17dp8vu">
            <w:r w:rsidR="000E7B4E">
              <w:rPr>
                <w:rFonts w:ascii="Arial" w:eastAsia="Arial" w:hAnsi="Arial" w:cs="Arial"/>
                <w:b/>
                <w:color w:val="000000"/>
              </w:rPr>
              <w:t>1.5 Referencias (bibliografía o web grafía)</w:t>
            </w:r>
          </w:hyperlink>
          <w:hyperlink w:anchor="_17dp8vu">
            <w:r w:rsidR="000E7B4E">
              <w:rPr>
                <w:color w:val="000000"/>
              </w:rPr>
              <w:tab/>
              <w:t>4</w:t>
            </w:r>
          </w:hyperlink>
        </w:p>
        <w:p w14:paraId="65A1C1AB" w14:textId="77777777" w:rsidR="008D6673" w:rsidRDefault="008409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26in1rg">
            <w:r w:rsidR="000E7B4E">
              <w:rPr>
                <w:rFonts w:ascii="Arial" w:eastAsia="Arial" w:hAnsi="Arial" w:cs="Arial"/>
                <w:b/>
                <w:color w:val="000000"/>
              </w:rPr>
              <w:t>2. Descripción General</w:t>
            </w:r>
          </w:hyperlink>
          <w:hyperlink w:anchor="_26in1rg">
            <w:r w:rsidR="000E7B4E">
              <w:rPr>
                <w:color w:val="000000"/>
              </w:rPr>
              <w:tab/>
              <w:t>4</w:t>
            </w:r>
          </w:hyperlink>
        </w:p>
        <w:p w14:paraId="098FAF8A" w14:textId="77777777" w:rsidR="008D6673" w:rsidRDefault="008409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lnxbz9">
            <w:r w:rsidR="000E7B4E">
              <w:rPr>
                <w:rFonts w:ascii="Arial" w:eastAsia="Arial" w:hAnsi="Arial" w:cs="Arial"/>
                <w:b/>
                <w:color w:val="000000"/>
              </w:rPr>
              <w:t>3. Situación Actual</w:t>
            </w:r>
          </w:hyperlink>
          <w:hyperlink w:anchor="_lnxbz9">
            <w:r w:rsidR="000E7B4E">
              <w:rPr>
                <w:color w:val="000000"/>
              </w:rPr>
              <w:tab/>
              <w:t>4</w:t>
            </w:r>
          </w:hyperlink>
        </w:p>
        <w:p w14:paraId="684E029E" w14:textId="77777777" w:rsidR="008D6673" w:rsidRDefault="008409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35nkun2">
            <w:r w:rsidR="000E7B4E">
              <w:rPr>
                <w:rFonts w:ascii="Arial" w:eastAsia="Arial" w:hAnsi="Arial" w:cs="Arial"/>
                <w:b/>
                <w:color w:val="000000"/>
              </w:rPr>
              <w:t>4. Situación Esperada</w:t>
            </w:r>
          </w:hyperlink>
          <w:hyperlink w:anchor="_35nkun2">
            <w:r w:rsidR="000E7B4E">
              <w:rPr>
                <w:color w:val="000000"/>
              </w:rPr>
              <w:tab/>
              <w:t>4</w:t>
            </w:r>
          </w:hyperlink>
        </w:p>
        <w:p w14:paraId="13C75E2A" w14:textId="77777777" w:rsidR="008D6673" w:rsidRDefault="008409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1ksv4uv">
            <w:r w:rsidR="000E7B4E">
              <w:rPr>
                <w:rFonts w:ascii="Arial" w:eastAsia="Arial" w:hAnsi="Arial" w:cs="Arial"/>
                <w:b/>
                <w:color w:val="000000"/>
              </w:rPr>
              <w:t>5. Justificación</w:t>
            </w:r>
          </w:hyperlink>
          <w:hyperlink w:anchor="_1ksv4uv">
            <w:r w:rsidR="000E7B4E">
              <w:rPr>
                <w:color w:val="000000"/>
              </w:rPr>
              <w:tab/>
              <w:t>4</w:t>
            </w:r>
          </w:hyperlink>
        </w:p>
        <w:p w14:paraId="627420E9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r>
            <w:fldChar w:fldCharType="end"/>
          </w:r>
        </w:p>
      </w:sdtContent>
    </w:sdt>
    <w:p w14:paraId="1C1F7891" w14:textId="77777777" w:rsidR="008D6673" w:rsidRDefault="008D6673">
      <w:pPr>
        <w:rPr>
          <w:rFonts w:ascii="Arial" w:eastAsia="Arial" w:hAnsi="Arial" w:cs="Arial"/>
        </w:rPr>
      </w:pPr>
    </w:p>
    <w:p w14:paraId="7E61180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E4D8E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F63086F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54792C6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5D66090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435BB7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F22486E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14192B4" w14:textId="77777777" w:rsidR="008D6673" w:rsidRDefault="008D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BA5EF37" w14:textId="77777777" w:rsidR="008D6673" w:rsidRDefault="000E7B4E" w:rsidP="00741DC1">
      <w:pPr>
        <w:pStyle w:val="Ttulo1"/>
        <w:numPr>
          <w:ilvl w:val="0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  <w:sz w:val="24"/>
          <w:szCs w:val="24"/>
        </w:rPr>
        <w:t>Introducción</w:t>
      </w:r>
    </w:p>
    <w:p w14:paraId="17D6D312" w14:textId="77777777" w:rsidR="00741DC1" w:rsidRPr="00741DC1" w:rsidRDefault="00741DC1" w:rsidP="00741DC1"/>
    <w:p w14:paraId="276C14F6" w14:textId="547C030A" w:rsidR="0097269D" w:rsidRDefault="0097269D" w:rsidP="00741DC1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sz w:val="20"/>
          <w:szCs w:val="20"/>
          <w:highlight w:val="white"/>
        </w:rPr>
      </w:pPr>
      <w:r>
        <w:rPr>
          <w:rFonts w:ascii="Arial" w:eastAsia="Arial" w:hAnsi="Arial" w:cs="Arial"/>
          <w:sz w:val="20"/>
          <w:szCs w:val="20"/>
          <w:highlight w:val="white"/>
        </w:rPr>
        <w:tab/>
      </w:r>
      <w:r w:rsidR="00917452" w:rsidRPr="000D584D">
        <w:rPr>
          <w:rFonts w:ascii="Arial" w:eastAsia="Arial" w:hAnsi="Arial" w:cs="Arial"/>
          <w:iCs/>
          <w:color w:val="000000" w:themeColor="text1"/>
          <w:sz w:val="20"/>
          <w:szCs w:val="20"/>
        </w:rPr>
        <w:t>L</w:t>
      </w:r>
      <w:r w:rsidR="00917452" w:rsidRPr="000D584D">
        <w:rPr>
          <w:rFonts w:ascii="Arial" w:eastAsia="Arial" w:hAnsi="Arial" w:cs="Arial"/>
          <w:iCs/>
          <w:sz w:val="20"/>
          <w:szCs w:val="20"/>
        </w:rPr>
        <w:t>as</w:t>
      </w:r>
      <w:r w:rsidR="00917452" w:rsidRPr="00E8396E">
        <w:rPr>
          <w:rFonts w:ascii="Arial" w:eastAsia="Arial" w:hAnsi="Arial" w:cs="Arial"/>
          <w:sz w:val="20"/>
          <w:szCs w:val="20"/>
        </w:rPr>
        <w:t xml:space="preserve"> empresas que prestan servicios de salud </w:t>
      </w:r>
      <w:r w:rsidR="00917452">
        <w:rPr>
          <w:rFonts w:ascii="Arial" w:eastAsia="Arial" w:hAnsi="Arial" w:cs="Arial"/>
          <w:sz w:val="20"/>
          <w:szCs w:val="20"/>
        </w:rPr>
        <w:t>y los</w:t>
      </w:r>
      <w:r w:rsidR="00917452" w:rsidRPr="00E8396E">
        <w:rPr>
          <w:rFonts w:ascii="Arial" w:eastAsia="Arial" w:hAnsi="Arial" w:cs="Arial"/>
          <w:sz w:val="20"/>
          <w:szCs w:val="20"/>
        </w:rPr>
        <w:t xml:space="preserve"> prestadores de la salud independientes a nivel nacional e internacional generan mayores retos</w:t>
      </w:r>
      <w:r w:rsidR="00917452">
        <w:rPr>
          <w:rFonts w:ascii="Arial" w:eastAsia="Arial" w:hAnsi="Arial" w:cs="Arial"/>
          <w:sz w:val="20"/>
          <w:szCs w:val="20"/>
        </w:rPr>
        <w:t xml:space="preserve"> día a día </w:t>
      </w:r>
      <w:r w:rsidR="00917452" w:rsidRPr="00E8396E">
        <w:rPr>
          <w:rFonts w:ascii="Arial" w:eastAsia="Arial" w:hAnsi="Arial" w:cs="Arial"/>
          <w:sz w:val="20"/>
          <w:szCs w:val="20"/>
        </w:rPr>
        <w:t xml:space="preserve">por ende se necesitan mejores herramientas, que permitan una administración </w:t>
      </w:r>
      <w:r w:rsidR="00917452">
        <w:rPr>
          <w:rFonts w:ascii="Arial" w:eastAsia="Arial" w:hAnsi="Arial" w:cs="Arial"/>
          <w:sz w:val="20"/>
          <w:szCs w:val="20"/>
        </w:rPr>
        <w:t>eficaz</w:t>
      </w:r>
      <w:r w:rsidR="00917452" w:rsidRPr="00E8396E">
        <w:rPr>
          <w:rFonts w:ascii="Arial" w:eastAsia="Arial" w:hAnsi="Arial" w:cs="Arial"/>
          <w:sz w:val="20"/>
          <w:szCs w:val="20"/>
        </w:rPr>
        <w:t xml:space="preserve"> de los diferentes recursos con los cuales se cuentan, es entonces que se pretende generar una herramienta informática que permita la gestión adecuada de las diferentes actividades</w:t>
      </w:r>
      <w:r w:rsidR="009E2402">
        <w:rPr>
          <w:rFonts w:ascii="Arial" w:eastAsia="Arial" w:hAnsi="Arial" w:cs="Arial"/>
          <w:sz w:val="20"/>
          <w:szCs w:val="20"/>
        </w:rPr>
        <w:t>.</w:t>
      </w:r>
    </w:p>
    <w:p w14:paraId="786CD66A" w14:textId="3B3245F9" w:rsidR="0097269D" w:rsidRPr="00E8396E" w:rsidRDefault="0097269D" w:rsidP="003D49C5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color w:val="0000FF"/>
          <w:sz w:val="20"/>
          <w:szCs w:val="20"/>
        </w:rPr>
      </w:pPr>
      <w:r>
        <w:rPr>
          <w:rFonts w:ascii="Arial" w:eastAsia="Arial" w:hAnsi="Arial" w:cs="Arial"/>
          <w:i/>
          <w:color w:val="0000FF"/>
          <w:sz w:val="20"/>
          <w:szCs w:val="20"/>
          <w:highlight w:val="white"/>
        </w:rPr>
        <w:tab/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El </w:t>
      </w:r>
      <w:r w:rsidR="00E8396E" w:rsidRPr="00E8396E">
        <w:rPr>
          <w:rFonts w:ascii="Arial" w:eastAsia="Arial" w:hAnsi="Arial" w:cs="Arial"/>
          <w:color w:val="000000" w:themeColor="text1"/>
          <w:sz w:val="20"/>
          <w:szCs w:val="20"/>
        </w:rPr>
        <w:t>constante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crecimiento del mercado de empresas prestadoras de salud </w:t>
      </w:r>
      <w:r w:rsidR="00692AA3">
        <w:rPr>
          <w:rFonts w:ascii="Arial" w:eastAsia="Arial" w:hAnsi="Arial" w:cs="Arial"/>
          <w:color w:val="000000" w:themeColor="text1"/>
          <w:sz w:val="20"/>
          <w:szCs w:val="20"/>
        </w:rPr>
        <w:t xml:space="preserve">y prestadores independientes 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en Colombia </w:t>
      </w:r>
      <w:r w:rsidR="004840EA">
        <w:rPr>
          <w:rFonts w:ascii="Arial" w:eastAsia="Arial" w:hAnsi="Arial" w:cs="Arial"/>
          <w:color w:val="000000" w:themeColor="text1"/>
          <w:sz w:val="20"/>
          <w:szCs w:val="20"/>
        </w:rPr>
        <w:t xml:space="preserve">nos 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brinda la oportunidad de aportar </w:t>
      </w:r>
      <w:r w:rsidR="003678E7" w:rsidRPr="00E8396E">
        <w:rPr>
          <w:rFonts w:ascii="Arial" w:eastAsia="Arial" w:hAnsi="Arial" w:cs="Arial"/>
          <w:color w:val="000000" w:themeColor="text1"/>
          <w:sz w:val="20"/>
          <w:szCs w:val="20"/>
        </w:rPr>
        <w:t>parte de una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solución </w:t>
      </w:r>
      <w:r w:rsidR="003678E7" w:rsidRPr="00E8396E">
        <w:rPr>
          <w:rFonts w:ascii="Arial" w:eastAsia="Arial" w:hAnsi="Arial" w:cs="Arial"/>
          <w:color w:val="000000" w:themeColor="text1"/>
          <w:sz w:val="20"/>
          <w:szCs w:val="20"/>
        </w:rPr>
        <w:t>a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los retos que enfrentan estas organizaciones</w:t>
      </w:r>
      <w:r w:rsidR="000D584D">
        <w:rPr>
          <w:rFonts w:ascii="Arial" w:eastAsia="Arial" w:hAnsi="Arial" w:cs="Arial"/>
          <w:color w:val="000000" w:themeColor="text1"/>
          <w:sz w:val="20"/>
          <w:szCs w:val="20"/>
        </w:rPr>
        <w:t>,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mediante el desarrollo de aplicaciones informáticas y otras tecnologías que </w:t>
      </w:r>
      <w:r w:rsidR="003D49C5" w:rsidRPr="00E8396E">
        <w:rPr>
          <w:rFonts w:ascii="Arial" w:eastAsia="Arial" w:hAnsi="Arial" w:cs="Arial"/>
          <w:color w:val="000000" w:themeColor="text1"/>
          <w:sz w:val="20"/>
          <w:szCs w:val="20"/>
        </w:rPr>
        <w:t>faciliten a los administradores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el cumplimiento de </w:t>
      </w:r>
      <w:r w:rsidR="000D584D">
        <w:rPr>
          <w:rFonts w:ascii="Arial" w:eastAsia="Arial" w:hAnsi="Arial" w:cs="Arial"/>
          <w:color w:val="000000" w:themeColor="text1"/>
          <w:sz w:val="20"/>
          <w:szCs w:val="20"/>
        </w:rPr>
        <w:t>sus</w:t>
      </w:r>
      <w:r w:rsidRPr="00E8396E">
        <w:rPr>
          <w:rFonts w:ascii="Arial" w:eastAsia="Arial" w:hAnsi="Arial" w:cs="Arial"/>
          <w:color w:val="000000" w:themeColor="text1"/>
          <w:sz w:val="20"/>
          <w:szCs w:val="20"/>
        </w:rPr>
        <w:t xml:space="preserve"> me</w:t>
      </w:r>
      <w:r w:rsidR="003D49C5" w:rsidRPr="00E8396E">
        <w:rPr>
          <w:rFonts w:ascii="Arial" w:eastAsia="Arial" w:hAnsi="Arial" w:cs="Arial"/>
          <w:color w:val="000000" w:themeColor="text1"/>
          <w:sz w:val="20"/>
          <w:szCs w:val="20"/>
        </w:rPr>
        <w:t>tas planteadas mediante la adecuada gestión de las diferentes actividades.</w:t>
      </w:r>
    </w:p>
    <w:p w14:paraId="026A916E" w14:textId="78E6F444" w:rsidR="00741DC1" w:rsidRPr="00E8396E" w:rsidRDefault="0097269D" w:rsidP="00741DC1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sz w:val="20"/>
          <w:szCs w:val="20"/>
        </w:rPr>
      </w:pPr>
      <w:r w:rsidRPr="00E8396E">
        <w:rPr>
          <w:rFonts w:ascii="Arial" w:eastAsia="Arial" w:hAnsi="Arial" w:cs="Arial"/>
          <w:i/>
          <w:color w:val="0000FF"/>
          <w:sz w:val="20"/>
          <w:szCs w:val="20"/>
        </w:rPr>
        <w:tab/>
      </w:r>
      <w:r w:rsidR="00741DC1" w:rsidRPr="00E8396E">
        <w:rPr>
          <w:rFonts w:ascii="Arial" w:eastAsia="Arial" w:hAnsi="Arial" w:cs="Arial"/>
          <w:sz w:val="20"/>
          <w:szCs w:val="20"/>
        </w:rPr>
        <w:t xml:space="preserve"> </w:t>
      </w:r>
    </w:p>
    <w:p w14:paraId="4D59D23F" w14:textId="77777777" w:rsidR="008D6673" w:rsidRDefault="008D6673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9E397F4" w14:textId="28AEFEAC" w:rsidR="008D6673" w:rsidRDefault="000E7B4E" w:rsidP="00741DC1">
      <w:pPr>
        <w:pStyle w:val="Ttulo2"/>
        <w:numPr>
          <w:ilvl w:val="1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  <w:sz w:val="24"/>
          <w:szCs w:val="24"/>
        </w:rPr>
        <w:t>Propósito</w:t>
      </w:r>
    </w:p>
    <w:p w14:paraId="7B4926AE" w14:textId="77777777" w:rsidR="00741DC1" w:rsidRPr="00741DC1" w:rsidRDefault="00741DC1" w:rsidP="00741DC1">
      <w:pPr>
        <w:pStyle w:val="Prrafodelista"/>
        <w:ind w:left="765"/>
      </w:pPr>
    </w:p>
    <w:p w14:paraId="405DE682" w14:textId="09CB3574" w:rsidR="008D6673" w:rsidRDefault="00741DC1" w:rsidP="00741DC1">
      <w:pPr>
        <w:pStyle w:val="Ttulo2"/>
        <w:jc w:val="both"/>
        <w:rPr>
          <w:rFonts w:ascii="Arial" w:eastAsia="Arial" w:hAnsi="Arial" w:cs="Arial"/>
          <w:color w:val="auto"/>
          <w:sz w:val="20"/>
          <w:szCs w:val="20"/>
          <w:highlight w:val="white"/>
        </w:rPr>
      </w:pPr>
      <w:r w:rsidRPr="00741DC1">
        <w:rPr>
          <w:rFonts w:ascii="Arial" w:eastAsia="Arial" w:hAnsi="Arial" w:cs="Arial"/>
          <w:color w:val="auto"/>
          <w:sz w:val="20"/>
          <w:szCs w:val="20"/>
          <w:highlight w:val="white"/>
        </w:rPr>
        <w:t xml:space="preserve">Con este documento se pretende determinar los diferentes </w:t>
      </w:r>
      <w:r w:rsidR="009A7E0C">
        <w:rPr>
          <w:rFonts w:ascii="Arial" w:eastAsia="Arial" w:hAnsi="Arial" w:cs="Arial"/>
          <w:color w:val="auto"/>
          <w:sz w:val="20"/>
          <w:szCs w:val="20"/>
          <w:highlight w:val="white"/>
        </w:rPr>
        <w:t>temas</w:t>
      </w:r>
      <w:r w:rsidRPr="00741DC1">
        <w:rPr>
          <w:rFonts w:ascii="Arial" w:eastAsia="Arial" w:hAnsi="Arial" w:cs="Arial"/>
          <w:color w:val="auto"/>
          <w:sz w:val="20"/>
          <w:szCs w:val="20"/>
          <w:highlight w:val="white"/>
        </w:rPr>
        <w:t xml:space="preserve"> para implementar una herramienta informática asociada a una aplicación que permita una gestión eficiente de una IPS</w:t>
      </w:r>
      <w:r w:rsidR="00646A14">
        <w:rPr>
          <w:rFonts w:ascii="Arial" w:eastAsia="Arial" w:hAnsi="Arial" w:cs="Arial"/>
          <w:color w:val="auto"/>
          <w:sz w:val="20"/>
          <w:szCs w:val="20"/>
          <w:highlight w:val="white"/>
        </w:rPr>
        <w:t xml:space="preserve"> (objeto social diferente)</w:t>
      </w:r>
      <w:r w:rsidRPr="00741DC1">
        <w:rPr>
          <w:rFonts w:ascii="Arial" w:eastAsia="Arial" w:hAnsi="Arial" w:cs="Arial"/>
          <w:color w:val="auto"/>
          <w:sz w:val="20"/>
          <w:szCs w:val="20"/>
          <w:highlight w:val="white"/>
        </w:rPr>
        <w:t>, desde un modelo modular</w:t>
      </w:r>
      <w:r>
        <w:rPr>
          <w:rFonts w:ascii="Arial" w:eastAsia="Arial" w:hAnsi="Arial" w:cs="Arial"/>
          <w:color w:val="auto"/>
          <w:sz w:val="20"/>
          <w:szCs w:val="20"/>
          <w:highlight w:val="white"/>
        </w:rPr>
        <w:t>.</w:t>
      </w:r>
    </w:p>
    <w:p w14:paraId="6D60E875" w14:textId="77777777" w:rsidR="00741DC1" w:rsidRPr="00741DC1" w:rsidRDefault="00741DC1" w:rsidP="00741DC1">
      <w:pPr>
        <w:rPr>
          <w:highlight w:val="white"/>
        </w:rPr>
      </w:pPr>
    </w:p>
    <w:p w14:paraId="39C2CB89" w14:textId="77777777" w:rsidR="008D6673" w:rsidRDefault="000E7B4E" w:rsidP="00741DC1">
      <w:pPr>
        <w:pStyle w:val="Ttulo2"/>
        <w:numPr>
          <w:ilvl w:val="1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t>Alcance</w:t>
      </w:r>
    </w:p>
    <w:p w14:paraId="01072A81" w14:textId="77777777" w:rsidR="008D6673" w:rsidRDefault="008D6673"/>
    <w:p w14:paraId="0AF64147" w14:textId="20CF3541" w:rsidR="00C21A7B" w:rsidRDefault="003D49C5" w:rsidP="00C21A7B">
      <w:pPr>
        <w:jc w:val="both"/>
        <w:rPr>
          <w:rFonts w:ascii="Arial" w:hAnsi="Arial" w:cs="Arial"/>
          <w:sz w:val="20"/>
          <w:szCs w:val="20"/>
        </w:rPr>
      </w:pPr>
      <w:r w:rsidRPr="003D49C5">
        <w:rPr>
          <w:rFonts w:ascii="Arial" w:hAnsi="Arial" w:cs="Arial"/>
          <w:sz w:val="20"/>
          <w:szCs w:val="20"/>
        </w:rPr>
        <w:t>Proveer una herra</w:t>
      </w:r>
      <w:r w:rsidR="00C21A7B">
        <w:rPr>
          <w:rFonts w:ascii="Arial" w:hAnsi="Arial" w:cs="Arial"/>
          <w:sz w:val="20"/>
          <w:szCs w:val="20"/>
        </w:rPr>
        <w:t>mienta tecnológica integral que permita administrar fácilmente y de forma organizada,</w:t>
      </w:r>
      <w:r>
        <w:rPr>
          <w:rFonts w:ascii="Arial" w:hAnsi="Arial" w:cs="Arial"/>
          <w:sz w:val="20"/>
          <w:szCs w:val="20"/>
        </w:rPr>
        <w:t xml:space="preserve"> una entidad de salud</w:t>
      </w:r>
      <w:r w:rsidR="00C21A7B">
        <w:rPr>
          <w:rFonts w:ascii="Arial" w:hAnsi="Arial" w:cs="Arial"/>
          <w:sz w:val="20"/>
          <w:szCs w:val="20"/>
        </w:rPr>
        <w:t xml:space="preserve"> </w:t>
      </w:r>
      <w:r w:rsidR="004D4A2E">
        <w:rPr>
          <w:rFonts w:ascii="Arial" w:eastAsia="Arial" w:hAnsi="Arial" w:cs="Arial"/>
          <w:sz w:val="20"/>
          <w:szCs w:val="20"/>
          <w:highlight w:val="white"/>
        </w:rPr>
        <w:t>(objeto social diferente)</w:t>
      </w:r>
      <w:r w:rsidR="004D4A2E" w:rsidRPr="00741DC1">
        <w:rPr>
          <w:rFonts w:ascii="Arial" w:eastAsia="Arial" w:hAnsi="Arial" w:cs="Arial"/>
          <w:sz w:val="20"/>
          <w:szCs w:val="20"/>
          <w:highlight w:val="white"/>
        </w:rPr>
        <w:t xml:space="preserve">, </w:t>
      </w:r>
      <w:r w:rsidR="00C21A7B">
        <w:rPr>
          <w:rFonts w:ascii="Arial" w:hAnsi="Arial" w:cs="Arial"/>
          <w:sz w:val="20"/>
          <w:szCs w:val="20"/>
        </w:rPr>
        <w:t>desde cada una de sus áreas, que además</w:t>
      </w:r>
      <w:r>
        <w:rPr>
          <w:rFonts w:ascii="Arial" w:hAnsi="Arial" w:cs="Arial"/>
          <w:sz w:val="20"/>
          <w:szCs w:val="20"/>
        </w:rPr>
        <w:t xml:space="preserve"> </w:t>
      </w:r>
      <w:r w:rsidR="00C21A7B">
        <w:rPr>
          <w:rFonts w:ascii="Arial" w:hAnsi="Arial" w:cs="Arial"/>
          <w:sz w:val="20"/>
          <w:szCs w:val="20"/>
        </w:rPr>
        <w:t xml:space="preserve">incluya </w:t>
      </w:r>
      <w:r w:rsidR="004D4A2E">
        <w:rPr>
          <w:rFonts w:ascii="Arial" w:hAnsi="Arial" w:cs="Arial"/>
          <w:sz w:val="20"/>
          <w:szCs w:val="20"/>
        </w:rPr>
        <w:t>una</w:t>
      </w:r>
      <w:r w:rsidRPr="003D49C5">
        <w:rPr>
          <w:rFonts w:ascii="Arial" w:hAnsi="Arial" w:cs="Arial"/>
          <w:sz w:val="20"/>
          <w:szCs w:val="20"/>
        </w:rPr>
        <w:t xml:space="preserve"> gestión </w:t>
      </w:r>
      <w:r w:rsidR="004D4A2E">
        <w:rPr>
          <w:rFonts w:ascii="Arial" w:hAnsi="Arial" w:cs="Arial"/>
          <w:sz w:val="20"/>
          <w:szCs w:val="20"/>
        </w:rPr>
        <w:t xml:space="preserve">contable, y un registro </w:t>
      </w:r>
      <w:r w:rsidRPr="003D49C5">
        <w:rPr>
          <w:rFonts w:ascii="Arial" w:hAnsi="Arial" w:cs="Arial"/>
          <w:sz w:val="20"/>
          <w:szCs w:val="20"/>
        </w:rPr>
        <w:t xml:space="preserve">del personal </w:t>
      </w:r>
      <w:r>
        <w:rPr>
          <w:rFonts w:ascii="Arial" w:hAnsi="Arial" w:cs="Arial"/>
          <w:sz w:val="20"/>
          <w:szCs w:val="20"/>
        </w:rPr>
        <w:t xml:space="preserve">de </w:t>
      </w:r>
      <w:r w:rsidR="00C21A7B">
        <w:rPr>
          <w:rFonts w:ascii="Arial" w:hAnsi="Arial" w:cs="Arial"/>
          <w:sz w:val="20"/>
          <w:szCs w:val="20"/>
        </w:rPr>
        <w:t>salud y otros empleados</w:t>
      </w:r>
      <w:r w:rsidRPr="003D49C5">
        <w:rPr>
          <w:rFonts w:ascii="Arial" w:hAnsi="Arial" w:cs="Arial"/>
          <w:sz w:val="20"/>
          <w:szCs w:val="20"/>
        </w:rPr>
        <w:t xml:space="preserve"> (Médico</w:t>
      </w:r>
      <w:r w:rsidR="00C21A7B">
        <w:rPr>
          <w:rFonts w:ascii="Arial" w:hAnsi="Arial" w:cs="Arial"/>
          <w:sz w:val="20"/>
          <w:szCs w:val="20"/>
        </w:rPr>
        <w:t>s</w:t>
      </w:r>
      <w:r w:rsidRPr="003D49C5">
        <w:rPr>
          <w:rFonts w:ascii="Arial" w:hAnsi="Arial" w:cs="Arial"/>
          <w:sz w:val="20"/>
          <w:szCs w:val="20"/>
        </w:rPr>
        <w:t>, Psicólogo</w:t>
      </w:r>
      <w:r w:rsidR="00C21A7B">
        <w:rPr>
          <w:rFonts w:ascii="Arial" w:hAnsi="Arial" w:cs="Arial"/>
          <w:sz w:val="20"/>
          <w:szCs w:val="20"/>
        </w:rPr>
        <w:t>s</w:t>
      </w:r>
      <w:r w:rsidRPr="003D49C5">
        <w:rPr>
          <w:rFonts w:ascii="Arial" w:hAnsi="Arial" w:cs="Arial"/>
          <w:sz w:val="20"/>
          <w:szCs w:val="20"/>
        </w:rPr>
        <w:t>, Optómetra</w:t>
      </w:r>
      <w:r w:rsidR="00C21A7B">
        <w:rPr>
          <w:rFonts w:ascii="Arial" w:hAnsi="Arial" w:cs="Arial"/>
          <w:sz w:val="20"/>
          <w:szCs w:val="20"/>
        </w:rPr>
        <w:t>s</w:t>
      </w:r>
      <w:r w:rsidRPr="003D49C5">
        <w:rPr>
          <w:rFonts w:ascii="Arial" w:hAnsi="Arial" w:cs="Arial"/>
          <w:sz w:val="20"/>
          <w:szCs w:val="20"/>
        </w:rPr>
        <w:t>, Fonoaudiólogo</w:t>
      </w:r>
      <w:r w:rsidR="00C21A7B">
        <w:rPr>
          <w:rFonts w:ascii="Arial" w:hAnsi="Arial" w:cs="Arial"/>
          <w:sz w:val="20"/>
          <w:szCs w:val="20"/>
        </w:rPr>
        <w:t>s</w:t>
      </w:r>
      <w:r w:rsidRPr="003D49C5">
        <w:rPr>
          <w:rFonts w:ascii="Arial" w:hAnsi="Arial" w:cs="Arial"/>
          <w:sz w:val="20"/>
          <w:szCs w:val="20"/>
        </w:rPr>
        <w:t>,</w:t>
      </w:r>
      <w:r w:rsidR="00C21A7B">
        <w:rPr>
          <w:rFonts w:ascii="Arial" w:hAnsi="Arial" w:cs="Arial"/>
          <w:sz w:val="20"/>
          <w:szCs w:val="20"/>
        </w:rPr>
        <w:t xml:space="preserve"> administradores, personal de aseo y seguridad) </w:t>
      </w:r>
      <w:r w:rsidR="00C21A7B" w:rsidRPr="00C21A7B">
        <w:rPr>
          <w:rFonts w:ascii="Arial" w:hAnsi="Arial" w:cs="Arial"/>
          <w:sz w:val="20"/>
          <w:szCs w:val="20"/>
        </w:rPr>
        <w:t>en la ciudad de Armenia</w:t>
      </w:r>
      <w:r w:rsidR="00C21A7B">
        <w:rPr>
          <w:rFonts w:ascii="Arial" w:hAnsi="Arial" w:cs="Arial"/>
          <w:sz w:val="20"/>
          <w:szCs w:val="20"/>
        </w:rPr>
        <w:t xml:space="preserve"> (Q).</w:t>
      </w:r>
    </w:p>
    <w:p w14:paraId="2432ECEE" w14:textId="73BDADBD" w:rsidR="00C21A7B" w:rsidRDefault="00C21A7B" w:rsidP="00C21A7B">
      <w:pPr>
        <w:jc w:val="both"/>
        <w:rPr>
          <w:rFonts w:ascii="Arial" w:hAnsi="Arial" w:cs="Arial"/>
          <w:sz w:val="20"/>
          <w:szCs w:val="20"/>
        </w:rPr>
      </w:pPr>
      <w:r w:rsidRPr="00C21A7B">
        <w:rPr>
          <w:rFonts w:ascii="Arial" w:hAnsi="Arial" w:cs="Arial"/>
          <w:sz w:val="20"/>
          <w:szCs w:val="20"/>
        </w:rPr>
        <w:t xml:space="preserve"> Se inicia con una versión Beta, que permitirá </w:t>
      </w:r>
      <w:r>
        <w:rPr>
          <w:rFonts w:ascii="Arial" w:hAnsi="Arial" w:cs="Arial"/>
          <w:sz w:val="20"/>
          <w:szCs w:val="20"/>
        </w:rPr>
        <w:t>e</w:t>
      </w:r>
      <w:r w:rsidRPr="00C21A7B">
        <w:rPr>
          <w:rFonts w:ascii="Arial" w:hAnsi="Arial" w:cs="Arial"/>
          <w:sz w:val="20"/>
          <w:szCs w:val="20"/>
        </w:rPr>
        <w:t xml:space="preserve">l acceso a </w:t>
      </w:r>
      <w:r w:rsidR="00456F39">
        <w:rPr>
          <w:rFonts w:ascii="Arial" w:hAnsi="Arial" w:cs="Arial"/>
          <w:sz w:val="20"/>
          <w:szCs w:val="20"/>
        </w:rPr>
        <w:t>microservicios</w:t>
      </w:r>
      <w:r w:rsidRPr="00C21A7B">
        <w:rPr>
          <w:rFonts w:ascii="Arial" w:hAnsi="Arial" w:cs="Arial"/>
          <w:sz w:val="20"/>
          <w:szCs w:val="20"/>
        </w:rPr>
        <w:t xml:space="preserve"> clínicos</w:t>
      </w:r>
      <w:r>
        <w:rPr>
          <w:rFonts w:ascii="Arial" w:hAnsi="Arial" w:cs="Arial"/>
          <w:sz w:val="20"/>
          <w:szCs w:val="20"/>
        </w:rPr>
        <w:t xml:space="preserve"> y </w:t>
      </w:r>
      <w:r w:rsidR="00456F39">
        <w:rPr>
          <w:rFonts w:ascii="Arial" w:hAnsi="Arial" w:cs="Arial"/>
          <w:sz w:val="20"/>
          <w:szCs w:val="20"/>
        </w:rPr>
        <w:t>de facturación</w:t>
      </w:r>
      <w:r>
        <w:rPr>
          <w:rFonts w:ascii="Arial" w:hAnsi="Arial" w:cs="Arial"/>
          <w:sz w:val="20"/>
          <w:szCs w:val="20"/>
        </w:rPr>
        <w:t xml:space="preserve"> de forma </w:t>
      </w:r>
      <w:r w:rsidRPr="00C21A7B">
        <w:rPr>
          <w:rFonts w:ascii="Arial" w:hAnsi="Arial" w:cs="Arial"/>
          <w:sz w:val="20"/>
          <w:szCs w:val="20"/>
        </w:rPr>
        <w:t>independiente</w:t>
      </w:r>
      <w:r w:rsidR="00456F39">
        <w:rPr>
          <w:rFonts w:ascii="Arial" w:hAnsi="Arial" w:cs="Arial"/>
          <w:sz w:val="20"/>
          <w:szCs w:val="20"/>
        </w:rPr>
        <w:t>,</w:t>
      </w:r>
      <w:r w:rsidRPr="00C21A7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adecuada a las necesidades del usuario en cada área de la empresa.</w:t>
      </w:r>
    </w:p>
    <w:p w14:paraId="50B824EA" w14:textId="319E65E2" w:rsidR="003D49C5" w:rsidRDefault="00994753" w:rsidP="00C21A7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C21A7B" w:rsidRPr="00C21A7B">
        <w:rPr>
          <w:rFonts w:ascii="Arial" w:hAnsi="Arial" w:cs="Arial"/>
          <w:sz w:val="20"/>
          <w:szCs w:val="20"/>
        </w:rPr>
        <w:t>e pretende en</w:t>
      </w:r>
      <w:r w:rsidR="00C21A7B">
        <w:rPr>
          <w:rFonts w:ascii="Arial" w:hAnsi="Arial" w:cs="Arial"/>
          <w:sz w:val="20"/>
          <w:szCs w:val="20"/>
        </w:rPr>
        <w:t xml:space="preserve"> v</w:t>
      </w:r>
      <w:r w:rsidR="00C21A7B" w:rsidRPr="00C21A7B">
        <w:rPr>
          <w:rFonts w:ascii="Arial" w:hAnsi="Arial" w:cs="Arial"/>
          <w:sz w:val="20"/>
          <w:szCs w:val="20"/>
        </w:rPr>
        <w:t>ersiones posteriores generar un programa compacto que permita integrar toda la funcionalidad</w:t>
      </w:r>
      <w:r>
        <w:rPr>
          <w:rFonts w:ascii="Arial" w:hAnsi="Arial" w:cs="Arial"/>
          <w:sz w:val="20"/>
          <w:szCs w:val="20"/>
        </w:rPr>
        <w:t xml:space="preserve"> contable y que sea</w:t>
      </w:r>
      <w:r w:rsidR="00C21A7B" w:rsidRPr="00C21A7B">
        <w:rPr>
          <w:rFonts w:ascii="Arial" w:hAnsi="Arial" w:cs="Arial"/>
          <w:sz w:val="20"/>
          <w:szCs w:val="20"/>
        </w:rPr>
        <w:t xml:space="preserve"> un sistema multiplataforma.</w:t>
      </w:r>
    </w:p>
    <w:p w14:paraId="0C23AA18" w14:textId="77777777" w:rsidR="008D6673" w:rsidRDefault="000E7B4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8" w:name="_4d34og8" w:colFirst="0" w:colLast="0"/>
      <w:bookmarkEnd w:id="8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1.3 Definiciones, Acrónimos y Abreviaturas</w:t>
      </w:r>
    </w:p>
    <w:p w14:paraId="0D296D15" w14:textId="599A6720" w:rsidR="00893238" w:rsidRPr="00A13E49" w:rsidRDefault="00A13E49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13E49">
        <w:rPr>
          <w:rFonts w:ascii="Arial" w:eastAsia="Arial" w:hAnsi="Arial" w:cs="Arial"/>
          <w:b/>
          <w:bCs/>
          <w:iCs/>
          <w:color w:val="000000" w:themeColor="text1"/>
          <w:sz w:val="20"/>
          <w:szCs w:val="20"/>
        </w:rPr>
        <w:t>Objeto social diferente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: </w:t>
      </w:r>
      <w:r w:rsidRPr="00A13E49">
        <w:rPr>
          <w:rFonts w:ascii="Arial" w:eastAsia="Arial" w:hAnsi="Arial" w:cs="Arial"/>
          <w:iCs/>
          <w:color w:val="000000" w:themeColor="text1"/>
          <w:sz w:val="20"/>
          <w:szCs w:val="20"/>
        </w:rPr>
        <w:t>Las entidades con objeto social diferente a la prestación de servicios de salud, que, por requerimientos propios de su actividad, brinden de manera exclusiva servicios de baja complejidad y consulta especializada, que no incluyan servicios de hospitalización ni quirúrgicos.</w:t>
      </w:r>
    </w:p>
    <w:p w14:paraId="094A7242" w14:textId="43417BF9" w:rsidR="00893238" w:rsidRPr="009D6015" w:rsidRDefault="009D6015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2C5018">
        <w:rPr>
          <w:rFonts w:ascii="Arial" w:eastAsia="Arial" w:hAnsi="Arial" w:cs="Arial"/>
          <w:b/>
          <w:bCs/>
          <w:iCs/>
          <w:color w:val="000000" w:themeColor="text1"/>
          <w:sz w:val="20"/>
          <w:szCs w:val="20"/>
        </w:rPr>
        <w:t>BD</w:t>
      </w:r>
      <w:r w:rsidRPr="009D6015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= Bases de Datos</w:t>
      </w:r>
    </w:p>
    <w:p w14:paraId="1D39F1D1" w14:textId="77777777" w:rsidR="00893238" w:rsidRDefault="00893238">
      <w:pPr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52FE9D31" w14:textId="77777777" w:rsidR="008D6673" w:rsidRDefault="000E7B4E" w:rsidP="00893238">
      <w:pPr>
        <w:pStyle w:val="Ttulo2"/>
        <w:numPr>
          <w:ilvl w:val="1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9" w:name="_2s8eyo1" w:colFirst="0" w:colLast="0"/>
      <w:bookmarkEnd w:id="9"/>
      <w:r>
        <w:rPr>
          <w:rFonts w:ascii="Arial" w:eastAsia="Arial" w:hAnsi="Arial" w:cs="Arial"/>
          <w:b/>
          <w:color w:val="000000"/>
          <w:sz w:val="24"/>
          <w:szCs w:val="24"/>
        </w:rPr>
        <w:t>Responsables e involucrados</w:t>
      </w:r>
    </w:p>
    <w:p w14:paraId="0CE13878" w14:textId="77777777" w:rsidR="00893238" w:rsidRDefault="00893238" w:rsidP="00893238"/>
    <w:tbl>
      <w:tblPr>
        <w:tblStyle w:val="a1"/>
        <w:tblW w:w="88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6"/>
        <w:gridCol w:w="2946"/>
        <w:gridCol w:w="2946"/>
      </w:tblGrid>
      <w:tr w:rsidR="00893238" w14:paraId="0914C4E4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1B00" w14:textId="77777777" w:rsidR="00893238" w:rsidRDefault="0089323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ACD0" w14:textId="6A9DD76B" w:rsidR="00893238" w:rsidRDefault="00944A3A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Tipo (responsable</w:t>
            </w:r>
            <w:r w:rsidR="00893238">
              <w:rPr>
                <w:rFonts w:ascii="Arial" w:eastAsia="Arial" w:hAnsi="Arial" w:cs="Arial"/>
                <w:b/>
                <w:sz w:val="20"/>
                <w:szCs w:val="20"/>
              </w:rPr>
              <w:t xml:space="preserve"> / Involucrado)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A6AED" w14:textId="77777777" w:rsidR="00893238" w:rsidRDefault="00893238" w:rsidP="007853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Rol</w:t>
            </w:r>
          </w:p>
        </w:tc>
      </w:tr>
      <w:tr w:rsidR="00B91D45" w14:paraId="0DA8FD6E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1A8B" w14:textId="76DC0901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José Agudelo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13DC9" w14:textId="72525815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C0216" w14:textId="42CEB39D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(Front end)</w:t>
            </w:r>
          </w:p>
        </w:tc>
      </w:tr>
      <w:tr w:rsidR="00B91D45" w14:paraId="5726ADC0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F2D1E" w14:textId="08A36319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Camilo Hernández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2AEAB" w14:textId="7F1D7279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396A2" w14:textId="35E20BE6" w:rsidR="00B91D45" w:rsidRDefault="00B91D45" w:rsidP="00B91D45">
            <w:pPr>
              <w:jc w:val="center"/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(Front end)</w:t>
            </w:r>
          </w:p>
        </w:tc>
      </w:tr>
      <w:tr w:rsidR="00B91D45" w14:paraId="4B9E445F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83FB" w14:textId="5C4DBA18" w:rsidR="00B91D45" w:rsidRDefault="00BB0A04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Julián</w:t>
            </w:r>
            <w:r w:rsidR="00B91D45">
              <w:rPr>
                <w:rFonts w:ascii="Arial" w:eastAsia="Arial" w:hAnsi="Arial" w:cs="Arial"/>
                <w:sz w:val="20"/>
                <w:szCs w:val="20"/>
              </w:rPr>
              <w:t xml:space="preserve"> Franco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F6DF" w14:textId="09912B66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95D0" w14:textId="5BF38021" w:rsidR="00B91D45" w:rsidRDefault="00B91D45" w:rsidP="00B91D45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(BD – Documentación)</w:t>
            </w:r>
          </w:p>
        </w:tc>
      </w:tr>
      <w:tr w:rsidR="00B91D45" w14:paraId="01959D64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1DB5D" w14:textId="5E231C76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Alejo Giraldo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93302" w14:textId="0407B0F7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6C4B9" w14:textId="412FEFAB" w:rsidR="00B91D45" w:rsidRDefault="00B91D45" w:rsidP="00B91D45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(Back end)</w:t>
            </w:r>
          </w:p>
        </w:tc>
      </w:tr>
      <w:tr w:rsidR="00B91D45" w14:paraId="72B927A4" w14:textId="77777777" w:rsidTr="0078536D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3B0F0" w14:textId="02956175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Jorge Camelo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7C475" w14:textId="37C880FF" w:rsidR="00B91D45" w:rsidRDefault="00B91D45" w:rsidP="00B91D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8B6C9" w14:textId="1A4CA85A" w:rsidR="00B91D45" w:rsidRDefault="00B91D45" w:rsidP="00B91D45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 w:rsidR="002C637A">
              <w:rPr>
                <w:rFonts w:ascii="Arial" w:eastAsia="Arial" w:hAnsi="Arial" w:cs="Arial"/>
                <w:sz w:val="20"/>
                <w:szCs w:val="20"/>
              </w:rPr>
              <w:t xml:space="preserve"> (Back end)</w:t>
            </w:r>
          </w:p>
        </w:tc>
      </w:tr>
    </w:tbl>
    <w:p w14:paraId="7C9EB835" w14:textId="77777777" w:rsidR="00893238" w:rsidRDefault="00893238" w:rsidP="00893238"/>
    <w:p w14:paraId="700DC21C" w14:textId="77777777" w:rsidR="00893238" w:rsidRPr="00893238" w:rsidRDefault="00893238" w:rsidP="00893238"/>
    <w:p w14:paraId="5ADCABEC" w14:textId="77777777" w:rsidR="008D6673" w:rsidRDefault="000E7B4E" w:rsidP="00E726C5">
      <w:pPr>
        <w:pStyle w:val="Ttulo2"/>
        <w:numPr>
          <w:ilvl w:val="1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color w:val="000000"/>
          <w:sz w:val="24"/>
          <w:szCs w:val="24"/>
        </w:rPr>
        <w:t>Referencias (bibliografía o web grafía)</w:t>
      </w:r>
    </w:p>
    <w:p w14:paraId="5EBC7165" w14:textId="77777777" w:rsidR="00E726C5" w:rsidRPr="00E726C5" w:rsidRDefault="00E726C5" w:rsidP="00E726C5"/>
    <w:p w14:paraId="7E5728C6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Cruz Espejo, G., Mosquera Palacios, A. G., &amp; Martínez Sabogal, J. F. (2018).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Análisis de sistema de información e implementación de un software (fase de diseño) para la Nueva EPS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(Doctoral dissertation, Universidad Piloto de Colombia).</w:t>
      </w:r>
    </w:p>
    <w:p w14:paraId="70C42226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Guzmán, F., &amp; Arias, C. A. (2012). La historia clínica: elemento fundamental del acto médico.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Revista colombiana de cirugía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27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(1), 15-24.</w:t>
      </w:r>
    </w:p>
    <w:p w14:paraId="2F5EED23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Hansen, G., &amp; Hansen, J. (1997).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Diseño y administración de bases de datos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. Madrid.</w:t>
      </w:r>
    </w:p>
    <w:p w14:paraId="67BC2FC1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Hurtado, R. G. (2008). El aporte económico de las pymes en Colombia: y su actualización tecnológica a partir del software libre basado en el concepto de ERP.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Entramado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r w:rsidRPr="00E726C5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4</w:t>
      </w: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(1), 64-79.</w:t>
      </w:r>
    </w:p>
    <w:p w14:paraId="3980E95D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lastRenderedPageBreak/>
        <w:t>Mantilla, S. A. (Ed.). (2013). Estándares/normas internacionales de información financiera (IFRS/NIIF). Ecoe Ediciones.</w:t>
      </w:r>
    </w:p>
    <w:p w14:paraId="21855DFE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Molina Romero, R. D. Fase 1 para la propuesta de diseño de un programa de gestión documental electrónico para la vicepresidencia administrativa de Saludcoop Eps.</w:t>
      </w:r>
    </w:p>
    <w:p w14:paraId="14739E83" w14:textId="77777777" w:rsidR="00E726C5" w:rsidRPr="00E726C5" w:rsidRDefault="00E726C5" w:rsidP="00E726C5">
      <w:pPr>
        <w:ind w:left="360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726C5">
        <w:rPr>
          <w:rFonts w:ascii="Arial" w:eastAsia="Arial" w:hAnsi="Arial" w:cs="Arial"/>
          <w:color w:val="222222"/>
          <w:sz w:val="20"/>
          <w:szCs w:val="20"/>
          <w:highlight w:val="white"/>
        </w:rPr>
        <w:t>Peñarete González, J. E., &amp; Oviedo Rubiano, M. P. La normatividad en el tratamiento de los datos sensibles de la historia clínica, en el ejercicio del derecho del Habeas Data en Colombia.</w:t>
      </w:r>
    </w:p>
    <w:p w14:paraId="0DE7D7B7" w14:textId="77777777" w:rsidR="008D6673" w:rsidRDefault="000E7B4E">
      <w:pPr>
        <w:pStyle w:val="Ttulo1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1" w:name="_3rdcrjn" w:colFirst="0" w:colLast="0"/>
      <w:bookmarkStart w:id="12" w:name="_26in1rg" w:colFirst="0" w:colLast="0"/>
      <w:bookmarkEnd w:id="11"/>
      <w:bookmarkEnd w:id="12"/>
      <w:r>
        <w:rPr>
          <w:rFonts w:ascii="Arial" w:eastAsia="Arial" w:hAnsi="Arial" w:cs="Arial"/>
          <w:b/>
          <w:color w:val="000000"/>
          <w:sz w:val="24"/>
          <w:szCs w:val="24"/>
        </w:rPr>
        <w:t>2. Descripción General</w:t>
      </w:r>
    </w:p>
    <w:p w14:paraId="124B3B69" w14:textId="77777777" w:rsidR="00647F58" w:rsidRDefault="00647F58" w:rsidP="00647F58"/>
    <w:p w14:paraId="6B32D9E6" w14:textId="2D4E64ED" w:rsidR="00647F58" w:rsidRDefault="00647F58" w:rsidP="00647F58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pretende crear un programa</w:t>
      </w:r>
      <w:r w:rsidR="000C46F2">
        <w:rPr>
          <w:rFonts w:ascii="Arial" w:eastAsia="Arial" w:hAnsi="Arial" w:cs="Arial"/>
          <w:sz w:val="20"/>
          <w:szCs w:val="20"/>
        </w:rPr>
        <w:t xml:space="preserve"> modular</w:t>
      </w:r>
      <w:r w:rsidR="008A1093">
        <w:rPr>
          <w:rFonts w:ascii="Arial" w:eastAsia="Arial" w:hAnsi="Arial" w:cs="Arial"/>
          <w:sz w:val="20"/>
          <w:szCs w:val="20"/>
        </w:rPr>
        <w:t xml:space="preserve"> </w:t>
      </w:r>
      <w:r w:rsidR="007E47FD">
        <w:rPr>
          <w:rFonts w:ascii="Arial" w:eastAsia="Arial" w:hAnsi="Arial" w:cs="Arial"/>
          <w:sz w:val="20"/>
          <w:szCs w:val="20"/>
        </w:rPr>
        <w:t>el cual</w:t>
      </w:r>
      <w:r w:rsidR="008A1093">
        <w:rPr>
          <w:rFonts w:ascii="Arial" w:eastAsia="Arial" w:hAnsi="Arial" w:cs="Arial"/>
          <w:sz w:val="20"/>
          <w:szCs w:val="20"/>
        </w:rPr>
        <w:t xml:space="preserve"> </w:t>
      </w:r>
      <w:r w:rsidR="007E47FD">
        <w:rPr>
          <w:rFonts w:ascii="Arial" w:eastAsia="Arial" w:hAnsi="Arial" w:cs="Arial"/>
          <w:sz w:val="20"/>
          <w:szCs w:val="20"/>
        </w:rPr>
        <w:t>funcionará</w:t>
      </w:r>
      <w:r w:rsidR="008A1093">
        <w:rPr>
          <w:rFonts w:ascii="Arial" w:eastAsia="Arial" w:hAnsi="Arial" w:cs="Arial"/>
          <w:sz w:val="20"/>
          <w:szCs w:val="20"/>
        </w:rPr>
        <w:t xml:space="preserve"> por medio de microservicios</w:t>
      </w:r>
      <w:r w:rsidR="000C46F2">
        <w:rPr>
          <w:rFonts w:ascii="Arial" w:eastAsia="Arial" w:hAnsi="Arial" w:cs="Arial"/>
          <w:sz w:val="20"/>
          <w:szCs w:val="20"/>
        </w:rPr>
        <w:t>,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7E47FD">
        <w:rPr>
          <w:rFonts w:ascii="Arial" w:eastAsia="Arial" w:hAnsi="Arial" w:cs="Arial"/>
          <w:sz w:val="20"/>
          <w:szCs w:val="20"/>
        </w:rPr>
        <w:t>este a su vez</w:t>
      </w:r>
      <w:r w:rsidR="008A1093">
        <w:rPr>
          <w:rFonts w:ascii="Arial" w:eastAsia="Arial" w:hAnsi="Arial" w:cs="Arial"/>
          <w:sz w:val="20"/>
          <w:szCs w:val="20"/>
        </w:rPr>
        <w:t xml:space="preserve"> </w:t>
      </w:r>
      <w:r w:rsidR="007E47FD">
        <w:rPr>
          <w:rFonts w:ascii="Arial" w:eastAsia="Arial" w:hAnsi="Arial" w:cs="Arial"/>
          <w:sz w:val="20"/>
          <w:szCs w:val="20"/>
        </w:rPr>
        <w:t xml:space="preserve">permitirá </w:t>
      </w:r>
      <w:r w:rsidR="008A1093">
        <w:rPr>
          <w:rFonts w:ascii="Arial" w:eastAsia="Arial" w:hAnsi="Arial" w:cs="Arial"/>
          <w:sz w:val="20"/>
          <w:szCs w:val="20"/>
        </w:rPr>
        <w:t xml:space="preserve">una </w:t>
      </w:r>
      <w:r>
        <w:rPr>
          <w:rFonts w:ascii="Arial" w:eastAsia="Arial" w:hAnsi="Arial" w:cs="Arial"/>
          <w:sz w:val="20"/>
          <w:szCs w:val="20"/>
        </w:rPr>
        <w:t>admi</w:t>
      </w:r>
      <w:r w:rsidR="000C46F2">
        <w:rPr>
          <w:rFonts w:ascii="Arial" w:eastAsia="Arial" w:hAnsi="Arial" w:cs="Arial"/>
          <w:sz w:val="20"/>
          <w:szCs w:val="20"/>
        </w:rPr>
        <w:t>nistración eficiente de una IPS</w:t>
      </w:r>
      <w:r w:rsidR="008A1093">
        <w:rPr>
          <w:rFonts w:ascii="Arial" w:eastAsia="Arial" w:hAnsi="Arial" w:cs="Arial"/>
          <w:sz w:val="20"/>
          <w:szCs w:val="20"/>
        </w:rPr>
        <w:t xml:space="preserve"> (objeto social diferente)</w:t>
      </w:r>
      <w:r w:rsidR="000C46F2">
        <w:rPr>
          <w:rFonts w:ascii="Arial" w:eastAsia="Arial" w:hAnsi="Arial" w:cs="Arial"/>
          <w:sz w:val="20"/>
          <w:szCs w:val="20"/>
        </w:rPr>
        <w:t xml:space="preserve">, </w:t>
      </w:r>
      <w:r w:rsidR="007E47FD">
        <w:rPr>
          <w:rFonts w:ascii="Arial" w:eastAsia="Arial" w:hAnsi="Arial" w:cs="Arial"/>
          <w:sz w:val="20"/>
          <w:szCs w:val="20"/>
        </w:rPr>
        <w:t>puede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8A1093">
        <w:rPr>
          <w:rFonts w:ascii="Arial" w:eastAsia="Arial" w:hAnsi="Arial" w:cs="Arial"/>
          <w:sz w:val="20"/>
          <w:szCs w:val="20"/>
        </w:rPr>
        <w:t xml:space="preserve">ser utilizado por </w:t>
      </w:r>
      <w:r w:rsidR="000C46F2">
        <w:rPr>
          <w:rFonts w:ascii="Arial" w:eastAsia="Arial" w:hAnsi="Arial" w:cs="Arial"/>
          <w:sz w:val="20"/>
          <w:szCs w:val="20"/>
        </w:rPr>
        <w:t xml:space="preserve">personal de salud </w:t>
      </w:r>
      <w:r w:rsidR="005C761B">
        <w:rPr>
          <w:rFonts w:ascii="Arial" w:eastAsia="Arial" w:hAnsi="Arial" w:cs="Arial"/>
          <w:sz w:val="20"/>
          <w:szCs w:val="20"/>
        </w:rPr>
        <w:t>de acuerdo con</w:t>
      </w:r>
      <w:r w:rsidR="000C46F2">
        <w:rPr>
          <w:rFonts w:ascii="Arial" w:eastAsia="Arial" w:hAnsi="Arial" w:cs="Arial"/>
          <w:sz w:val="20"/>
          <w:szCs w:val="20"/>
        </w:rPr>
        <w:t xml:space="preserve"> los requerimientos del día y a estimaciones históricas de demanda de servicios especializados. C</w:t>
      </w:r>
      <w:r>
        <w:rPr>
          <w:rFonts w:ascii="Arial" w:eastAsia="Arial" w:hAnsi="Arial" w:cs="Arial"/>
          <w:sz w:val="20"/>
          <w:szCs w:val="20"/>
        </w:rPr>
        <w:t>onsta de dos módulos principales</w:t>
      </w:r>
      <w:r w:rsidR="000C46F2"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C46F2">
        <w:rPr>
          <w:rFonts w:ascii="Arial" w:eastAsia="Arial" w:hAnsi="Arial" w:cs="Arial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l</w:t>
      </w:r>
      <w:r w:rsidR="000C46F2">
        <w:rPr>
          <w:rFonts w:ascii="Arial" w:eastAsia="Arial" w:hAnsi="Arial" w:cs="Arial"/>
          <w:sz w:val="20"/>
          <w:szCs w:val="20"/>
        </w:rPr>
        <w:t xml:space="preserve"> de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C46F2">
        <w:rPr>
          <w:rFonts w:ascii="Arial" w:eastAsia="Arial" w:hAnsi="Arial" w:cs="Arial"/>
          <w:sz w:val="20"/>
          <w:szCs w:val="20"/>
        </w:rPr>
        <w:t xml:space="preserve">servicios </w:t>
      </w:r>
      <w:r w:rsidR="008940A5">
        <w:rPr>
          <w:rFonts w:ascii="Arial" w:eastAsia="Arial" w:hAnsi="Arial" w:cs="Arial"/>
          <w:sz w:val="20"/>
          <w:szCs w:val="20"/>
        </w:rPr>
        <w:t>de salud</w:t>
      </w:r>
      <w:r>
        <w:rPr>
          <w:rFonts w:ascii="Arial" w:eastAsia="Arial" w:hAnsi="Arial" w:cs="Arial"/>
          <w:sz w:val="20"/>
          <w:szCs w:val="20"/>
        </w:rPr>
        <w:t xml:space="preserve"> y el </w:t>
      </w:r>
      <w:r w:rsidR="007E47FD">
        <w:rPr>
          <w:rFonts w:ascii="Arial" w:eastAsia="Arial" w:hAnsi="Arial" w:cs="Arial"/>
          <w:sz w:val="20"/>
          <w:szCs w:val="20"/>
        </w:rPr>
        <w:t>contable</w:t>
      </w:r>
      <w:r w:rsidR="008940A5"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z w:val="20"/>
          <w:szCs w:val="20"/>
        </w:rPr>
        <w:t xml:space="preserve">En el primero se realiza toda </w:t>
      </w:r>
      <w:r w:rsidRPr="008A1093">
        <w:rPr>
          <w:rFonts w:ascii="Arial" w:eastAsia="Arial" w:hAnsi="Arial" w:cs="Arial"/>
          <w:sz w:val="20"/>
          <w:szCs w:val="20"/>
        </w:rPr>
        <w:t xml:space="preserve">la gestión del </w:t>
      </w:r>
      <w:r w:rsidR="008A1093" w:rsidRPr="008A1093">
        <w:rPr>
          <w:rFonts w:ascii="Arial" w:eastAsia="Arial" w:hAnsi="Arial" w:cs="Arial"/>
          <w:sz w:val="20"/>
          <w:szCs w:val="20"/>
        </w:rPr>
        <w:t xml:space="preserve">Historias </w:t>
      </w:r>
      <w:r w:rsidRPr="008A1093">
        <w:rPr>
          <w:rFonts w:ascii="Arial" w:eastAsia="Arial" w:hAnsi="Arial" w:cs="Arial"/>
          <w:sz w:val="20"/>
          <w:szCs w:val="20"/>
        </w:rPr>
        <w:t>de salud</w:t>
      </w:r>
      <w:r w:rsidR="008A1093" w:rsidRPr="008A1093">
        <w:rPr>
          <w:rFonts w:ascii="Arial" w:eastAsia="Arial" w:hAnsi="Arial" w:cs="Arial"/>
          <w:sz w:val="20"/>
          <w:szCs w:val="20"/>
        </w:rPr>
        <w:t xml:space="preserve"> y</w:t>
      </w:r>
      <w:r w:rsidR="008A1093">
        <w:rPr>
          <w:rFonts w:ascii="Arial" w:eastAsia="Arial" w:hAnsi="Arial" w:cs="Arial"/>
          <w:sz w:val="20"/>
          <w:szCs w:val="20"/>
        </w:rPr>
        <w:t xml:space="preserve"> su respectivo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8940A5">
        <w:rPr>
          <w:rFonts w:ascii="Arial" w:eastAsia="Arial" w:hAnsi="Arial" w:cs="Arial"/>
          <w:sz w:val="20"/>
          <w:szCs w:val="20"/>
        </w:rPr>
        <w:t>almacenamiento; mientras que en el segundo</w:t>
      </w:r>
      <w:r>
        <w:rPr>
          <w:rFonts w:ascii="Arial" w:eastAsia="Arial" w:hAnsi="Arial" w:cs="Arial"/>
          <w:sz w:val="20"/>
          <w:szCs w:val="20"/>
        </w:rPr>
        <w:t xml:space="preserve"> se realizan las tareas administrativas, como</w:t>
      </w:r>
      <w:r w:rsidR="008A1093">
        <w:rPr>
          <w:rFonts w:ascii="Arial" w:eastAsia="Arial" w:hAnsi="Arial" w:cs="Arial"/>
          <w:sz w:val="20"/>
          <w:szCs w:val="20"/>
        </w:rPr>
        <w:t xml:space="preserve"> la generación de facturas y recibos</w:t>
      </w:r>
      <w:r>
        <w:rPr>
          <w:rFonts w:ascii="Arial" w:eastAsia="Arial" w:hAnsi="Arial" w:cs="Arial"/>
          <w:sz w:val="20"/>
          <w:szCs w:val="20"/>
        </w:rPr>
        <w:t>.</w:t>
      </w:r>
    </w:p>
    <w:p w14:paraId="1F6DABAE" w14:textId="77777777" w:rsidR="008D6673" w:rsidRDefault="000E7B4E">
      <w:pPr>
        <w:pStyle w:val="Ttulo1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3" w:name="_lnxbz9" w:colFirst="0" w:colLast="0"/>
      <w:bookmarkEnd w:id="13"/>
      <w:r>
        <w:rPr>
          <w:rFonts w:ascii="Arial" w:eastAsia="Arial" w:hAnsi="Arial" w:cs="Arial"/>
          <w:b/>
          <w:color w:val="000000"/>
          <w:sz w:val="24"/>
          <w:szCs w:val="24"/>
        </w:rPr>
        <w:t>3. Situación Actual</w:t>
      </w:r>
    </w:p>
    <w:p w14:paraId="747F7126" w14:textId="77777777" w:rsidR="00651851" w:rsidRDefault="00651851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5824AB4D" w14:textId="36AF6924" w:rsidR="00651851" w:rsidRPr="00651851" w:rsidRDefault="0071463A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El aplicativo</w:t>
      </w:r>
      <w:r w:rsidR="00651851" w:rsidRPr="00651851">
        <w:rPr>
          <w:rFonts w:ascii="Arial" w:eastAsia="Arial" w:hAnsi="Arial" w:cs="Arial"/>
          <w:sz w:val="20"/>
          <w:szCs w:val="20"/>
        </w:rPr>
        <w:t xml:space="preserve"> se encuentra en fase de </w:t>
      </w:r>
      <w:r w:rsidR="00FD0796">
        <w:rPr>
          <w:rFonts w:ascii="Arial" w:eastAsia="Arial" w:hAnsi="Arial" w:cs="Arial"/>
          <w:sz w:val="20"/>
          <w:szCs w:val="20"/>
        </w:rPr>
        <w:t>desarrollo</w:t>
      </w:r>
      <w:r w:rsidR="00651851" w:rsidRPr="00651851">
        <w:rPr>
          <w:rFonts w:ascii="Arial" w:eastAsia="Arial" w:hAnsi="Arial" w:cs="Arial"/>
          <w:sz w:val="20"/>
          <w:szCs w:val="20"/>
        </w:rPr>
        <w:t xml:space="preserve">, donde se prevé una solución integral a la administración eficaz de una IPS, tomando como base los pilares administrativos, clínicos y contables, </w:t>
      </w:r>
      <w:r>
        <w:rPr>
          <w:rFonts w:ascii="Arial" w:eastAsia="Arial" w:hAnsi="Arial" w:cs="Arial"/>
          <w:sz w:val="20"/>
          <w:szCs w:val="20"/>
        </w:rPr>
        <w:t>que permitan un manejo intuitivo y fácil para quienes interactúen con ella</w:t>
      </w:r>
      <w:r w:rsidR="007E47FD">
        <w:rPr>
          <w:rFonts w:ascii="Arial" w:eastAsia="Arial" w:hAnsi="Arial" w:cs="Arial"/>
          <w:sz w:val="20"/>
          <w:szCs w:val="20"/>
        </w:rPr>
        <w:t>, se han diseñado múltiples vistas desde la parte de usuario (front end), se han implementado las BD para el manejo de la información, y una integración por medio de servidor (back end)</w:t>
      </w:r>
    </w:p>
    <w:p w14:paraId="11CC836A" w14:textId="77777777" w:rsidR="008D6673" w:rsidRDefault="000E7B4E">
      <w:pPr>
        <w:pStyle w:val="Ttulo1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35nkun2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4. Situación Esperada  </w:t>
      </w:r>
    </w:p>
    <w:p w14:paraId="675E214F" w14:textId="77777777" w:rsidR="0071463A" w:rsidRDefault="0071463A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3221B676" w14:textId="357008D5" w:rsidR="006D1909" w:rsidRDefault="0071463A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71463A">
        <w:rPr>
          <w:rFonts w:ascii="Arial" w:eastAsia="Arial" w:hAnsi="Arial" w:cs="Arial"/>
          <w:sz w:val="20"/>
          <w:szCs w:val="20"/>
        </w:rPr>
        <w:t>Se espera que el aplicativo</w:t>
      </w:r>
      <w:r>
        <w:rPr>
          <w:rFonts w:ascii="Arial" w:eastAsia="Arial" w:hAnsi="Arial" w:cs="Arial"/>
          <w:sz w:val="20"/>
          <w:szCs w:val="20"/>
        </w:rPr>
        <w:t xml:space="preserve"> cuente con dos módulos generale</w:t>
      </w:r>
      <w:r w:rsidR="009A7E0C">
        <w:rPr>
          <w:rFonts w:ascii="Arial" w:eastAsia="Arial" w:hAnsi="Arial" w:cs="Arial"/>
          <w:sz w:val="20"/>
          <w:szCs w:val="20"/>
        </w:rPr>
        <w:t xml:space="preserve">s y una interfaz de integración, que permita </w:t>
      </w:r>
      <w:r w:rsidR="006D1909">
        <w:rPr>
          <w:rFonts w:ascii="Arial" w:eastAsia="Arial" w:hAnsi="Arial" w:cs="Arial"/>
          <w:sz w:val="20"/>
          <w:szCs w:val="20"/>
        </w:rPr>
        <w:t>un</w:t>
      </w:r>
      <w:r w:rsidR="009A7E0C">
        <w:rPr>
          <w:rFonts w:ascii="Arial" w:eastAsia="Arial" w:hAnsi="Arial" w:cs="Arial"/>
          <w:sz w:val="20"/>
          <w:szCs w:val="20"/>
        </w:rPr>
        <w:t xml:space="preserve"> uso sencillo </w:t>
      </w:r>
      <w:r w:rsidR="006D1909">
        <w:rPr>
          <w:rFonts w:ascii="Arial" w:eastAsia="Arial" w:hAnsi="Arial" w:cs="Arial"/>
          <w:sz w:val="20"/>
          <w:szCs w:val="20"/>
        </w:rPr>
        <w:t>el cual</w:t>
      </w:r>
      <w:r w:rsidR="009A7E0C">
        <w:rPr>
          <w:rFonts w:ascii="Arial" w:eastAsia="Arial" w:hAnsi="Arial" w:cs="Arial"/>
          <w:sz w:val="20"/>
          <w:szCs w:val="20"/>
        </w:rPr>
        <w:t xml:space="preserve"> pueda ser utilizado con un 90% de eficacia, independientemente del rol asignado al usuario</w:t>
      </w:r>
      <w:r w:rsidR="006D1909">
        <w:rPr>
          <w:rFonts w:ascii="Arial" w:eastAsia="Arial" w:hAnsi="Arial" w:cs="Arial"/>
          <w:sz w:val="20"/>
          <w:szCs w:val="20"/>
        </w:rPr>
        <w:t>.</w:t>
      </w:r>
    </w:p>
    <w:p w14:paraId="260FA9EC" w14:textId="77777777" w:rsidR="006D1909" w:rsidRDefault="006D1909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2130CB5D" w14:textId="1CE9B759" w:rsidR="0071463A" w:rsidRDefault="006D1909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</w:t>
      </w:r>
      <w:r w:rsidR="004222F9">
        <w:rPr>
          <w:rFonts w:ascii="Arial" w:eastAsia="Arial" w:hAnsi="Arial" w:cs="Arial"/>
          <w:sz w:val="20"/>
          <w:szCs w:val="20"/>
        </w:rPr>
        <w:t>e p</w:t>
      </w:r>
      <w:r>
        <w:rPr>
          <w:rFonts w:ascii="Arial" w:eastAsia="Arial" w:hAnsi="Arial" w:cs="Arial"/>
          <w:sz w:val="20"/>
          <w:szCs w:val="20"/>
        </w:rPr>
        <w:t>lanea</w:t>
      </w:r>
      <w:r w:rsidR="004222F9">
        <w:rPr>
          <w:rFonts w:ascii="Arial" w:eastAsia="Arial" w:hAnsi="Arial" w:cs="Arial"/>
          <w:sz w:val="20"/>
          <w:szCs w:val="20"/>
        </w:rPr>
        <w:t xml:space="preserve"> usar de manera simple y entendible, cada uno de los módulos y </w:t>
      </w:r>
      <w:r>
        <w:rPr>
          <w:rFonts w:ascii="Arial" w:eastAsia="Arial" w:hAnsi="Arial" w:cs="Arial"/>
          <w:sz w:val="20"/>
          <w:szCs w:val="20"/>
        </w:rPr>
        <w:t>submódulos</w:t>
      </w:r>
      <w:r w:rsidR="004222F9">
        <w:rPr>
          <w:rFonts w:ascii="Arial" w:eastAsia="Arial" w:hAnsi="Arial" w:cs="Arial"/>
          <w:sz w:val="20"/>
          <w:szCs w:val="20"/>
        </w:rPr>
        <w:t xml:space="preserve"> </w:t>
      </w:r>
      <w:r w:rsidR="005F71E2">
        <w:rPr>
          <w:rFonts w:ascii="Arial" w:eastAsia="Arial" w:hAnsi="Arial" w:cs="Arial"/>
          <w:sz w:val="20"/>
          <w:szCs w:val="20"/>
        </w:rPr>
        <w:t xml:space="preserve">son complementarios entre sí, además se pretende sea una </w:t>
      </w:r>
      <w:r>
        <w:rPr>
          <w:rFonts w:ascii="Arial" w:eastAsia="Arial" w:hAnsi="Arial" w:cs="Arial"/>
          <w:sz w:val="20"/>
          <w:szCs w:val="20"/>
        </w:rPr>
        <w:t>herramienta de</w:t>
      </w:r>
      <w:r w:rsidR="008B6CB5">
        <w:rPr>
          <w:rFonts w:ascii="Arial" w:eastAsia="Arial" w:hAnsi="Arial" w:cs="Arial"/>
          <w:sz w:val="20"/>
          <w:szCs w:val="20"/>
        </w:rPr>
        <w:t xml:space="preserve"> bajo costo</w:t>
      </w:r>
      <w:r w:rsidR="00B93604">
        <w:rPr>
          <w:rFonts w:ascii="Arial" w:eastAsia="Arial" w:hAnsi="Arial" w:cs="Arial"/>
          <w:sz w:val="20"/>
          <w:szCs w:val="20"/>
        </w:rPr>
        <w:t xml:space="preserve"> y</w:t>
      </w:r>
      <w:r w:rsidR="008B6CB5">
        <w:rPr>
          <w:rFonts w:ascii="Arial" w:eastAsia="Arial" w:hAnsi="Arial" w:cs="Arial"/>
          <w:sz w:val="20"/>
          <w:szCs w:val="20"/>
        </w:rPr>
        <w:t xml:space="preserve"> asequible</w:t>
      </w:r>
      <w:r w:rsidR="00593282">
        <w:rPr>
          <w:rFonts w:ascii="Arial" w:eastAsia="Arial" w:hAnsi="Arial" w:cs="Arial"/>
          <w:sz w:val="20"/>
          <w:szCs w:val="20"/>
        </w:rPr>
        <w:t>.</w:t>
      </w:r>
    </w:p>
    <w:p w14:paraId="4D2B9C56" w14:textId="1D196244" w:rsidR="009E1192" w:rsidRDefault="009E1192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71DB8811" w14:textId="281FFB4C" w:rsidR="009E1192" w:rsidRDefault="009E1192">
      <w:pPr>
        <w:pBdr>
          <w:top w:val="nil"/>
          <w:left w:val="nil"/>
          <w:bottom w:val="nil"/>
          <w:right w:val="nil"/>
          <w:between w:val="nil"/>
        </w:pBdr>
        <w:tabs>
          <w:tab w:val="left" w:pos="5781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aclara en este momento que la versión que se desarrolla es básica, es nuestra versión Beta, la cual cuenta con manejo básico de las historias clínicas, y un microservicio que permite realizar facturación, en próximas versiones los módulos serán mas enriquecidos y las funcionalidades contables serán desplegadas con un mayor énfasis.</w:t>
      </w:r>
    </w:p>
    <w:p w14:paraId="729A50B5" w14:textId="77777777" w:rsidR="008D6673" w:rsidRDefault="000E7B4E">
      <w:pPr>
        <w:pStyle w:val="Ttulo1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5" w:name="_1ksv4uv" w:colFirst="0" w:colLast="0"/>
      <w:bookmarkEnd w:id="15"/>
      <w:r>
        <w:rPr>
          <w:rFonts w:ascii="Arial" w:eastAsia="Arial" w:hAnsi="Arial" w:cs="Arial"/>
          <w:b/>
          <w:color w:val="000000"/>
          <w:sz w:val="24"/>
          <w:szCs w:val="24"/>
        </w:rPr>
        <w:t>5. Justificación</w:t>
      </w:r>
    </w:p>
    <w:p w14:paraId="03335760" w14:textId="1B2A32B1" w:rsidR="00593282" w:rsidRDefault="00593282" w:rsidP="00CE74C7">
      <w:pPr>
        <w:jc w:val="both"/>
        <w:rPr>
          <w:rFonts w:ascii="Arial" w:eastAsia="Arial" w:hAnsi="Arial" w:cs="Arial"/>
          <w:sz w:val="20"/>
          <w:szCs w:val="20"/>
        </w:rPr>
      </w:pPr>
      <w:r w:rsidRPr="00593282">
        <w:rPr>
          <w:rFonts w:ascii="Arial" w:eastAsia="Arial" w:hAnsi="Arial" w:cs="Arial"/>
          <w:sz w:val="20"/>
          <w:szCs w:val="20"/>
        </w:rPr>
        <w:t xml:space="preserve">En estos tiempos de choque económico, social, cultural, político donde son más los </w:t>
      </w:r>
      <w:r w:rsidR="00846310">
        <w:rPr>
          <w:rFonts w:ascii="Arial" w:eastAsia="Arial" w:hAnsi="Arial" w:cs="Arial"/>
          <w:sz w:val="20"/>
          <w:szCs w:val="20"/>
        </w:rPr>
        <w:t>costos</w:t>
      </w:r>
      <w:r w:rsidR="00B93604">
        <w:rPr>
          <w:rFonts w:ascii="Arial" w:eastAsia="Arial" w:hAnsi="Arial" w:cs="Arial"/>
          <w:sz w:val="20"/>
          <w:szCs w:val="20"/>
        </w:rPr>
        <w:t xml:space="preserve"> y </w:t>
      </w:r>
      <w:r w:rsidR="00846310">
        <w:rPr>
          <w:rFonts w:ascii="Arial" w:eastAsia="Arial" w:hAnsi="Arial" w:cs="Arial"/>
          <w:sz w:val="20"/>
          <w:szCs w:val="20"/>
        </w:rPr>
        <w:t>gastos</w:t>
      </w:r>
      <w:r w:rsidRPr="00593282">
        <w:rPr>
          <w:rFonts w:ascii="Arial" w:eastAsia="Arial" w:hAnsi="Arial" w:cs="Arial"/>
          <w:sz w:val="20"/>
          <w:szCs w:val="20"/>
        </w:rPr>
        <w:t xml:space="preserve"> que </w:t>
      </w:r>
      <w:r w:rsidR="00B93604">
        <w:rPr>
          <w:rFonts w:ascii="Arial" w:eastAsia="Arial" w:hAnsi="Arial" w:cs="Arial"/>
          <w:sz w:val="20"/>
          <w:szCs w:val="20"/>
        </w:rPr>
        <w:t xml:space="preserve">inclusive </w:t>
      </w:r>
      <w:r w:rsidRPr="00593282">
        <w:rPr>
          <w:rFonts w:ascii="Arial" w:eastAsia="Arial" w:hAnsi="Arial" w:cs="Arial"/>
          <w:sz w:val="20"/>
          <w:szCs w:val="20"/>
        </w:rPr>
        <w:t>las mismas ganancias</w:t>
      </w:r>
      <w:r>
        <w:rPr>
          <w:rFonts w:ascii="Arial" w:eastAsia="Arial" w:hAnsi="Arial" w:cs="Arial"/>
          <w:sz w:val="20"/>
          <w:szCs w:val="20"/>
        </w:rPr>
        <w:t>, se deben ofrecer soluciones integrales</w:t>
      </w:r>
      <w:r w:rsidR="00CE74C7">
        <w:rPr>
          <w:rFonts w:ascii="Arial" w:eastAsia="Arial" w:hAnsi="Arial" w:cs="Arial"/>
          <w:sz w:val="20"/>
          <w:szCs w:val="20"/>
        </w:rPr>
        <w:t xml:space="preserve"> que permitan un máximo de aprovechamiento y a su vez no genere grandes </w:t>
      </w:r>
      <w:r w:rsidR="00B93604">
        <w:rPr>
          <w:rFonts w:ascii="Arial" w:eastAsia="Arial" w:hAnsi="Arial" w:cs="Arial"/>
          <w:sz w:val="20"/>
          <w:szCs w:val="20"/>
        </w:rPr>
        <w:t xml:space="preserve">impactos </w:t>
      </w:r>
      <w:r w:rsidR="00CE74C7">
        <w:rPr>
          <w:rFonts w:ascii="Arial" w:eastAsia="Arial" w:hAnsi="Arial" w:cs="Arial"/>
          <w:sz w:val="20"/>
          <w:szCs w:val="20"/>
        </w:rPr>
        <w:t>de sostenibilidad</w:t>
      </w:r>
      <w:r w:rsidR="00B93604">
        <w:rPr>
          <w:rFonts w:ascii="Arial" w:eastAsia="Arial" w:hAnsi="Arial" w:cs="Arial"/>
          <w:sz w:val="20"/>
          <w:szCs w:val="20"/>
        </w:rPr>
        <w:t xml:space="preserve"> a las </w:t>
      </w:r>
      <w:r w:rsidR="00B93604">
        <w:rPr>
          <w:rFonts w:ascii="Arial" w:eastAsia="Arial" w:hAnsi="Arial" w:cs="Arial"/>
          <w:sz w:val="20"/>
          <w:szCs w:val="20"/>
        </w:rPr>
        <w:lastRenderedPageBreak/>
        <w:t>empresas</w:t>
      </w:r>
      <w:r w:rsidR="00CE74C7">
        <w:rPr>
          <w:rFonts w:ascii="Arial" w:eastAsia="Arial" w:hAnsi="Arial" w:cs="Arial"/>
          <w:sz w:val="20"/>
          <w:szCs w:val="20"/>
        </w:rPr>
        <w:t xml:space="preserve">, generando </w:t>
      </w:r>
      <w:r w:rsidR="00510577">
        <w:rPr>
          <w:rFonts w:ascii="Arial" w:eastAsia="Arial" w:hAnsi="Arial" w:cs="Arial"/>
          <w:sz w:val="20"/>
          <w:szCs w:val="20"/>
        </w:rPr>
        <w:t xml:space="preserve">de esta manera </w:t>
      </w:r>
      <w:r w:rsidR="00CE74C7">
        <w:rPr>
          <w:rFonts w:ascii="Arial" w:eastAsia="Arial" w:hAnsi="Arial" w:cs="Arial"/>
          <w:sz w:val="20"/>
          <w:szCs w:val="20"/>
        </w:rPr>
        <w:t>un</w:t>
      </w:r>
      <w:r w:rsidR="00510577">
        <w:rPr>
          <w:rFonts w:ascii="Arial" w:eastAsia="Arial" w:hAnsi="Arial" w:cs="Arial"/>
          <w:sz w:val="20"/>
          <w:szCs w:val="20"/>
        </w:rPr>
        <w:t>a solución</w:t>
      </w:r>
      <w:r w:rsidR="00CE74C7">
        <w:rPr>
          <w:rFonts w:ascii="Arial" w:eastAsia="Arial" w:hAnsi="Arial" w:cs="Arial"/>
          <w:sz w:val="20"/>
          <w:szCs w:val="20"/>
        </w:rPr>
        <w:t xml:space="preserve"> ágil </w:t>
      </w:r>
      <w:r w:rsidR="00846310">
        <w:rPr>
          <w:rFonts w:ascii="Arial" w:eastAsia="Arial" w:hAnsi="Arial" w:cs="Arial"/>
          <w:sz w:val="20"/>
          <w:szCs w:val="20"/>
        </w:rPr>
        <w:t>de acuerdo con el</w:t>
      </w:r>
      <w:r w:rsidR="00CE74C7">
        <w:rPr>
          <w:rFonts w:ascii="Arial" w:eastAsia="Arial" w:hAnsi="Arial" w:cs="Arial"/>
          <w:sz w:val="20"/>
          <w:szCs w:val="20"/>
        </w:rPr>
        <w:t xml:space="preserve"> contexto individual de </w:t>
      </w:r>
      <w:r w:rsidR="009208B8">
        <w:rPr>
          <w:rFonts w:ascii="Arial" w:eastAsia="Arial" w:hAnsi="Arial" w:cs="Arial"/>
          <w:sz w:val="20"/>
          <w:szCs w:val="20"/>
        </w:rPr>
        <w:t>cada una</w:t>
      </w:r>
      <w:r w:rsidR="00B93604">
        <w:rPr>
          <w:rFonts w:ascii="Arial" w:eastAsia="Arial" w:hAnsi="Arial" w:cs="Arial"/>
          <w:sz w:val="20"/>
          <w:szCs w:val="20"/>
        </w:rPr>
        <w:t xml:space="preserve"> de </w:t>
      </w:r>
      <w:r w:rsidR="00CE74C7">
        <w:rPr>
          <w:rFonts w:ascii="Arial" w:eastAsia="Arial" w:hAnsi="Arial" w:cs="Arial"/>
          <w:sz w:val="20"/>
          <w:szCs w:val="20"/>
        </w:rPr>
        <w:t xml:space="preserve">las </w:t>
      </w:r>
      <w:r w:rsidR="009208B8">
        <w:rPr>
          <w:rFonts w:ascii="Arial" w:eastAsia="Arial" w:hAnsi="Arial" w:cs="Arial"/>
          <w:sz w:val="20"/>
          <w:szCs w:val="20"/>
        </w:rPr>
        <w:t>compañías</w:t>
      </w:r>
      <w:r w:rsidR="00CE74C7">
        <w:rPr>
          <w:rFonts w:ascii="Arial" w:eastAsia="Arial" w:hAnsi="Arial" w:cs="Arial"/>
          <w:sz w:val="20"/>
          <w:szCs w:val="20"/>
        </w:rPr>
        <w:t xml:space="preserve"> como un valor agregado, ya que ninguna IPS </w:t>
      </w:r>
      <w:r w:rsidR="00B93604">
        <w:rPr>
          <w:rFonts w:ascii="Arial" w:eastAsia="Arial" w:hAnsi="Arial" w:cs="Arial"/>
          <w:sz w:val="20"/>
          <w:szCs w:val="20"/>
        </w:rPr>
        <w:t xml:space="preserve">(objeto social diferente) </w:t>
      </w:r>
      <w:r w:rsidR="00CE74C7">
        <w:rPr>
          <w:rFonts w:ascii="Arial" w:eastAsia="Arial" w:hAnsi="Arial" w:cs="Arial"/>
          <w:sz w:val="20"/>
          <w:szCs w:val="20"/>
        </w:rPr>
        <w:t>es igual a otra</w:t>
      </w:r>
      <w:r w:rsidR="00510577">
        <w:rPr>
          <w:rFonts w:ascii="Arial" w:eastAsia="Arial" w:hAnsi="Arial" w:cs="Arial"/>
          <w:sz w:val="20"/>
          <w:szCs w:val="20"/>
        </w:rPr>
        <w:t>, además de reducir costos en el momento de la adquisición de software especializados.</w:t>
      </w:r>
    </w:p>
    <w:p w14:paraId="63ABBA44" w14:textId="77777777" w:rsidR="008D6673" w:rsidRDefault="000E7B4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6. Observaciones</w:t>
      </w:r>
    </w:p>
    <w:p w14:paraId="30738E88" w14:textId="3B5C8E46" w:rsidR="00E878A6" w:rsidRDefault="00DB4380" w:rsidP="00240F4C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Se </w:t>
      </w:r>
      <w:r w:rsidR="00A56196">
        <w:rPr>
          <w:rFonts w:ascii="Arial" w:eastAsia="Arial" w:hAnsi="Arial" w:cs="Arial"/>
          <w:sz w:val="20"/>
          <w:szCs w:val="20"/>
        </w:rPr>
        <w:t xml:space="preserve">reitera que </w:t>
      </w:r>
      <w:r>
        <w:rPr>
          <w:rFonts w:ascii="Arial" w:eastAsia="Arial" w:hAnsi="Arial" w:cs="Arial"/>
          <w:sz w:val="20"/>
          <w:szCs w:val="20"/>
        </w:rPr>
        <w:t xml:space="preserve">el diseño </w:t>
      </w:r>
      <w:r w:rsidR="00846310">
        <w:rPr>
          <w:rFonts w:ascii="Arial" w:eastAsia="Arial" w:hAnsi="Arial" w:cs="Arial"/>
          <w:sz w:val="20"/>
          <w:szCs w:val="20"/>
        </w:rPr>
        <w:t>y desarrollo</w:t>
      </w:r>
      <w:r w:rsidR="00A56196">
        <w:rPr>
          <w:rFonts w:ascii="Arial" w:eastAsia="Arial" w:hAnsi="Arial" w:cs="Arial"/>
          <w:sz w:val="20"/>
          <w:szCs w:val="20"/>
        </w:rPr>
        <w:t xml:space="preserve"> será el d</w:t>
      </w:r>
      <w:r>
        <w:rPr>
          <w:rFonts w:ascii="Arial" w:eastAsia="Arial" w:hAnsi="Arial" w:cs="Arial"/>
          <w:sz w:val="20"/>
          <w:szCs w:val="20"/>
        </w:rPr>
        <w:t xml:space="preserve">e una versión Beta que permita analizar los puntos débiles de la aplicación, en un futuro se prevé un diseño </w:t>
      </w:r>
      <w:r w:rsidR="00A56196">
        <w:rPr>
          <w:rFonts w:ascii="Arial" w:eastAsia="Arial" w:hAnsi="Arial" w:cs="Arial"/>
          <w:sz w:val="20"/>
          <w:szCs w:val="20"/>
        </w:rPr>
        <w:t xml:space="preserve">más </w:t>
      </w:r>
      <w:r>
        <w:rPr>
          <w:rFonts w:ascii="Arial" w:eastAsia="Arial" w:hAnsi="Arial" w:cs="Arial"/>
          <w:sz w:val="20"/>
          <w:szCs w:val="20"/>
        </w:rPr>
        <w:t xml:space="preserve">modular más sencillo </w:t>
      </w:r>
      <w:r w:rsidR="00240F4C">
        <w:rPr>
          <w:rFonts w:ascii="Arial" w:eastAsia="Arial" w:hAnsi="Arial" w:cs="Arial"/>
          <w:sz w:val="20"/>
          <w:szCs w:val="20"/>
        </w:rPr>
        <w:t>que se pueda vender como una solución a profesionales de la salud independiente</w:t>
      </w:r>
      <w:r w:rsidR="00846310">
        <w:rPr>
          <w:rFonts w:ascii="Arial" w:eastAsia="Arial" w:hAnsi="Arial" w:cs="Arial"/>
          <w:sz w:val="20"/>
          <w:szCs w:val="20"/>
        </w:rPr>
        <w:t>s</w:t>
      </w:r>
      <w:r w:rsidR="00240F4C">
        <w:rPr>
          <w:rFonts w:ascii="Arial" w:eastAsia="Arial" w:hAnsi="Arial" w:cs="Arial"/>
          <w:sz w:val="20"/>
          <w:szCs w:val="20"/>
        </w:rPr>
        <w:t>, solo contando con el módulo de su área, e incluyendo un módulo de facturación, que permita realizar las diferentes consultas para presentar informes contables legales.</w:t>
      </w:r>
    </w:p>
    <w:p w14:paraId="64A5371F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138A52BF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41D42130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47F4DE3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3A802A3D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19B18E0E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5EC4147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1138662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19E15741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6324F1FC" w14:textId="77777777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710AB7F9" w14:textId="243AC513" w:rsidR="002A5C60" w:rsidRDefault="002A5C60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7DA73042" w14:textId="11F34353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3C6A77A2" w14:textId="5B7C4955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4A1626A8" w14:textId="4ED5E0A2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7E178C60" w14:textId="687143CC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C42CBF0" w14:textId="0996A66F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737BA78B" w14:textId="69D77AAD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0A8A305E" w14:textId="726E40BD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0AB69484" w14:textId="196C3730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678DFEDB" w14:textId="4D771044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6BB7F271" w14:textId="0ADCCEEB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53FAB635" w14:textId="542CE8DE" w:rsidR="009805B3" w:rsidRDefault="009805B3" w:rsidP="00240F4C">
      <w:pPr>
        <w:jc w:val="both"/>
        <w:rPr>
          <w:rFonts w:ascii="Arial" w:eastAsia="Arial" w:hAnsi="Arial" w:cs="Arial"/>
          <w:sz w:val="20"/>
          <w:szCs w:val="20"/>
        </w:rPr>
      </w:pPr>
    </w:p>
    <w:p w14:paraId="68CAF80E" w14:textId="014EAC17" w:rsidR="00BD3D91" w:rsidRPr="00E878A6" w:rsidRDefault="00BD3D91" w:rsidP="00240F4C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PRESENTACIÓN DEL PROYECTO</w:t>
      </w:r>
    </w:p>
    <w:p w14:paraId="5C2FC2C8" w14:textId="533AD869" w:rsidR="00CE74C7" w:rsidRDefault="002A5C60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6EAD68BB" wp14:editId="05CD433D">
            <wp:extent cx="4851400" cy="3562350"/>
            <wp:effectExtent l="0" t="0" r="635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105" w14:textId="0895A21B" w:rsidR="00AE5B8E" w:rsidRDefault="00AE5B8E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0746F507" wp14:editId="35AB52D6">
            <wp:extent cx="5130800" cy="3155950"/>
            <wp:effectExtent l="0" t="0" r="0" b="6350"/>
            <wp:docPr id="3" name="Imagen 3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embud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886C" w14:textId="144746D8" w:rsidR="00AE5B8E" w:rsidRDefault="00AE5B8E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36C29532" wp14:editId="1E934EEB">
            <wp:extent cx="4465962" cy="3157200"/>
            <wp:effectExtent l="0" t="0" r="0" b="5715"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ogotipo, nombre de la empres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8C29" w14:textId="77777777" w:rsidR="00AE5B8E" w:rsidRDefault="00AE5B8E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</w:p>
    <w:p w14:paraId="10A67447" w14:textId="7003C465" w:rsidR="00AE5B8E" w:rsidRDefault="00AE5B8E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2D7D981B" wp14:editId="12B97680">
            <wp:extent cx="4465967" cy="3157200"/>
            <wp:effectExtent l="0" t="0" r="0" b="5715"/>
            <wp:docPr id="5" name="Imagen 5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7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43DC" w14:textId="154241CA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</w:p>
    <w:p w14:paraId="29E2A752" w14:textId="438D634B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0CFBD2DB" wp14:editId="4A6A6664">
            <wp:extent cx="4465962" cy="3157200"/>
            <wp:effectExtent l="0" t="0" r="0" b="5715"/>
            <wp:docPr id="7" name="Imagen 7" descr="Captura de pantalla de un celular en la m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 en la man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17AE" w14:textId="2DFC51EC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43DF87A7" wp14:editId="4E8617D6">
            <wp:extent cx="4465248" cy="3157200"/>
            <wp:effectExtent l="0" t="0" r="0" b="571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248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1B7D" w14:textId="60DCD9D0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7E5AA74E" wp14:editId="07DFF233">
            <wp:extent cx="4465962" cy="3157200"/>
            <wp:effectExtent l="0" t="0" r="0" b="5715"/>
            <wp:docPr id="8" name="Imagen 8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circular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DF6D" w14:textId="3CBEBED2" w:rsidR="00FD07AB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</w:p>
    <w:p w14:paraId="68FCDB8A" w14:textId="3E6B10CC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3224A958" wp14:editId="7D09DE46">
            <wp:extent cx="4465962" cy="3157200"/>
            <wp:effectExtent l="0" t="0" r="0" b="5715"/>
            <wp:docPr id="11" name="Imagen 11" descr="Imagen que contiene texto, tarjeta de present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texto, tarjeta de present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2AA4" w14:textId="36A0E082" w:rsidR="001E1469" w:rsidRDefault="001E146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54D1AED8" wp14:editId="0B2D8996">
            <wp:extent cx="4465962" cy="3157200"/>
            <wp:effectExtent l="0" t="0" r="0" b="5715"/>
            <wp:docPr id="18" name="Imagen 18" descr="Imagen que contiene texto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texto, dibuj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5330" w14:textId="77777777" w:rsidR="00FD07AB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</w:p>
    <w:p w14:paraId="731F6EED" w14:textId="3BE25575" w:rsidR="00F07279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6C38C491" wp14:editId="79E75323">
            <wp:extent cx="4465962" cy="3157200"/>
            <wp:effectExtent l="0" t="0" r="0" b="5715"/>
            <wp:docPr id="12" name="Imagen 12" descr="Imagen que contiene texto, tarjeta de presentación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, tarjeta de presentación, dibuj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641D2DC1" wp14:editId="7BC7D279">
            <wp:extent cx="4465962" cy="3157200"/>
            <wp:effectExtent l="0" t="0" r="0" b="571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9299" w14:textId="77777777" w:rsidR="00FD07AB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5E346A99" wp14:editId="7CADAB78">
            <wp:extent cx="4465962" cy="3157200"/>
            <wp:effectExtent l="0" t="0" r="0" b="571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49A5" w14:textId="77777777" w:rsidR="00FD07AB" w:rsidRDefault="00F07279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6808104E" wp14:editId="3075319F">
            <wp:extent cx="4465962" cy="3157200"/>
            <wp:effectExtent l="0" t="0" r="0" b="5715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39C0" w14:textId="669F7D0D" w:rsidR="00F07279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7EBBD3E5" wp14:editId="2775A09D">
            <wp:extent cx="4465962" cy="3157200"/>
            <wp:effectExtent l="0" t="0" r="0" b="5715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15A3" w14:textId="3A4F0453" w:rsidR="00FD07AB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527BAF7D" wp14:editId="59A4A3CF">
            <wp:extent cx="4465962" cy="3157200"/>
            <wp:effectExtent l="0" t="0" r="0" b="5715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C5A3" w14:textId="2076099D" w:rsidR="00FD07AB" w:rsidRDefault="00FD07AB" w:rsidP="00AE5B8E">
      <w:pP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lastRenderedPageBreak/>
        <w:drawing>
          <wp:inline distT="0" distB="0" distL="0" distR="0" wp14:anchorId="6B5B85CD" wp14:editId="0FA0D16D">
            <wp:extent cx="4465962" cy="3157200"/>
            <wp:effectExtent l="0" t="0" r="0" b="5715"/>
            <wp:docPr id="21" name="Imagen 2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 dibujo de una persona&#10;&#10;Descripción generada automáticamente con confianza baj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62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7AB">
      <w:type w:val="continuous"/>
      <w:pgSz w:w="12240" w:h="15840"/>
      <w:pgMar w:top="1417" w:right="1701" w:bottom="1417" w:left="1701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658C7" w14:textId="77777777" w:rsidR="008409AF" w:rsidRDefault="008409AF">
      <w:pPr>
        <w:spacing w:after="0" w:line="240" w:lineRule="auto"/>
      </w:pPr>
      <w:r>
        <w:separator/>
      </w:r>
    </w:p>
  </w:endnote>
  <w:endnote w:type="continuationSeparator" w:id="0">
    <w:p w14:paraId="30DCBB2E" w14:textId="77777777" w:rsidR="008409AF" w:rsidRDefault="00840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58BB1" w14:textId="77777777" w:rsidR="008409AF" w:rsidRDefault="008409AF">
      <w:pPr>
        <w:spacing w:after="0" w:line="240" w:lineRule="auto"/>
      </w:pPr>
      <w:r>
        <w:separator/>
      </w:r>
    </w:p>
  </w:footnote>
  <w:footnote w:type="continuationSeparator" w:id="0">
    <w:p w14:paraId="1D5D22EF" w14:textId="77777777" w:rsidR="008409AF" w:rsidRDefault="008409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34333" w14:textId="77777777" w:rsidR="008D6673" w:rsidRDefault="008D6673">
    <w:pPr>
      <w:pBdr>
        <w:top w:val="nil"/>
        <w:left w:val="nil"/>
        <w:bottom w:val="nil"/>
        <w:right w:val="nil"/>
        <w:between w:val="nil"/>
      </w:pBdr>
      <w:spacing w:before="709" w:after="0" w:line="276" w:lineRule="auto"/>
      <w:rPr>
        <w:rFonts w:ascii="Arial" w:eastAsia="Arial" w:hAnsi="Arial" w:cs="Arial"/>
        <w:i/>
        <w:sz w:val="20"/>
        <w:szCs w:val="20"/>
      </w:rPr>
    </w:pPr>
  </w:p>
  <w:tbl>
    <w:tblPr>
      <w:tblStyle w:val="a2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8D6673" w14:paraId="44CD40D1" w14:textId="77777777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5FF5F6B5" w14:textId="5C1588B7" w:rsidR="008D6673" w:rsidRDefault="00611D67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noProof/>
              <w:color w:val="000000"/>
              <w:sz w:val="16"/>
              <w:szCs w:val="16"/>
            </w:rPr>
            <w:drawing>
              <wp:inline distT="0" distB="0" distL="0" distR="0" wp14:anchorId="412ABE48" wp14:editId="14B819DD">
                <wp:extent cx="2014855" cy="1155700"/>
                <wp:effectExtent l="0" t="0" r="0" b="0"/>
                <wp:docPr id="1" name="Imagen 1" descr="Imagen que contiene 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magen que contiene 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4855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FFFFFF"/>
        </w:tcPr>
        <w:p w14:paraId="7A066F44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Ficha</w:t>
          </w:r>
        </w:p>
      </w:tc>
      <w:tc>
        <w:tcPr>
          <w:tcW w:w="3261" w:type="dxa"/>
          <w:gridSpan w:val="2"/>
          <w:shd w:val="clear" w:color="auto" w:fill="FFFFFF"/>
        </w:tcPr>
        <w:p w14:paraId="63E78B06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8D6673" w14:paraId="5A73F5A2" w14:textId="77777777">
      <w:trPr>
        <w:trHeight w:val="260"/>
      </w:trPr>
      <w:tc>
        <w:tcPr>
          <w:tcW w:w="3403" w:type="dxa"/>
          <w:vMerge/>
          <w:shd w:val="clear" w:color="auto" w:fill="FFFFFF"/>
        </w:tcPr>
        <w:p w14:paraId="113C7163" w14:textId="77777777" w:rsidR="008D6673" w:rsidRDefault="008D66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56D6A62D" w14:textId="77777777" w:rsidR="008D6673" w:rsidRDefault="00EA58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2236347</w:t>
          </w:r>
        </w:p>
      </w:tc>
      <w:tc>
        <w:tcPr>
          <w:tcW w:w="3261" w:type="dxa"/>
          <w:gridSpan w:val="2"/>
          <w:shd w:val="clear" w:color="auto" w:fill="FFFFFF"/>
        </w:tcPr>
        <w:p w14:paraId="03B1E391" w14:textId="77777777" w:rsidR="008D6673" w:rsidRDefault="00EA58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Solution IPS</w:t>
          </w:r>
        </w:p>
      </w:tc>
    </w:tr>
    <w:tr w:rsidR="008D6673" w14:paraId="16533D88" w14:textId="77777777">
      <w:trPr>
        <w:trHeight w:val="140"/>
      </w:trPr>
      <w:tc>
        <w:tcPr>
          <w:tcW w:w="3403" w:type="dxa"/>
          <w:vMerge/>
          <w:shd w:val="clear" w:color="auto" w:fill="FFFFFF"/>
        </w:tcPr>
        <w:p w14:paraId="2DA33E64" w14:textId="77777777" w:rsidR="008D6673" w:rsidRDefault="008D66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6A9D4370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2E3119F9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2CBE29B8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8D6673" w14:paraId="18F8CA56" w14:textId="77777777">
      <w:trPr>
        <w:trHeight w:val="340"/>
      </w:trPr>
      <w:tc>
        <w:tcPr>
          <w:tcW w:w="3403" w:type="dxa"/>
          <w:vMerge/>
          <w:shd w:val="clear" w:color="auto" w:fill="FFFFFF"/>
        </w:tcPr>
        <w:p w14:paraId="126C3B0A" w14:textId="77777777" w:rsidR="008D6673" w:rsidRDefault="008D66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5D219DB0" w14:textId="5667711E" w:rsidR="008D6673" w:rsidRDefault="00EA584D" w:rsidP="00EA58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</w:t>
          </w:r>
          <w:r w:rsidR="002C5018">
            <w:rPr>
              <w:rFonts w:ascii="Tahoma" w:eastAsia="Tahoma" w:hAnsi="Tahoma" w:cs="Tahoma"/>
              <w:color w:val="000000"/>
              <w:sz w:val="16"/>
              <w:szCs w:val="16"/>
            </w:rPr>
            <w:t>9</w:t>
          </w:r>
          <w:r w:rsidR="000E7B4E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04</w:t>
          </w:r>
          <w:r w:rsidR="000E7B4E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202</w:t>
          </w:r>
          <w:r w:rsidR="002C5018">
            <w:rPr>
              <w:rFonts w:ascii="Tahoma" w:eastAsia="Tahoma" w:hAnsi="Tahoma" w:cs="Tahoma"/>
              <w:color w:val="000000"/>
              <w:sz w:val="16"/>
              <w:szCs w:val="16"/>
            </w:rPr>
            <w:t>2</w:t>
          </w:r>
        </w:p>
      </w:tc>
      <w:tc>
        <w:tcPr>
          <w:tcW w:w="1560" w:type="dxa"/>
          <w:shd w:val="clear" w:color="auto" w:fill="FFFFFF"/>
        </w:tcPr>
        <w:p w14:paraId="6DAB4579" w14:textId="18AE4CAB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</w:t>
          </w:r>
          <w:r w:rsidR="002C5018">
            <w:rPr>
              <w:rFonts w:ascii="Tahoma" w:eastAsia="Tahoma" w:hAnsi="Tahoma" w:cs="Tahoma"/>
              <w:color w:val="000000"/>
              <w:sz w:val="16"/>
              <w:szCs w:val="16"/>
            </w:rPr>
            <w:t>1</w:t>
          </w:r>
        </w:p>
      </w:tc>
      <w:tc>
        <w:tcPr>
          <w:tcW w:w="1701" w:type="dxa"/>
          <w:shd w:val="clear" w:color="auto" w:fill="FFFFFF"/>
        </w:tcPr>
        <w:p w14:paraId="5E95194F" w14:textId="77777777" w:rsidR="008D6673" w:rsidRDefault="000E7B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PT-PP-01</w:t>
          </w:r>
        </w:p>
      </w:tc>
    </w:tr>
  </w:tbl>
  <w:p w14:paraId="1B770888" w14:textId="77777777" w:rsidR="008D6673" w:rsidRDefault="008D667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B7DA5"/>
    <w:multiLevelType w:val="multilevel"/>
    <w:tmpl w:val="223C9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557858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6673"/>
    <w:rsid w:val="00045234"/>
    <w:rsid w:val="00071C3B"/>
    <w:rsid w:val="000B0A1F"/>
    <w:rsid w:val="000C46F2"/>
    <w:rsid w:val="000D584D"/>
    <w:rsid w:val="000E7B4E"/>
    <w:rsid w:val="001476DE"/>
    <w:rsid w:val="001836BA"/>
    <w:rsid w:val="001E1469"/>
    <w:rsid w:val="00207EC3"/>
    <w:rsid w:val="00240F4C"/>
    <w:rsid w:val="002A5C60"/>
    <w:rsid w:val="002A6E97"/>
    <w:rsid w:val="002C5018"/>
    <w:rsid w:val="002C637A"/>
    <w:rsid w:val="002E7589"/>
    <w:rsid w:val="003678E7"/>
    <w:rsid w:val="003D49C5"/>
    <w:rsid w:val="00404E47"/>
    <w:rsid w:val="004222F9"/>
    <w:rsid w:val="00456F39"/>
    <w:rsid w:val="004840EA"/>
    <w:rsid w:val="004D4A2E"/>
    <w:rsid w:val="00510577"/>
    <w:rsid w:val="00566747"/>
    <w:rsid w:val="00593282"/>
    <w:rsid w:val="005C761B"/>
    <w:rsid w:val="005F5F31"/>
    <w:rsid w:val="005F71E2"/>
    <w:rsid w:val="00611D67"/>
    <w:rsid w:val="00614668"/>
    <w:rsid w:val="00646A14"/>
    <w:rsid w:val="00647F58"/>
    <w:rsid w:val="00651851"/>
    <w:rsid w:val="006572C8"/>
    <w:rsid w:val="00692AA3"/>
    <w:rsid w:val="006D08DD"/>
    <w:rsid w:val="006D1909"/>
    <w:rsid w:val="006F1CC8"/>
    <w:rsid w:val="0071463A"/>
    <w:rsid w:val="00741DC1"/>
    <w:rsid w:val="007E47FD"/>
    <w:rsid w:val="008409AF"/>
    <w:rsid w:val="00846310"/>
    <w:rsid w:val="00893238"/>
    <w:rsid w:val="008940A5"/>
    <w:rsid w:val="00894A34"/>
    <w:rsid w:val="008A1093"/>
    <w:rsid w:val="008B6CB5"/>
    <w:rsid w:val="008D3C3F"/>
    <w:rsid w:val="008D6673"/>
    <w:rsid w:val="008E61D6"/>
    <w:rsid w:val="00917452"/>
    <w:rsid w:val="009208B8"/>
    <w:rsid w:val="00944A3A"/>
    <w:rsid w:val="0097269D"/>
    <w:rsid w:val="009805B3"/>
    <w:rsid w:val="00990817"/>
    <w:rsid w:val="00994753"/>
    <w:rsid w:val="0099602A"/>
    <w:rsid w:val="009A7E0C"/>
    <w:rsid w:val="009D6015"/>
    <w:rsid w:val="009E1192"/>
    <w:rsid w:val="009E2402"/>
    <w:rsid w:val="00A13E49"/>
    <w:rsid w:val="00A56196"/>
    <w:rsid w:val="00AD0D6E"/>
    <w:rsid w:val="00AE5B8E"/>
    <w:rsid w:val="00AF44DF"/>
    <w:rsid w:val="00B91D45"/>
    <w:rsid w:val="00B93604"/>
    <w:rsid w:val="00BA766B"/>
    <w:rsid w:val="00BB0A04"/>
    <w:rsid w:val="00BD3D91"/>
    <w:rsid w:val="00C21A7B"/>
    <w:rsid w:val="00C931AA"/>
    <w:rsid w:val="00CB6786"/>
    <w:rsid w:val="00CB74BA"/>
    <w:rsid w:val="00CE74C7"/>
    <w:rsid w:val="00D01CF1"/>
    <w:rsid w:val="00D35687"/>
    <w:rsid w:val="00DB4380"/>
    <w:rsid w:val="00E726C5"/>
    <w:rsid w:val="00E8396E"/>
    <w:rsid w:val="00E878A6"/>
    <w:rsid w:val="00EA584D"/>
    <w:rsid w:val="00F07279"/>
    <w:rsid w:val="00FD0796"/>
    <w:rsid w:val="00FD0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3932CE"/>
  <w15:docId w15:val="{9CE101D7-DB68-4905-A573-AC6CD879C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VE" w:eastAsia="es-CO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A58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584D"/>
  </w:style>
  <w:style w:type="paragraph" w:styleId="Piedepgina">
    <w:name w:val="footer"/>
    <w:basedOn w:val="Normal"/>
    <w:link w:val="PiedepginaCar"/>
    <w:uiPriority w:val="99"/>
    <w:unhideWhenUsed/>
    <w:rsid w:val="00EA58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584D"/>
  </w:style>
  <w:style w:type="paragraph" w:styleId="Prrafodelista">
    <w:name w:val="List Paragraph"/>
    <w:basedOn w:val="Normal"/>
    <w:uiPriority w:val="34"/>
    <w:qFormat/>
    <w:rsid w:val="00741DC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72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269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A7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1321</Words>
  <Characters>7271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JMCG</Company>
  <LinksUpToDate>false</LinksUpToDate>
  <CharactersWithSpaces>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Mario Camelo García</dc:creator>
  <cp:lastModifiedBy>Julian  Franco</cp:lastModifiedBy>
  <cp:revision>55</cp:revision>
  <dcterms:created xsi:type="dcterms:W3CDTF">2021-06-02T06:04:00Z</dcterms:created>
  <dcterms:modified xsi:type="dcterms:W3CDTF">2022-07-06T00:45:00Z</dcterms:modified>
</cp:coreProperties>
</file>