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  <w:rtl w:val="0"/>
        </w:rPr>
        <w:t xml:space="preserve">Este documento corresponde a la historia de usuario asignada a un desarrollador, se usa para controlar la asignación de funcionalidades y se especifica en detalle el desarrollo a adelantar (la historia de usuario se extrae del informe general del sistema)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LiberationSans" w:cs="LiberationSans" w:eastAsia="LiberationSans" w:hAnsi="Liberation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ECOSENA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333ff"/>
                <w:sz w:val="22"/>
                <w:szCs w:val="22"/>
                <w:rtl w:val="0"/>
              </w:rPr>
              <w:t xml:space="preserve">Pepito Perez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HU1 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historia de usuario permite a un usuario realizar el proceso de login en la aplicación para hacer uso de todas las funcionalidades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176.0" w:type="dxa"/>
        <w:tblLayout w:type="fixed"/>
        <w:tblLook w:val="0400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  <w:tblGridChange w:id="0">
          <w:tblGrid>
            <w:gridCol w:w="722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41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ff"/>
                <w:sz w:val="22"/>
                <w:szCs w:val="22"/>
                <w:rtl w:val="0"/>
              </w:rPr>
              <w:t xml:space="preserve">HU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Ingreso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mbria" w:cs="Cambria" w:eastAsia="Cambria" w:hAnsi="Cambria"/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ff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b w:val="1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Yo como Usuario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Deseo iniciar sesión en la aplicación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Para hacer uso de las funcionalidades del sistema.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En esta sección se debe indicar el flujo normal del sistema, en caso de tener puntos de extensión referenciar el caso de uso o historia de usuario asociada.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El usuario ingresa al sistema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El sistema presenta la ventana de login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El usuario ingresa el nombre de usuario y contraseña y presiona el botón ingresar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ff"/>
                <w:sz w:val="22"/>
                <w:szCs w:val="22"/>
                <w:rtl w:val="0"/>
              </w:rPr>
              <w:t xml:space="preserve">El sistema valida la información y permite el ingreso asignando los permisos de usuario.</w:t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Ingreso exitoso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Si los datos son validos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i w:val="1"/>
                <w:color w:val="3333ff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rtl w:val="0"/>
              </w:rPr>
              <w:t xml:space="preserve">Cuando se presione el botón de ingresar en el formulario de login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Se permitirá el ingreso al sistema y se mostrará el nombre del usuario logueado.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Si los datos son inválidos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Cuando se presione el botón de ingresar en el formulario de login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Se presentará un mensaje de advertencia indicando que los datos son inválidos.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Si el nombre de usuario es inválido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Cuando se presione el botón de ingresar en el formulario de login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Se presentará un mensaje de advertencia indicando que el nombre de usuario es inválidos.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Si la contraseña es invalida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Cuando se presione el botón de ingresar en el formulario de login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3333ff"/>
                <w:sz w:val="22"/>
                <w:szCs w:val="22"/>
                <w:rtl w:val="0"/>
              </w:rPr>
              <w:t xml:space="preserve">Se presentará un mensaje de advertencia indicando que la contraseña es inválida.</w:t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  <w:font w:name="Liberation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695960</wp:posOffset>
                </wp:positionH>
                <wp:positionV relativeFrom="paragraph">
                  <wp:posOffset>-37464</wp:posOffset>
                </wp:positionV>
                <wp:extent cx="614680" cy="56388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&lt;Espacio para el logo&gt;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1598667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Sistema Gestión de Asistencia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</w:tr>
    <w:tr>
      <w:trPr>
        <w:trHeight w:val="3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22/10/2018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