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  <w:br/>
              <w:br/>
              <w:t>3. ÜNİTE: CANLILARDA S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  <w:br/>
              <w:t>Bitki ve Hayvanlarda Ür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  <w:br/>
              <w:br/>
              <w:t>FB.6.3.1.1. Eşeyli ve eşeysiz üremeyi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