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24.06.2026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Tahta, tebeşir, deney malzemeleri (basit makineler, bitki tohumları,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konusunun açıklanması ve önceki konuların kısa bir özeti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bilimlerinin günlük hayatımızdaki önemini vurgulayan bir video veya resim gösterimi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yıllık planından alınan kazanımların (F.7.1, F.7.2, F.7.3, vb.) açıklanması ve örneklerle desteklenmesi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bilimlerine ilişkin deney veya etkinlik yapması (örneğin, basit makinelerin yapımı, bitkilerin büyümesi vb.)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Grupların deney veya etkinlik sonuçlarını sınıfça tartışması ve kazanımların pekiştirilmesi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kazanımlara ilişkin kısa bir test veya anket uygulanması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konusunun özeti, ev ödevinin açıklanması ve öğrencilerin soru sormasına fırsat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bilimlerinin günlük hayatımızdaki önemi nedir? / Basit makinelerin çalışma prensibi nedir? / Bitkilerin büyümesi için必要 koşullar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fen bilimlerine ilişkin bir proje veya araştırma ödevi verilmesi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