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21.05.2026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https://phet.colorado.edu/tr/simulasyonlar/biyoloji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 ve günün konusu hakkında bir tartışma başlatma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genel tekrar konusuna ilişkin etkinlikleri ve soruları işleme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 alanında genel tekrar konusunun açıklanması ve öğrencilerin sorularını cevaplandırma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genel tekrar konusunu pekiştirmeleri için uygulama ve derinleştirme etkinlikleri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genel tekrar konusunu değerlendirmek için bir test veya performans görevi verme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Canlıların yapı ve işlevlerini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Gözlem ve ölçme b) Deney ve araştırma c) Sonuç çıkarma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 kendi öğrenme sürecini düzenler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 öğrenme sorumluluğunu alır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Öğrencilerin kendi araştırma konularını seçerek bir sunum hazırlamaları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Öğrencilere bireysel destek verme ve öğrenme materyallerini basitleştirme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Canlıların yapı ve işlevleri nelerdir? / Canlıların yapı ve işlevlerini nasıl açıklarsınız? / Canlıların yapı ve işlevleri arasındaki ilişkiyi nasıl açıklarsınız?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evde genel tekrar konusunu pekiştirmeleri için bir ödev verme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